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09" w:rsidRPr="00F569B5" w:rsidRDefault="00E16709" w:rsidP="00F569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69B5">
        <w:rPr>
          <w:rFonts w:ascii="Times New Roman" w:hAnsi="Times New Roman" w:cs="Times New Roman"/>
          <w:b/>
          <w:sz w:val="28"/>
          <w:szCs w:val="28"/>
          <w:lang w:val="uk-UA"/>
        </w:rPr>
        <w:t>Тема 3. Українська філософія</w:t>
      </w:r>
    </w:p>
    <w:p w:rsidR="0047255B" w:rsidRPr="00E16709" w:rsidRDefault="00E16709" w:rsidP="00E16709">
      <w:pPr>
        <w:jc w:val="both"/>
        <w:rPr>
          <w:rFonts w:ascii="Times New Roman" w:hAnsi="Times New Roman" w:cs="Times New Roman"/>
          <w:sz w:val="28"/>
          <w:szCs w:val="28"/>
        </w:rPr>
      </w:pPr>
      <w:r w:rsidRPr="00E16709">
        <w:rPr>
          <w:rFonts w:ascii="Times New Roman" w:hAnsi="Times New Roman" w:cs="Times New Roman"/>
          <w:sz w:val="28"/>
          <w:szCs w:val="28"/>
          <w:lang w:val="uk-UA"/>
        </w:rPr>
        <w:t>У сучасній літературі найбільш поширеною є точка зору, згідно з якою</w:t>
      </w:r>
      <w:r w:rsidRPr="00E16709">
        <w:rPr>
          <w:rFonts w:ascii="Times New Roman" w:hAnsi="Times New Roman" w:cs="Times New Roman"/>
          <w:sz w:val="28"/>
          <w:szCs w:val="28"/>
          <w:lang w:val="uk-UA"/>
        </w:rPr>
        <w:br/>
        <w:t xml:space="preserve">початок історії вітчизняної думки ведеться з </w:t>
      </w:r>
      <w:r w:rsidRPr="00E16709">
        <w:rPr>
          <w:rFonts w:ascii="Times New Roman" w:hAnsi="Times New Roman" w:cs="Times New Roman"/>
          <w:sz w:val="28"/>
          <w:szCs w:val="28"/>
        </w:rPr>
        <w:t>X</w:t>
      </w:r>
      <w:r w:rsidRPr="00E1670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16709">
        <w:rPr>
          <w:rFonts w:ascii="Times New Roman" w:hAnsi="Times New Roman" w:cs="Times New Roman"/>
          <w:sz w:val="28"/>
          <w:szCs w:val="28"/>
        </w:rPr>
        <w:t>XII</w:t>
      </w:r>
      <w:r w:rsidRPr="00E16709">
        <w:rPr>
          <w:rFonts w:ascii="Times New Roman" w:hAnsi="Times New Roman" w:cs="Times New Roman"/>
          <w:sz w:val="28"/>
          <w:szCs w:val="28"/>
          <w:lang w:val="uk-UA"/>
        </w:rPr>
        <w:t xml:space="preserve"> ст., тобто періоду</w:t>
      </w:r>
      <w:r w:rsidRPr="00E16709">
        <w:rPr>
          <w:rFonts w:ascii="Times New Roman" w:hAnsi="Times New Roman" w:cs="Times New Roman"/>
          <w:sz w:val="28"/>
          <w:szCs w:val="28"/>
          <w:lang w:val="uk-UA"/>
        </w:rPr>
        <w:br/>
        <w:t xml:space="preserve">формування могутньої держави — Київської Русі. 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t>Дві важливі обставини радикальним чином вплинули на своєрідність цього процесу — проникнення християнства в культуру Київської Русі, яке прийшло на зміну давньослов'янському міфологічному пантеону на чолі з Перуном та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 xml:space="preserve"> асвоєння грекоримської і візантійської філософської думки. Загальна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спрямованість філософської думки в культурі Київської Русі визначалась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важливими ідеологічними та політичними завданнями побудови міцної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централізованої держави. Поширення християнства, яке пов'язують з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розвитком письменності й освіченості на Русі, позитивно вплинуло на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підвищення загального культурного рівня народу, залучення його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культурних верств до надбань європейської, насамперед античної,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філософської та соціально-політичної думки. Разом з тим слід підкреслити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своєрідність, оригінальність вітчизняної філософської думки того періоду,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яка спирається на особливості світоглядних позицій, культури і традицій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народу. Останню характеризує певна «дуальність», паралельне існування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«книжної» і народної культур, що ведуть між собою інтенсивний діалог.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Завдяки створенню перекладної літератури, зокрема окремих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біблійних книг, текстів отців церкви, уривків текстів античних та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елліністичних авторів, відбувався творчий процес засвоєння важливих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світоглядних ідей, формувалися підходи до розуміння світу, його пізнання.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Слід звернути увагу на значення творів сірійця Іоана Дамаскіна для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розвитку вітчизняної філософії, його визначення філософії, яке обґрунтовує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думку: філософія є любов'ю до мудрості, істина ж мудрості є Бог. Отже,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любов до Бога є істинною філософією.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Провідне місце за своїм світоглядним і філософським значенням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належить твору київського митрополита Іларіона «Слово про Закон і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>Благодать», написаного в період князівства Ярослава Мудрого, відомого</w:t>
      </w:r>
      <w:r w:rsidRPr="00F569B5">
        <w:rPr>
          <w:rFonts w:ascii="Times New Roman" w:hAnsi="Times New Roman" w:cs="Times New Roman"/>
          <w:sz w:val="28"/>
          <w:szCs w:val="28"/>
          <w:lang w:val="uk-UA"/>
        </w:rPr>
        <w:br/>
        <w:t xml:space="preserve">своїми культурними і просвітницькими починаннями. </w:t>
      </w:r>
      <w:r w:rsidRPr="00E16709">
        <w:rPr>
          <w:rFonts w:ascii="Times New Roman" w:hAnsi="Times New Roman" w:cs="Times New Roman"/>
          <w:sz w:val="28"/>
          <w:szCs w:val="28"/>
        </w:rPr>
        <w:t>Цей тві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водночас є</w:t>
      </w:r>
      <w:r w:rsidRPr="00E16709">
        <w:rPr>
          <w:rFonts w:ascii="Times New Roman" w:hAnsi="Times New Roman" w:cs="Times New Roman"/>
          <w:sz w:val="28"/>
          <w:szCs w:val="28"/>
        </w:rPr>
        <w:br/>
        <w:t>пам'яткою красномовної культури, публіцистики, моральної проповіді. Він</w:t>
      </w:r>
      <w:r w:rsidRPr="00E16709">
        <w:rPr>
          <w:rFonts w:ascii="Times New Roman" w:hAnsi="Times New Roman" w:cs="Times New Roman"/>
          <w:sz w:val="28"/>
          <w:szCs w:val="28"/>
        </w:rPr>
        <w:br/>
        <w:t>складається з трьох частин, у яких зіставляються Закон і Благодать,</w:t>
      </w:r>
      <w:r w:rsidRPr="00E16709">
        <w:rPr>
          <w:rFonts w:ascii="Times New Roman" w:hAnsi="Times New Roman" w:cs="Times New Roman"/>
          <w:sz w:val="28"/>
          <w:szCs w:val="28"/>
        </w:rPr>
        <w:br/>
        <w:t>описується поширення християнства на Русі і висловлюється подяка князю</w:t>
      </w:r>
      <w:r w:rsidRPr="00E16709">
        <w:rPr>
          <w:rFonts w:ascii="Times New Roman" w:hAnsi="Times New Roman" w:cs="Times New Roman"/>
          <w:sz w:val="28"/>
          <w:szCs w:val="28"/>
        </w:rPr>
        <w:br/>
        <w:t>та його сину Ярославу. Перша частина є своє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ідним «Філософськоісторичним вступом», що витлумачує смисл світової історії.</w:t>
      </w:r>
      <w:r w:rsidRPr="00E16709">
        <w:rPr>
          <w:rFonts w:ascii="Times New Roman" w:hAnsi="Times New Roman" w:cs="Times New Roman"/>
          <w:sz w:val="28"/>
          <w:szCs w:val="28"/>
        </w:rPr>
        <w:br/>
        <w:t>Аналіз першого питання цієї теми неможливий без звернення до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літописних джерел, зокрема знаменитої «Повісті минулих літ» ченця </w:t>
      </w:r>
      <w:r w:rsidRPr="00E16709">
        <w:rPr>
          <w:rFonts w:ascii="Times New Roman" w:hAnsi="Times New Roman" w:cs="Times New Roman"/>
          <w:sz w:val="28"/>
          <w:szCs w:val="28"/>
        </w:rPr>
        <w:lastRenderedPageBreak/>
        <w:t>КиєвоПечерського монастиря Нестора, через яку проходить ідея єдності руських</w:t>
      </w:r>
      <w:r w:rsidRPr="00E16709">
        <w:rPr>
          <w:rFonts w:ascii="Times New Roman" w:hAnsi="Times New Roman" w:cs="Times New Roman"/>
          <w:sz w:val="28"/>
          <w:szCs w:val="28"/>
        </w:rPr>
        <w:br/>
        <w:t>земель, засуджується князівська міжусобна боротьба, обґрунтовується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необхідність згуртування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іх сил перед зовнішніми ворогами.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ікаво</w:t>
      </w:r>
      <w:r w:rsidRPr="00E16709">
        <w:rPr>
          <w:rFonts w:ascii="Times New Roman" w:hAnsi="Times New Roman" w:cs="Times New Roman"/>
          <w:sz w:val="28"/>
          <w:szCs w:val="28"/>
        </w:rPr>
        <w:br/>
        <w:t>відзначити, що монах не тільки ретельно, з хронологічною послідовністю</w:t>
      </w:r>
      <w:r w:rsidRPr="00E16709">
        <w:rPr>
          <w:rFonts w:ascii="Times New Roman" w:hAnsi="Times New Roman" w:cs="Times New Roman"/>
          <w:sz w:val="28"/>
          <w:szCs w:val="28"/>
        </w:rPr>
        <w:br/>
        <w:t>описує події, які відбувалися рік у рік, але й моралізує з приводу злощасних</w:t>
      </w:r>
      <w:r w:rsidRPr="00E16709">
        <w:rPr>
          <w:rFonts w:ascii="Times New Roman" w:hAnsi="Times New Roman" w:cs="Times New Roman"/>
          <w:sz w:val="28"/>
          <w:szCs w:val="28"/>
        </w:rPr>
        <w:br/>
        <w:t>подій, вбачаючи в них кару божу за людські гріхи.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Для філософської традиції Київської Русі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характерною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є етична</w:t>
      </w:r>
      <w:r w:rsidRPr="00E16709">
        <w:rPr>
          <w:rFonts w:ascii="Times New Roman" w:hAnsi="Times New Roman" w:cs="Times New Roman"/>
          <w:sz w:val="28"/>
          <w:szCs w:val="28"/>
        </w:rPr>
        <w:br/>
        <w:t>спрямованість, яка виразно звучить у «Повчанні» видатного державного</w:t>
      </w:r>
      <w:r w:rsidRPr="00E16709">
        <w:rPr>
          <w:rFonts w:ascii="Times New Roman" w:hAnsi="Times New Roman" w:cs="Times New Roman"/>
          <w:sz w:val="28"/>
          <w:szCs w:val="28"/>
        </w:rPr>
        <w:br/>
        <w:t>діяча і мислителя князя Володимира Мономаха. Мономах дає своє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ідну</w:t>
      </w:r>
      <w:r w:rsidRPr="00E16709">
        <w:rPr>
          <w:rFonts w:ascii="Times New Roman" w:hAnsi="Times New Roman" w:cs="Times New Roman"/>
          <w:sz w:val="28"/>
          <w:szCs w:val="28"/>
        </w:rPr>
        <w:br/>
        <w:t>настанову володарю держави, суть якої полягає в тому, що разом з</w:t>
      </w:r>
      <w:r w:rsidRPr="00E16709">
        <w:rPr>
          <w:rFonts w:ascii="Times New Roman" w:hAnsi="Times New Roman" w:cs="Times New Roman"/>
          <w:sz w:val="28"/>
          <w:szCs w:val="28"/>
        </w:rPr>
        <w:br/>
        <w:t>отриманням влади зростає міра відповідальності, що моральний обов'язок</w:t>
      </w:r>
      <w:r w:rsidRPr="00E16709">
        <w:rPr>
          <w:rFonts w:ascii="Times New Roman" w:hAnsi="Times New Roman" w:cs="Times New Roman"/>
          <w:sz w:val="28"/>
          <w:szCs w:val="28"/>
        </w:rPr>
        <w:br/>
        <w:t>князя — завжди залишатись справедливим. Мірою справедливості є знання.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Отже, володар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вміти все, бо інакше він стане залежним від інших.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У творі Мономаха виразно звучить принципово нова думка про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ітську</w:t>
      </w:r>
      <w:r w:rsidRPr="00E16709">
        <w:rPr>
          <w:rFonts w:ascii="Times New Roman" w:hAnsi="Times New Roman" w:cs="Times New Roman"/>
          <w:sz w:val="28"/>
          <w:szCs w:val="28"/>
        </w:rPr>
        <w:br/>
        <w:t>роль держави, роль загальногромадської справи, незалежної від церкви. У</w:t>
      </w:r>
      <w:r w:rsidRPr="00E16709">
        <w:rPr>
          <w:rFonts w:ascii="Times New Roman" w:hAnsi="Times New Roman" w:cs="Times New Roman"/>
          <w:sz w:val="28"/>
          <w:szCs w:val="28"/>
        </w:rPr>
        <w:br/>
        <w:t>настанові Мономаха досить чітко вимальовується думка про індивідуальну</w:t>
      </w:r>
      <w:r w:rsidRPr="00E16709">
        <w:rPr>
          <w:rFonts w:ascii="Times New Roman" w:hAnsi="Times New Roman" w:cs="Times New Roman"/>
          <w:sz w:val="28"/>
          <w:szCs w:val="28"/>
        </w:rPr>
        <w:br/>
        <w:t>відповідальність особистості перед суспільством і Богом, стверджується</w:t>
      </w:r>
      <w:r w:rsidRPr="00E16709">
        <w:rPr>
          <w:rFonts w:ascii="Times New Roman" w:hAnsi="Times New Roman" w:cs="Times New Roman"/>
          <w:sz w:val="28"/>
          <w:szCs w:val="28"/>
        </w:rPr>
        <w:br/>
        <w:t>перевага добра над злом. Настанови Мономаха значною мірою звернені до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душі, моралі особи, яка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мати страх божий у серці, пам'ятати про</w:t>
      </w:r>
      <w:r w:rsidRPr="00E16709">
        <w:rPr>
          <w:rFonts w:ascii="Times New Roman" w:hAnsi="Times New Roman" w:cs="Times New Roman"/>
          <w:sz w:val="28"/>
          <w:szCs w:val="28"/>
        </w:rPr>
        <w:br/>
        <w:t>тяжкість гріха, творити добро і справедливість.</w:t>
      </w:r>
      <w:r w:rsidRPr="00E16709">
        <w:rPr>
          <w:rFonts w:ascii="Times New Roman" w:hAnsi="Times New Roman" w:cs="Times New Roman"/>
          <w:sz w:val="28"/>
          <w:szCs w:val="28"/>
        </w:rPr>
        <w:br/>
        <w:t>Златоустом, що прославив себе красномовністю, називали в Київській</w:t>
      </w:r>
      <w:r w:rsidRPr="00E16709">
        <w:rPr>
          <w:rFonts w:ascii="Times New Roman" w:hAnsi="Times New Roman" w:cs="Times New Roman"/>
          <w:sz w:val="28"/>
          <w:szCs w:val="28"/>
        </w:rPr>
        <w:br/>
        <w:t>Русі Кирила Туровського (близько 1130—1182 рр.), єпископа з Турова. Його</w:t>
      </w:r>
      <w:r w:rsidRPr="00E16709">
        <w:rPr>
          <w:rFonts w:ascii="Times New Roman" w:hAnsi="Times New Roman" w:cs="Times New Roman"/>
          <w:sz w:val="28"/>
          <w:szCs w:val="28"/>
        </w:rPr>
        <w:br/>
        <w:t>проповіді, звернені до людини, характеризуються яскравістю стилю і мови,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символічністю й оригінальністю думки.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Його знаменита притча про сліпого</w:t>
      </w:r>
      <w:r w:rsidRPr="00E16709">
        <w:rPr>
          <w:rFonts w:ascii="Times New Roman" w:hAnsi="Times New Roman" w:cs="Times New Roman"/>
          <w:sz w:val="28"/>
          <w:szCs w:val="28"/>
        </w:rPr>
        <w:br/>
        <w:t>і кульгавого розкриває ідею єдності морально чистої душі і здорового</w:t>
      </w:r>
      <w:r w:rsidRPr="00E16709">
        <w:rPr>
          <w:rFonts w:ascii="Times New Roman" w:hAnsi="Times New Roman" w:cs="Times New Roman"/>
          <w:sz w:val="28"/>
          <w:szCs w:val="28"/>
        </w:rPr>
        <w:br/>
        <w:t>людського тіла.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Сліпець і кульгавий — це алегоричне тлумачення людських</w:t>
      </w:r>
      <w:r w:rsidRPr="00E16709">
        <w:rPr>
          <w:rFonts w:ascii="Times New Roman" w:hAnsi="Times New Roman" w:cs="Times New Roman"/>
          <w:sz w:val="28"/>
          <w:szCs w:val="28"/>
        </w:rPr>
        <w:br/>
        <w:t>вад душі і тіла, які, об'єднуючись, творять зло. Але ця притча виходить</w:t>
      </w:r>
      <w:r w:rsidRPr="00E16709">
        <w:rPr>
          <w:rFonts w:ascii="Times New Roman" w:hAnsi="Times New Roman" w:cs="Times New Roman"/>
          <w:sz w:val="28"/>
          <w:szCs w:val="28"/>
        </w:rPr>
        <w:br/>
        <w:t>далеко за межі моралі і поведінки особистості, оскільки єпископ князівства</w:t>
      </w:r>
      <w:r w:rsidRPr="00E16709">
        <w:rPr>
          <w:rFonts w:ascii="Times New Roman" w:hAnsi="Times New Roman" w:cs="Times New Roman"/>
          <w:sz w:val="28"/>
          <w:szCs w:val="28"/>
        </w:rPr>
        <w:br/>
        <w:t>Туровського ганьбить політику, що базується на обмані і злочині. Звідси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випливає постійна, як рефрен у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ізній вітчизняній філософській думці, ідея</w:t>
      </w:r>
      <w:r w:rsidRPr="00E16709">
        <w:rPr>
          <w:rFonts w:ascii="Times New Roman" w:hAnsi="Times New Roman" w:cs="Times New Roman"/>
          <w:sz w:val="28"/>
          <w:szCs w:val="28"/>
        </w:rPr>
        <w:br/>
        <w:t>боротьби добра і зла, що визначають смисл людської історії. Кирило</w:t>
      </w:r>
      <w:r w:rsidRPr="00E16709">
        <w:rPr>
          <w:rFonts w:ascii="Times New Roman" w:hAnsi="Times New Roman" w:cs="Times New Roman"/>
          <w:sz w:val="28"/>
          <w:szCs w:val="28"/>
        </w:rPr>
        <w:br/>
        <w:t>Туровський виступає не тільки як моралі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, а й як хороший психолог, який</w:t>
      </w:r>
      <w:r w:rsidRPr="00E16709">
        <w:rPr>
          <w:rFonts w:ascii="Times New Roman" w:hAnsi="Times New Roman" w:cs="Times New Roman"/>
          <w:sz w:val="28"/>
          <w:szCs w:val="28"/>
        </w:rPr>
        <w:br/>
        <w:t>вміє зачепити людей за живе, закликаючи приборкати людську гординю,</w:t>
      </w:r>
      <w:r w:rsidRPr="00E16709">
        <w:rPr>
          <w:rFonts w:ascii="Times New Roman" w:hAnsi="Times New Roman" w:cs="Times New Roman"/>
          <w:sz w:val="28"/>
          <w:szCs w:val="28"/>
        </w:rPr>
        <w:br/>
        <w:t>звільнитись від вад, знайти душевний спокій.</w:t>
      </w:r>
      <w:r w:rsidRPr="00E167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Києво-Могилянська академія, її просвітницький вплив на</w:t>
      </w:r>
      <w:r w:rsidRPr="00E16709">
        <w:rPr>
          <w:rFonts w:ascii="Times New Roman" w:hAnsi="Times New Roman" w:cs="Times New Roman"/>
          <w:sz w:val="28"/>
          <w:szCs w:val="28"/>
        </w:rPr>
        <w:br/>
        <w:t>філософську думку українського, російського та інших народів</w:t>
      </w:r>
      <w:r w:rsidRPr="00E16709">
        <w:rPr>
          <w:rFonts w:ascii="Times New Roman" w:hAnsi="Times New Roman" w:cs="Times New Roman"/>
          <w:sz w:val="28"/>
          <w:szCs w:val="28"/>
        </w:rPr>
        <w:br/>
        <w:t>Визначну роль у духовному відродженні українського народу</w:t>
      </w:r>
      <w:r w:rsidRPr="00E16709">
        <w:rPr>
          <w:rFonts w:ascii="Times New Roman" w:hAnsi="Times New Roman" w:cs="Times New Roman"/>
          <w:sz w:val="28"/>
          <w:szCs w:val="28"/>
        </w:rPr>
        <w:br/>
        <w:t>відіграла Києво-Могилянська академія, що була заснована в 1632 р.</w:t>
      </w:r>
      <w:r w:rsidRPr="00E16709">
        <w:rPr>
          <w:rFonts w:ascii="Times New Roman" w:hAnsi="Times New Roman" w:cs="Times New Roman"/>
          <w:sz w:val="28"/>
          <w:szCs w:val="28"/>
        </w:rPr>
        <w:br/>
      </w:r>
      <w:r w:rsidRPr="00E16709">
        <w:rPr>
          <w:rFonts w:ascii="Times New Roman" w:hAnsi="Times New Roman" w:cs="Times New Roman"/>
          <w:sz w:val="28"/>
          <w:szCs w:val="28"/>
        </w:rPr>
        <w:lastRenderedPageBreak/>
        <w:t>Тривалий час Академія була осередком професійної діяльності в галузі</w:t>
      </w:r>
      <w:r w:rsidRPr="00E16709">
        <w:rPr>
          <w:rFonts w:ascii="Times New Roman" w:hAnsi="Times New Roman" w:cs="Times New Roman"/>
          <w:sz w:val="28"/>
          <w:szCs w:val="28"/>
        </w:rPr>
        <w:br/>
        <w:t>науки і філософії не тільки 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Україні, вона задовольняла освітні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потреби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br/>
        <w:t>Росії, Білорусії. У процесі вивчення матеріалів про діяльність Академії</w:t>
      </w:r>
      <w:r w:rsidRPr="00E16709">
        <w:rPr>
          <w:rFonts w:ascii="Times New Roman" w:hAnsi="Times New Roman" w:cs="Times New Roman"/>
          <w:sz w:val="28"/>
          <w:szCs w:val="28"/>
        </w:rPr>
        <w:br/>
        <w:t>зверніть увагу на терміни навчання, структуру гуманітарної підготовки,</w:t>
      </w:r>
      <w:r w:rsidRPr="00E16709">
        <w:rPr>
          <w:rFonts w:ascii="Times New Roman" w:hAnsi="Times New Roman" w:cs="Times New Roman"/>
          <w:sz w:val="28"/>
          <w:szCs w:val="28"/>
        </w:rPr>
        <w:br/>
        <w:t>джерела, які вивчали студенти. Особливе значення мало вивчення мов, що</w:t>
      </w:r>
      <w:r w:rsidRPr="00E16709">
        <w:rPr>
          <w:rFonts w:ascii="Times New Roman" w:hAnsi="Times New Roman" w:cs="Times New Roman"/>
          <w:sz w:val="28"/>
          <w:szCs w:val="28"/>
        </w:rPr>
        <w:br/>
        <w:t>відкривало доступ до ознайомлення мовою оригіналу праць грецьких,</w:t>
      </w:r>
      <w:r w:rsidRPr="00E16709">
        <w:rPr>
          <w:rFonts w:ascii="Times New Roman" w:hAnsi="Times New Roman" w:cs="Times New Roman"/>
          <w:sz w:val="28"/>
          <w:szCs w:val="28"/>
        </w:rPr>
        <w:br/>
        <w:t>римських авторів. Найпопулярнішим предметом серед студентів була</w:t>
      </w:r>
      <w:r w:rsidRPr="00E16709">
        <w:rPr>
          <w:rFonts w:ascii="Times New Roman" w:hAnsi="Times New Roman" w:cs="Times New Roman"/>
          <w:sz w:val="28"/>
          <w:szCs w:val="28"/>
        </w:rPr>
        <w:br/>
        <w:t>риторика, яка формувала високу культуру логічного мислення. Філософію</w:t>
      </w:r>
      <w:r w:rsidRPr="00E16709">
        <w:rPr>
          <w:rFonts w:ascii="Times New Roman" w:hAnsi="Times New Roman" w:cs="Times New Roman"/>
          <w:sz w:val="28"/>
          <w:szCs w:val="28"/>
        </w:rPr>
        <w:br/>
        <w:t>вивчали 2–3 роки, причому професори використовували в своїх лекціях ідеї</w:t>
      </w:r>
      <w:r w:rsidRPr="00E16709">
        <w:rPr>
          <w:rFonts w:ascii="Times New Roman" w:hAnsi="Times New Roman" w:cs="Times New Roman"/>
          <w:sz w:val="28"/>
          <w:szCs w:val="28"/>
        </w:rPr>
        <w:br/>
        <w:t>найвидатніших мислителі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античності, Середньовіччя, так і Нового часу.</w:t>
      </w:r>
      <w:r w:rsidRPr="00E16709">
        <w:rPr>
          <w:rFonts w:ascii="Times New Roman" w:hAnsi="Times New Roman" w:cs="Times New Roman"/>
          <w:sz w:val="28"/>
          <w:szCs w:val="28"/>
        </w:rPr>
        <w:br/>
        <w:t>Серед діячів Академії XVII—ХVШ ст. провідне місце в розвитку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філософської думки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ідали Й. Кононович-Горбацький, І. Гізель, І.</w:t>
      </w:r>
      <w:r w:rsidRPr="00E16709">
        <w:rPr>
          <w:rFonts w:ascii="Times New Roman" w:hAnsi="Times New Roman" w:cs="Times New Roman"/>
          <w:sz w:val="28"/>
          <w:szCs w:val="28"/>
        </w:rPr>
        <w:br/>
        <w:t>Галятовський, С. Яворський, Г. Бужинський, Ф. Прокопович, Л. Барановський</w:t>
      </w:r>
      <w:r w:rsidRPr="00E16709">
        <w:rPr>
          <w:rFonts w:ascii="Times New Roman" w:hAnsi="Times New Roman" w:cs="Times New Roman"/>
          <w:sz w:val="28"/>
          <w:szCs w:val="28"/>
        </w:rPr>
        <w:br/>
        <w:t>та ін.</w:t>
      </w:r>
      <w:r w:rsidRPr="00E16709">
        <w:rPr>
          <w:rFonts w:ascii="Times New Roman" w:hAnsi="Times New Roman" w:cs="Times New Roman"/>
          <w:sz w:val="28"/>
          <w:szCs w:val="28"/>
        </w:rPr>
        <w:br/>
        <w:t>Феофан Прокопович (1677–1736рр.) — один з найбільш яскравих</w:t>
      </w:r>
      <w:r w:rsidRPr="00E16709">
        <w:rPr>
          <w:rFonts w:ascii="Times New Roman" w:hAnsi="Times New Roman" w:cs="Times New Roman"/>
          <w:sz w:val="28"/>
          <w:szCs w:val="28"/>
        </w:rPr>
        <w:br/>
        <w:t>діячів Академії, професор і ректор, який перебував у тісних стосунках з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Петром І. Він мав значний вплив на формування філософських і суспільнополітичних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погляд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ів А. Кантемира, М. Ломоносова. Діяльність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Прокоповича в Академії позначилась на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івні організації й викладання</w:t>
      </w:r>
      <w:r w:rsidRPr="00E16709">
        <w:rPr>
          <w:rFonts w:ascii="Times New Roman" w:hAnsi="Times New Roman" w:cs="Times New Roman"/>
          <w:sz w:val="28"/>
          <w:szCs w:val="28"/>
        </w:rPr>
        <w:br/>
        <w:t>більшості предметів. І хоч за: своїми поглядами він був ідеалістом</w:t>
      </w:r>
      <w:r w:rsidRPr="00E16709">
        <w:rPr>
          <w:rFonts w:ascii="Times New Roman" w:hAnsi="Times New Roman" w:cs="Times New Roman"/>
          <w:sz w:val="28"/>
          <w:szCs w:val="28"/>
        </w:rPr>
        <w:br/>
        <w:t>релігійного гатунку, проте велику увагу приділяв природознавству,</w:t>
      </w:r>
      <w:r w:rsidRPr="00E16709">
        <w:rPr>
          <w:rFonts w:ascii="Times New Roman" w:hAnsi="Times New Roman" w:cs="Times New Roman"/>
          <w:sz w:val="28"/>
          <w:szCs w:val="28"/>
        </w:rPr>
        <w:br/>
        <w:t>математиці, викладав ідеї, які не збігались з християнським віровченням.</w:t>
      </w:r>
      <w:r w:rsidRPr="00E16709">
        <w:rPr>
          <w:rFonts w:ascii="Times New Roman" w:hAnsi="Times New Roman" w:cs="Times New Roman"/>
          <w:sz w:val="28"/>
          <w:szCs w:val="28"/>
        </w:rPr>
        <w:br/>
        <w:t>Прокопович зближує і ототожнює бога з природою. «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 природою, —</w:t>
      </w:r>
      <w:r w:rsidRPr="00E16709">
        <w:rPr>
          <w:rFonts w:ascii="Times New Roman" w:hAnsi="Times New Roman" w:cs="Times New Roman"/>
          <w:sz w:val="28"/>
          <w:szCs w:val="28"/>
        </w:rPr>
        <w:br/>
        <w:t>пише він у філософському курсі «Натурфілософія», — розумію Бога». Повне</w:t>
      </w:r>
      <w:r w:rsidRPr="00E16709">
        <w:rPr>
          <w:rFonts w:ascii="Times New Roman" w:hAnsi="Times New Roman" w:cs="Times New Roman"/>
          <w:sz w:val="28"/>
          <w:szCs w:val="28"/>
        </w:rPr>
        <w:br/>
        <w:t>визначення природи збігається з Богом відносно природних речей, в яких</w:t>
      </w:r>
      <w:r w:rsidRPr="00E16709">
        <w:rPr>
          <w:rFonts w:ascii="Times New Roman" w:hAnsi="Times New Roman" w:cs="Times New Roman"/>
          <w:sz w:val="28"/>
          <w:szCs w:val="28"/>
        </w:rPr>
        <w:br/>
        <w:t>він неодмінно існує і які він руха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є.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З цього випливає, що це визначення не</w:t>
      </w:r>
      <w:r w:rsidRPr="00E16709">
        <w:rPr>
          <w:rFonts w:ascii="Times New Roman" w:hAnsi="Times New Roman" w:cs="Times New Roman"/>
          <w:sz w:val="28"/>
          <w:szCs w:val="28"/>
        </w:rPr>
        <w:br/>
        <w:t>тільки природи, але воно, зрозуміло, стосується матерії і форми. Прокопович</w:t>
      </w:r>
      <w:r w:rsidRPr="00E16709">
        <w:rPr>
          <w:rFonts w:ascii="Times New Roman" w:hAnsi="Times New Roman" w:cs="Times New Roman"/>
          <w:sz w:val="28"/>
          <w:szCs w:val="28"/>
        </w:rPr>
        <w:br/>
        <w:t>стверджу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що ні матерія, ні форма, взяті окремо, не є тілом або субстанцією.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Тільки об’єднуючись, вони утворюють тіло, яке є їх єдністю,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завершен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істю.</w:t>
      </w:r>
      <w:r w:rsidRPr="00E16709">
        <w:rPr>
          <w:rFonts w:ascii="Times New Roman" w:hAnsi="Times New Roman" w:cs="Times New Roman"/>
          <w:sz w:val="28"/>
          <w:szCs w:val="28"/>
        </w:rPr>
        <w:br/>
        <w:t>Реально матерія і форма існують лише в цій єдності, а її поділ можливий</w:t>
      </w:r>
      <w:r w:rsidRPr="00E16709">
        <w:rPr>
          <w:rFonts w:ascii="Times New Roman" w:hAnsi="Times New Roman" w:cs="Times New Roman"/>
          <w:sz w:val="28"/>
          <w:szCs w:val="28"/>
        </w:rPr>
        <w:br/>
        <w:t>тільки в абстракції. Ці погляди, які поділяли інші професори, протистояли</w:t>
      </w:r>
      <w:r w:rsidRPr="00E16709">
        <w:rPr>
          <w:rFonts w:ascii="Times New Roman" w:hAnsi="Times New Roman" w:cs="Times New Roman"/>
          <w:sz w:val="28"/>
          <w:szCs w:val="28"/>
        </w:rPr>
        <w:br/>
        <w:t>поглядам томістів і були близькими до позицій філософів епохи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ідродження. Критика поглядів томі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ів проводиться у двох напрямах: поперше, Прокопович не погоджується з роз'єднанням сутності (essentia) і існування (existenia), вважаючи їх єдиними і неподільними; по-друге,</w:t>
      </w:r>
      <w:r w:rsidRPr="00E16709">
        <w:rPr>
          <w:rFonts w:ascii="Times New Roman" w:hAnsi="Times New Roman" w:cs="Times New Roman"/>
          <w:sz w:val="28"/>
          <w:szCs w:val="28"/>
        </w:rPr>
        <w:br/>
        <w:t>заперечує те, що матерія бере свій початок від форми. Він виходить з думки,</w:t>
      </w:r>
      <w:r w:rsidRPr="00E16709">
        <w:rPr>
          <w:rFonts w:ascii="Times New Roman" w:hAnsi="Times New Roman" w:cs="Times New Roman"/>
          <w:sz w:val="28"/>
          <w:szCs w:val="28"/>
        </w:rPr>
        <w:br/>
        <w:t>що сутність не може існувати без того, суттю чого вона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 xml:space="preserve"> є.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Сутність і існування</w:t>
      </w:r>
      <w:r w:rsidRPr="00E16709">
        <w:rPr>
          <w:rFonts w:ascii="Times New Roman" w:hAnsi="Times New Roman" w:cs="Times New Roman"/>
          <w:sz w:val="28"/>
          <w:szCs w:val="28"/>
        </w:rPr>
        <w:br/>
      </w:r>
      <w:r w:rsidRPr="00E16709">
        <w:rPr>
          <w:rFonts w:ascii="Times New Roman" w:hAnsi="Times New Roman" w:cs="Times New Roman"/>
          <w:sz w:val="28"/>
          <w:szCs w:val="28"/>
        </w:rPr>
        <w:lastRenderedPageBreak/>
        <w:t>становлять визначеність природного тіла, невіддільні від нього і одне від</w:t>
      </w:r>
      <w:r w:rsidRPr="00E16709">
        <w:rPr>
          <w:rFonts w:ascii="Times New Roman" w:hAnsi="Times New Roman" w:cs="Times New Roman"/>
          <w:sz w:val="28"/>
          <w:szCs w:val="28"/>
        </w:rPr>
        <w:br/>
        <w:t>одного. Критика томізму, спрямована проти применшення значення матерії,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проти схоластики, віддзеркалювала потреби боротьби проти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унії та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br/>
        <w:t>католицизму.</w:t>
      </w:r>
      <w:r w:rsidRPr="00E16709">
        <w:rPr>
          <w:rFonts w:ascii="Times New Roman" w:hAnsi="Times New Roman" w:cs="Times New Roman"/>
          <w:sz w:val="28"/>
          <w:szCs w:val="28"/>
        </w:rPr>
        <w:br/>
        <w:t>Прогресивні погляди Прокоповича пов'язані з розвитком природознавства і хоч вони набули пантеїстичної форми, проте мають велике</w:t>
      </w:r>
      <w:r w:rsidRPr="00E167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ітоглядне значення. Формулювання М. В. Ломоносовим законів</w:t>
      </w:r>
      <w:r w:rsidRPr="00E16709">
        <w:rPr>
          <w:rFonts w:ascii="Times New Roman" w:hAnsi="Times New Roman" w:cs="Times New Roman"/>
          <w:sz w:val="28"/>
          <w:szCs w:val="28"/>
        </w:rPr>
        <w:br/>
        <w:t>збереження матерії і руху виникло саме завдяки ідеям Прокоповича.</w:t>
      </w:r>
      <w:r w:rsidRPr="00E16709">
        <w:rPr>
          <w:rFonts w:ascii="Times New Roman" w:hAnsi="Times New Roman" w:cs="Times New Roman"/>
          <w:sz w:val="28"/>
          <w:szCs w:val="28"/>
        </w:rPr>
        <w:br/>
        <w:t>Своє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ідні погляди розвивав Феофан Прокопович на живе. Він писав,</w:t>
      </w:r>
      <w:r w:rsidRPr="00E16709">
        <w:rPr>
          <w:rFonts w:ascii="Times New Roman" w:hAnsi="Times New Roman" w:cs="Times New Roman"/>
          <w:sz w:val="28"/>
          <w:szCs w:val="28"/>
        </w:rPr>
        <w:br/>
        <w:t>що все живе має принаймні три властивості: вегетативність, яка включає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живлення,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іст, розмноження (притаманна рослинам, тваринам і людині),</w:t>
      </w:r>
      <w:r w:rsidRPr="00E16709">
        <w:rPr>
          <w:rFonts w:ascii="Times New Roman" w:hAnsi="Times New Roman" w:cs="Times New Roman"/>
          <w:sz w:val="28"/>
          <w:szCs w:val="28"/>
        </w:rPr>
        <w:br/>
        <w:t>чуттєвість, яка є у тварин і людини, і розумність, яка властива тільки</w:t>
      </w:r>
      <w:r w:rsidRPr="00E16709">
        <w:rPr>
          <w:rFonts w:ascii="Times New Roman" w:hAnsi="Times New Roman" w:cs="Times New Roman"/>
          <w:sz w:val="28"/>
          <w:szCs w:val="28"/>
        </w:rPr>
        <w:br/>
        <w:t>людині. Звідси він розвиває погляди на процес пізнання, які зближують</w:t>
      </w:r>
      <w:r w:rsidRPr="00E16709">
        <w:rPr>
          <w:rFonts w:ascii="Times New Roman" w:hAnsi="Times New Roman" w:cs="Times New Roman"/>
          <w:sz w:val="28"/>
          <w:szCs w:val="28"/>
        </w:rPr>
        <w:br/>
        <w:t>його з Локком, оскільки стверджує, що «кольори, смак, запахи не можна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віднести до першочергових властивостей».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Разом з тим він відхиляє принцип</w:t>
      </w:r>
      <w:r w:rsidRPr="00E16709">
        <w:rPr>
          <w:rFonts w:ascii="Times New Roman" w:hAnsi="Times New Roman" w:cs="Times New Roman"/>
          <w:sz w:val="28"/>
          <w:szCs w:val="28"/>
        </w:rPr>
        <w:br/>
        <w:t>«вроджених» знань.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ікавими є суспільно-політичні й етичні погляди мислителя, зокрема</w:t>
      </w:r>
      <w:r w:rsidRPr="00E16709">
        <w:rPr>
          <w:rFonts w:ascii="Times New Roman" w:hAnsi="Times New Roman" w:cs="Times New Roman"/>
          <w:sz w:val="28"/>
          <w:szCs w:val="28"/>
        </w:rPr>
        <w:br/>
        <w:t>його ідеї про людське щастя, яке досягається лише із задоволенням духовних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і тілесних потреб людини.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основі етичної концепції лежить розуміння</w:t>
      </w:r>
      <w:r w:rsidRPr="00E16709">
        <w:rPr>
          <w:rFonts w:ascii="Times New Roman" w:hAnsi="Times New Roman" w:cs="Times New Roman"/>
          <w:sz w:val="28"/>
          <w:szCs w:val="28"/>
        </w:rPr>
        <w:br/>
        <w:t>людини як вершини макрокосму. Розвиваючи гуманістичні ідеї, Прокопович</w:t>
      </w:r>
      <w:r w:rsidRPr="00E16709">
        <w:rPr>
          <w:rFonts w:ascii="Times New Roman" w:hAnsi="Times New Roman" w:cs="Times New Roman"/>
          <w:sz w:val="28"/>
          <w:szCs w:val="28"/>
        </w:rPr>
        <w:br/>
        <w:t>звеличував і реабілітував у людині те, що принижувалось середньовічним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теологічним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ітоглядом: свободу людського розуму, красу тіла і почуттів.</w:t>
      </w:r>
      <w:r w:rsidRPr="00E16709">
        <w:rPr>
          <w:rFonts w:ascii="Times New Roman" w:hAnsi="Times New Roman" w:cs="Times New Roman"/>
          <w:sz w:val="28"/>
          <w:szCs w:val="28"/>
        </w:rPr>
        <w:br/>
        <w:t>Він заперечував, що тіло людини є лише джерелом гріха і зла, оскільки від</w:t>
      </w:r>
      <w:r w:rsidRPr="00E16709">
        <w:rPr>
          <w:rFonts w:ascii="Times New Roman" w:hAnsi="Times New Roman" w:cs="Times New Roman"/>
          <w:sz w:val="28"/>
          <w:szCs w:val="28"/>
        </w:rPr>
        <w:br/>
        <w:t>природи воно добре і прекрасне.</w:t>
      </w:r>
      <w:r w:rsidRPr="00E16709">
        <w:rPr>
          <w:rFonts w:ascii="Times New Roman" w:hAnsi="Times New Roman" w:cs="Times New Roman"/>
          <w:sz w:val="28"/>
          <w:szCs w:val="28"/>
        </w:rPr>
        <w:br/>
        <w:t>Ф. Прокопович — видатна фігура в Україні і Росії за часів Петра І,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мислитель,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ігійний і освітній діяч. Він підтримував всі починання</w:t>
      </w:r>
      <w:r w:rsidRPr="00E16709">
        <w:rPr>
          <w:rFonts w:ascii="Times New Roman" w:hAnsi="Times New Roman" w:cs="Times New Roman"/>
          <w:sz w:val="28"/>
          <w:szCs w:val="28"/>
        </w:rPr>
        <w:br/>
        <w:t>Петра 1, спрямовуючи свої сили на зміцнення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осійської імперії. Але</w:t>
      </w:r>
      <w:r w:rsidRPr="00E16709">
        <w:rPr>
          <w:rFonts w:ascii="Times New Roman" w:hAnsi="Times New Roman" w:cs="Times New Roman"/>
          <w:sz w:val="28"/>
          <w:szCs w:val="28"/>
        </w:rPr>
        <w:br/>
        <w:t>однозначно розцінювати його діяльність щодо політики репресій Петра І не</w:t>
      </w:r>
      <w:r w:rsidRPr="00E16709">
        <w:rPr>
          <w:rFonts w:ascii="Times New Roman" w:hAnsi="Times New Roman" w:cs="Times New Roman"/>
          <w:sz w:val="28"/>
          <w:szCs w:val="28"/>
        </w:rPr>
        <w:br/>
        <w:t>можна.</w:t>
      </w:r>
      <w:r w:rsidRPr="00E16709">
        <w:rPr>
          <w:rFonts w:ascii="Times New Roman" w:hAnsi="Times New Roman" w:cs="Times New Roman"/>
          <w:sz w:val="28"/>
          <w:szCs w:val="28"/>
        </w:rPr>
        <w:br/>
        <w:t>«Філософія серця» Григорія Сковороди</w:t>
      </w:r>
      <w:r w:rsidRPr="00E16709">
        <w:rPr>
          <w:rFonts w:ascii="Times New Roman" w:hAnsi="Times New Roman" w:cs="Times New Roman"/>
          <w:sz w:val="28"/>
          <w:szCs w:val="28"/>
        </w:rPr>
        <w:br/>
        <w:t>Григорій Савич Сковорода (1722—1794рр.) — видатний філософ,</w:t>
      </w:r>
      <w:r w:rsidRPr="00E16709">
        <w:rPr>
          <w:rFonts w:ascii="Times New Roman" w:hAnsi="Times New Roman" w:cs="Times New Roman"/>
          <w:sz w:val="28"/>
          <w:szCs w:val="28"/>
        </w:rPr>
        <w:br/>
        <w:t>поет, просвітитель-гумані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, який здобув освіту в Києво-Могилянській</w:t>
      </w:r>
      <w:r w:rsidRPr="00E16709">
        <w:rPr>
          <w:rFonts w:ascii="Times New Roman" w:hAnsi="Times New Roman" w:cs="Times New Roman"/>
          <w:sz w:val="28"/>
          <w:szCs w:val="28"/>
        </w:rPr>
        <w:br/>
        <w:t>академії. Його філософські твори можна поділити на чотири цикли. До</w:t>
      </w:r>
      <w:r w:rsidRPr="00E16709">
        <w:rPr>
          <w:rFonts w:ascii="Times New Roman" w:hAnsi="Times New Roman" w:cs="Times New Roman"/>
          <w:sz w:val="28"/>
          <w:szCs w:val="28"/>
        </w:rPr>
        <w:br/>
        <w:t>першого належить праця «Наркіс. Розглагол о том: Узнай себе» та інші, де</w:t>
      </w:r>
      <w:r w:rsidRPr="00E16709">
        <w:rPr>
          <w:rFonts w:ascii="Times New Roman" w:hAnsi="Times New Roman" w:cs="Times New Roman"/>
          <w:sz w:val="28"/>
          <w:szCs w:val="28"/>
        </w:rPr>
        <w:br/>
        <w:t>мислитель стверджу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що людина не віддільна від природи, спільна з нею за</w:t>
      </w:r>
      <w:r w:rsidRPr="00E16709">
        <w:rPr>
          <w:rFonts w:ascii="Times New Roman" w:hAnsi="Times New Roman" w:cs="Times New Roman"/>
          <w:sz w:val="28"/>
          <w:szCs w:val="28"/>
        </w:rPr>
        <w:br/>
        <w:t>своєю натурою, а тому пізнання людини є водночас і пізнанням природи.</w:t>
      </w:r>
      <w:r w:rsidRPr="00E16709">
        <w:rPr>
          <w:rFonts w:ascii="Times New Roman" w:hAnsi="Times New Roman" w:cs="Times New Roman"/>
          <w:sz w:val="28"/>
          <w:szCs w:val="28"/>
        </w:rPr>
        <w:br/>
        <w:t>Другий цикл, до якого входить декілька праць, зокрема «Дружня розмова про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душевний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іт», дає вчення про людину, щастя і мораль.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 циклу стоїть</w:t>
      </w:r>
      <w:r w:rsidRPr="00E16709">
        <w:rPr>
          <w:rFonts w:ascii="Times New Roman" w:hAnsi="Times New Roman" w:cs="Times New Roman"/>
          <w:sz w:val="28"/>
          <w:szCs w:val="28"/>
        </w:rPr>
        <w:br/>
      </w:r>
      <w:r w:rsidRPr="00E16709">
        <w:rPr>
          <w:rFonts w:ascii="Times New Roman" w:hAnsi="Times New Roman" w:cs="Times New Roman"/>
          <w:sz w:val="28"/>
          <w:szCs w:val="28"/>
        </w:rPr>
        <w:lastRenderedPageBreak/>
        <w:t>принцип так званої «спорідненої» («сродної») праці, найповнішого розкриття</w:t>
      </w:r>
      <w:r w:rsidRPr="00E16709">
        <w:rPr>
          <w:rFonts w:ascii="Times New Roman" w:hAnsi="Times New Roman" w:cs="Times New Roman"/>
          <w:sz w:val="28"/>
          <w:szCs w:val="28"/>
        </w:rPr>
        <w:br/>
        <w:t>здібностей людини. У третьому циклі («Ікона Алківіадська» та ін.»)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Сковорода узагальнює думки про духовний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іт (світ символів), загальний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ідеал життя. Четвертий цикл («Сварка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істратига Михайла з Сатаною про</w:t>
      </w:r>
      <w:r w:rsidRPr="00E16709">
        <w:rPr>
          <w:rFonts w:ascii="Times New Roman" w:hAnsi="Times New Roman" w:cs="Times New Roman"/>
          <w:sz w:val="28"/>
          <w:szCs w:val="28"/>
        </w:rPr>
        <w:br/>
        <w:t>те, чи легко бути благим») визначає те, з чим повинна боротися справжня</w:t>
      </w:r>
      <w:r w:rsidRPr="00E16709">
        <w:rPr>
          <w:rFonts w:ascii="Times New Roman" w:hAnsi="Times New Roman" w:cs="Times New Roman"/>
          <w:sz w:val="28"/>
          <w:szCs w:val="28"/>
        </w:rPr>
        <w:br/>
        <w:t>людина. Останній тві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Сковороди — «Діалог. Ім'я йому — Потоп зміїний»</w:t>
      </w:r>
      <w:r w:rsidRPr="00E16709">
        <w:rPr>
          <w:rFonts w:ascii="Times New Roman" w:hAnsi="Times New Roman" w:cs="Times New Roman"/>
          <w:sz w:val="28"/>
          <w:szCs w:val="28"/>
        </w:rPr>
        <w:br/>
        <w:t>формулює основну доктрину про три світи: «макрокосм» — Всесвіт,</w:t>
      </w:r>
      <w:r w:rsidRPr="00E16709">
        <w:rPr>
          <w:rFonts w:ascii="Times New Roman" w:hAnsi="Times New Roman" w:cs="Times New Roman"/>
          <w:sz w:val="28"/>
          <w:szCs w:val="28"/>
        </w:rPr>
        <w:br/>
        <w:t>«мікрокосм» — людину та світ символів — Біблію, а також вчення про дві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натури. Кожен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іт складається з двох натур: «видимої» і «невидимої».</w:t>
      </w:r>
      <w:r w:rsidRPr="00E16709">
        <w:rPr>
          <w:rFonts w:ascii="Times New Roman" w:hAnsi="Times New Roman" w:cs="Times New Roman"/>
          <w:sz w:val="28"/>
          <w:szCs w:val="28"/>
        </w:rPr>
        <w:br/>
        <w:t>«Видимая натура называется тварь, а невидимая — Бог».</w:t>
      </w:r>
      <w:r w:rsidRPr="00E16709">
        <w:rPr>
          <w:rFonts w:ascii="Times New Roman" w:hAnsi="Times New Roman" w:cs="Times New Roman"/>
          <w:sz w:val="28"/>
          <w:szCs w:val="28"/>
        </w:rPr>
        <w:br/>
        <w:t>За Сковородою, Бог і природа — єдине ціле. Це дві натури одного</w:t>
      </w:r>
      <w:r w:rsidRPr="00E16709">
        <w:rPr>
          <w:rFonts w:ascii="Times New Roman" w:hAnsi="Times New Roman" w:cs="Times New Roman"/>
          <w:sz w:val="28"/>
          <w:szCs w:val="28"/>
        </w:rPr>
        <w:br/>
        <w:t>Всесвіту. Матеріальне змінюється, людина сприймає його органами відчуттів.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Сама по собі фізична натура — «мертва стихія», вона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іддається руйнуванню і</w:t>
      </w:r>
      <w:r w:rsidRPr="00E16709">
        <w:rPr>
          <w:rFonts w:ascii="Times New Roman" w:hAnsi="Times New Roman" w:cs="Times New Roman"/>
          <w:sz w:val="28"/>
          <w:szCs w:val="28"/>
        </w:rPr>
        <w:br/>
        <w:t>переходить з одного стану в інший. Таким чином, Сковорода близько</w:t>
      </w:r>
      <w:r w:rsidRPr="00E167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ідходить до поняття про незнищуваність матерії, неперервність її руху.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Незважаючи на суттєві матеріалістичні та діалектичні моменти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ітогляду</w:t>
      </w:r>
      <w:r w:rsidRPr="00E16709">
        <w:rPr>
          <w:rFonts w:ascii="Times New Roman" w:hAnsi="Times New Roman" w:cs="Times New Roman"/>
          <w:sz w:val="28"/>
          <w:szCs w:val="28"/>
        </w:rPr>
        <w:br/>
        <w:t>мислителя, його філософію не можна тлумачити однозначно як</w:t>
      </w:r>
      <w:r w:rsidRPr="00E16709">
        <w:rPr>
          <w:rFonts w:ascii="Times New Roman" w:hAnsi="Times New Roman" w:cs="Times New Roman"/>
          <w:sz w:val="28"/>
          <w:szCs w:val="28"/>
        </w:rPr>
        <w:br/>
        <w:t>матеріалістичну. Пантеїзм доповнюється своє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ідним поглядом на реальність</w:t>
      </w:r>
      <w:r w:rsidRPr="00E16709">
        <w:rPr>
          <w:rFonts w:ascii="Times New Roman" w:hAnsi="Times New Roman" w:cs="Times New Roman"/>
          <w:sz w:val="28"/>
          <w:szCs w:val="28"/>
        </w:rPr>
        <w:br/>
        <w:t>навколишнього світу, його предмети і явища. Явища — це видима тлінь,</w:t>
      </w:r>
      <w:r w:rsidRPr="00E16709">
        <w:rPr>
          <w:rFonts w:ascii="Times New Roman" w:hAnsi="Times New Roman" w:cs="Times New Roman"/>
          <w:sz w:val="28"/>
          <w:szCs w:val="28"/>
        </w:rPr>
        <w:br/>
        <w:t>«одяг», який постійно змінюється і оновлюється, за ним ніби ховається</w:t>
      </w:r>
      <w:r w:rsidRPr="00E16709">
        <w:rPr>
          <w:rFonts w:ascii="Times New Roman" w:hAnsi="Times New Roman" w:cs="Times New Roman"/>
          <w:sz w:val="28"/>
          <w:szCs w:val="28"/>
        </w:rPr>
        <w:br/>
        <w:t>сутність, яку він називає вічністю. Визнаючи мінливість зовнішньої природи,</w:t>
      </w:r>
      <w:r w:rsidRPr="00E16709">
        <w:rPr>
          <w:rFonts w:ascii="Times New Roman" w:hAnsi="Times New Roman" w:cs="Times New Roman"/>
          <w:sz w:val="28"/>
          <w:szCs w:val="28"/>
        </w:rPr>
        <w:br/>
        <w:t>мислитель утверджував ідею вічності внутрішньої натури, яку ототожнював з</w:t>
      </w:r>
      <w:r w:rsidRPr="00E16709">
        <w:rPr>
          <w:rFonts w:ascii="Times New Roman" w:hAnsi="Times New Roman" w:cs="Times New Roman"/>
          <w:sz w:val="28"/>
          <w:szCs w:val="28"/>
        </w:rPr>
        <w:br/>
        <w:t>Богом як початком і причиною, що визначає закономірність розвитку всього</w:t>
      </w:r>
      <w:r w:rsidRPr="00E16709">
        <w:rPr>
          <w:rFonts w:ascii="Times New Roman" w:hAnsi="Times New Roman" w:cs="Times New Roman"/>
          <w:sz w:val="28"/>
          <w:szCs w:val="28"/>
        </w:rPr>
        <w:br/>
        <w:t>сущого. Тут в дусі неоплатонізму розкрито спі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ідношення духовного і</w:t>
      </w:r>
      <w:r w:rsidRPr="00E16709">
        <w:rPr>
          <w:rFonts w:ascii="Times New Roman" w:hAnsi="Times New Roman" w:cs="Times New Roman"/>
          <w:sz w:val="28"/>
          <w:szCs w:val="28"/>
        </w:rPr>
        <w:br/>
        <w:t>матеріального.</w:t>
      </w:r>
      <w:r w:rsidRPr="00E16709">
        <w:rPr>
          <w:rFonts w:ascii="Times New Roman" w:hAnsi="Times New Roman" w:cs="Times New Roman"/>
          <w:sz w:val="28"/>
          <w:szCs w:val="28"/>
        </w:rPr>
        <w:br/>
        <w:t>Вивчення праць Сковороди дає розуміння того, що в центрі його</w:t>
      </w:r>
      <w:r w:rsidRPr="00E167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ітогляду перебуває людина, її духовний світ, її щастя. Багато наук вивчає</w:t>
      </w:r>
      <w:r w:rsidRPr="00E16709">
        <w:rPr>
          <w:rFonts w:ascii="Times New Roman" w:hAnsi="Times New Roman" w:cs="Times New Roman"/>
          <w:sz w:val="28"/>
          <w:szCs w:val="28"/>
        </w:rPr>
        <w:br/>
        <w:t>природу і приносить користь людям для задоволення їхніх тілесних потреб, але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не тілесне, не матеріальне є головним у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іті і в людині. Тому науки про</w:t>
      </w:r>
      <w:r w:rsidRPr="00E16709">
        <w:rPr>
          <w:rFonts w:ascii="Times New Roman" w:hAnsi="Times New Roman" w:cs="Times New Roman"/>
          <w:sz w:val="28"/>
          <w:szCs w:val="28"/>
        </w:rPr>
        <w:br/>
        <w:t>матеріальний світ навчають головному — як бути щасливим. Хто хоче бути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щасливим, той насамперед повинен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ізнати самого себе, тобто внутрішню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сутність, свою духовність, своє серце. Людина, яка не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ізнала себе, не може</w:t>
      </w:r>
      <w:r w:rsidRPr="00E16709">
        <w:rPr>
          <w:rFonts w:ascii="Times New Roman" w:hAnsi="Times New Roman" w:cs="Times New Roman"/>
          <w:sz w:val="28"/>
          <w:szCs w:val="28"/>
        </w:rPr>
        <w:br/>
        <w:t>обрати відповідно до своєї природи сферу діяльності, отже не може бути</w:t>
      </w:r>
      <w:r w:rsidRPr="00E16709">
        <w:rPr>
          <w:rFonts w:ascii="Times New Roman" w:hAnsi="Times New Roman" w:cs="Times New Roman"/>
          <w:sz w:val="28"/>
          <w:szCs w:val="28"/>
        </w:rPr>
        <w:br/>
        <w:t>щасливою. Власна ж природа людини не вибирається, вона — від Бога. Отже,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в кожної людини своя природа, яку не можна змінити, її можна лише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ізнати і</w:t>
      </w:r>
      <w:r w:rsidRPr="00E16709">
        <w:rPr>
          <w:rFonts w:ascii="Times New Roman" w:hAnsi="Times New Roman" w:cs="Times New Roman"/>
          <w:sz w:val="28"/>
          <w:szCs w:val="28"/>
        </w:rPr>
        <w:br/>
      </w:r>
      <w:r w:rsidRPr="00E16709">
        <w:rPr>
          <w:rFonts w:ascii="Times New Roman" w:hAnsi="Times New Roman" w:cs="Times New Roman"/>
          <w:sz w:val="28"/>
          <w:szCs w:val="28"/>
        </w:rPr>
        <w:lastRenderedPageBreak/>
        <w:t>обрати такий життєвий шлях, який співзвучний її серцю, тобто внутрішньому</w:t>
      </w:r>
      <w:r w:rsidRPr="00E16709">
        <w:rPr>
          <w:rFonts w:ascii="Times New Roman" w:hAnsi="Times New Roman" w:cs="Times New Roman"/>
          <w:sz w:val="28"/>
          <w:szCs w:val="28"/>
        </w:rPr>
        <w:br/>
        <w:t>духовному світу. Звідси вчення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ковороди про «сродну» працю, його інтерес</w:t>
      </w:r>
      <w:r w:rsidRPr="00E16709">
        <w:rPr>
          <w:rFonts w:ascii="Times New Roman" w:hAnsi="Times New Roman" w:cs="Times New Roman"/>
          <w:sz w:val="28"/>
          <w:szCs w:val="28"/>
        </w:rPr>
        <w:br/>
        <w:t>до вчення тих філософів, у яких етика має велике значення.</w:t>
      </w:r>
      <w:r w:rsidRPr="00E16709">
        <w:rPr>
          <w:rFonts w:ascii="Times New Roman" w:hAnsi="Times New Roman" w:cs="Times New Roman"/>
          <w:sz w:val="28"/>
          <w:szCs w:val="28"/>
        </w:rPr>
        <w:br/>
        <w:t>«Філософія серця», вчення про «сродну» працю, безумовно, мали дещо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утопічний характер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у пер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іод поневолення українського козацтва,</w:t>
      </w:r>
      <w:r w:rsidRPr="00E16709">
        <w:rPr>
          <w:rFonts w:ascii="Times New Roman" w:hAnsi="Times New Roman" w:cs="Times New Roman"/>
          <w:sz w:val="28"/>
          <w:szCs w:val="28"/>
        </w:rPr>
        <w:br/>
        <w:t>приниження гідності людини, яка перебувала в повній залежності від пана.</w:t>
      </w:r>
      <w:r w:rsidRPr="00E16709">
        <w:rPr>
          <w:rFonts w:ascii="Times New Roman" w:hAnsi="Times New Roman" w:cs="Times New Roman"/>
          <w:sz w:val="28"/>
          <w:szCs w:val="28"/>
        </w:rPr>
        <w:br/>
        <w:t>Годі й думати про те, що проста людина вільно обирала вид професійних</w:t>
      </w:r>
      <w:r w:rsidRPr="00E16709">
        <w:rPr>
          <w:rFonts w:ascii="Times New Roman" w:hAnsi="Times New Roman" w:cs="Times New Roman"/>
          <w:sz w:val="28"/>
          <w:szCs w:val="28"/>
        </w:rPr>
        <w:br/>
        <w:t>занять, які приносили б їй радість, задоволення і натхнення. Кріпацтво і</w:t>
      </w:r>
      <w:r w:rsidRPr="00E16709">
        <w:rPr>
          <w:rFonts w:ascii="Times New Roman" w:hAnsi="Times New Roman" w:cs="Times New Roman"/>
          <w:sz w:val="28"/>
          <w:szCs w:val="28"/>
        </w:rPr>
        <w:br/>
        <w:t>«сродна» праця не сумісні. Сковорода бачив, що у суспільстві панують</w:t>
      </w:r>
      <w:r w:rsidRPr="00E16709">
        <w:rPr>
          <w:rFonts w:ascii="Times New Roman" w:hAnsi="Times New Roman" w:cs="Times New Roman"/>
          <w:sz w:val="28"/>
          <w:szCs w:val="28"/>
        </w:rPr>
        <w:br/>
        <w:t>гноблення людини, несправедливість, що керівною, рушійною силою</w:t>
      </w:r>
      <w:r w:rsidRPr="00E16709">
        <w:rPr>
          <w:rFonts w:ascii="Times New Roman" w:hAnsi="Times New Roman" w:cs="Times New Roman"/>
          <w:sz w:val="28"/>
          <w:szCs w:val="28"/>
        </w:rPr>
        <w:br/>
        <w:t>людських вчинкі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є матеріальний інтерес, гонитва за наживою.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інять не</w:t>
      </w:r>
      <w:r w:rsidRPr="00E16709">
        <w:rPr>
          <w:rFonts w:ascii="Times New Roman" w:hAnsi="Times New Roman" w:cs="Times New Roman"/>
          <w:sz w:val="28"/>
          <w:szCs w:val="28"/>
        </w:rPr>
        <w:br/>
        <w:t>того, хто живе за правдою і совістю, а того, хто обдурює, займається</w:t>
      </w:r>
      <w:r w:rsidRPr="00E16709">
        <w:rPr>
          <w:rFonts w:ascii="Times New Roman" w:hAnsi="Times New Roman" w:cs="Times New Roman"/>
          <w:sz w:val="28"/>
          <w:szCs w:val="28"/>
        </w:rPr>
        <w:br/>
        <w:t>шахрайством, як кажуть, «вміє жити».</w:t>
      </w:r>
      <w:r w:rsidRPr="00E16709">
        <w:rPr>
          <w:rFonts w:ascii="Times New Roman" w:hAnsi="Times New Roman" w:cs="Times New Roman"/>
          <w:sz w:val="28"/>
          <w:szCs w:val="28"/>
        </w:rPr>
        <w:br/>
        <w:t>Але саме ці іде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ї С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ковороди розкривають гуманізм його поглядів, їх</w:t>
      </w:r>
      <w:r w:rsidRPr="00E16709">
        <w:rPr>
          <w:rFonts w:ascii="Times New Roman" w:hAnsi="Times New Roman" w:cs="Times New Roman"/>
          <w:sz w:val="28"/>
          <w:szCs w:val="28"/>
        </w:rPr>
        <w:br/>
        <w:t>непересічний характер, їх життєвусилу ізначення для сьогодення.</w:t>
      </w:r>
      <w:r w:rsidRPr="00E16709">
        <w:rPr>
          <w:rFonts w:ascii="Times New Roman" w:hAnsi="Times New Roman" w:cs="Times New Roman"/>
          <w:sz w:val="28"/>
          <w:szCs w:val="28"/>
        </w:rPr>
        <w:br/>
        <w:t>Треба звернути увагу на ставлення Сковороди до Біблії, так званого</w:t>
      </w:r>
      <w:r w:rsidRPr="00E16709">
        <w:rPr>
          <w:rFonts w:ascii="Times New Roman" w:hAnsi="Times New Roman" w:cs="Times New Roman"/>
          <w:sz w:val="28"/>
          <w:szCs w:val="28"/>
        </w:rPr>
        <w:br/>
        <w:t>світу символів. Вивчення цього аспекту творчої спадщини великого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українського мислителя додає нових елементів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оцінку його життєвого</w:t>
      </w:r>
      <w:r w:rsidRPr="00E16709">
        <w:rPr>
          <w:rFonts w:ascii="Times New Roman" w:hAnsi="Times New Roman" w:cs="Times New Roman"/>
          <w:sz w:val="28"/>
          <w:szCs w:val="28"/>
        </w:rPr>
        <w:br/>
        <w:t>шляху і поглядів.</w:t>
      </w:r>
      <w:r w:rsidRPr="00E16709">
        <w:rPr>
          <w:rFonts w:ascii="Times New Roman" w:hAnsi="Times New Roman" w:cs="Times New Roman"/>
          <w:sz w:val="28"/>
          <w:szCs w:val="28"/>
        </w:rPr>
        <w:br/>
        <w:t>Проблема людини та нації в творчості Кирило-Мефодіївського</w:t>
      </w:r>
      <w:r w:rsidRPr="00E16709">
        <w:rPr>
          <w:rFonts w:ascii="Times New Roman" w:hAnsi="Times New Roman" w:cs="Times New Roman"/>
          <w:sz w:val="28"/>
          <w:szCs w:val="28"/>
        </w:rPr>
        <w:br/>
        <w:t>товариства. Філософські погляди Т.Шевченка</w:t>
      </w:r>
      <w:r w:rsidRPr="00E16709">
        <w:rPr>
          <w:rFonts w:ascii="Times New Roman" w:hAnsi="Times New Roman" w:cs="Times New Roman"/>
          <w:sz w:val="28"/>
          <w:szCs w:val="28"/>
        </w:rPr>
        <w:br/>
        <w:t>Визначну роль у суспільно-політичному житті України зіграло КирилоМефодіївське товариство — таємна антикріпосницька організація, що була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створена в Києві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січні 1846 р. Його засновниками були М. Костомаров, В.</w:t>
      </w:r>
      <w:r w:rsidRPr="00E16709">
        <w:rPr>
          <w:rFonts w:ascii="Times New Roman" w:hAnsi="Times New Roman" w:cs="Times New Roman"/>
          <w:sz w:val="28"/>
          <w:szCs w:val="28"/>
        </w:rPr>
        <w:br/>
        <w:t>Білозерський, П. Куліш. У квітні до нього вступив Т. Шевченко. Члени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товариства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ізнилися своїми поглядами, але одностайні були щодо</w:t>
      </w:r>
      <w:r w:rsidRPr="00E16709">
        <w:rPr>
          <w:rFonts w:ascii="Times New Roman" w:hAnsi="Times New Roman" w:cs="Times New Roman"/>
          <w:sz w:val="28"/>
          <w:szCs w:val="28"/>
        </w:rPr>
        <w:br/>
        <w:t>необхідності ліквідації кріпосництва, національного визволення</w:t>
      </w:r>
      <w:r w:rsidRPr="00E16709">
        <w:rPr>
          <w:rFonts w:ascii="Times New Roman" w:hAnsi="Times New Roman" w:cs="Times New Roman"/>
          <w:sz w:val="28"/>
          <w:szCs w:val="28"/>
        </w:rPr>
        <w:br/>
        <w:t>українського народу. В програмних документах «Статут і правила</w:t>
      </w:r>
      <w:r w:rsidRPr="00E16709">
        <w:rPr>
          <w:rFonts w:ascii="Times New Roman" w:hAnsi="Times New Roman" w:cs="Times New Roman"/>
          <w:sz w:val="28"/>
          <w:szCs w:val="28"/>
        </w:rPr>
        <w:br/>
        <w:t>товариства», а також у «Книзі буття українського народу» розвивались ідеї</w:t>
      </w:r>
      <w:r w:rsidRPr="00E16709">
        <w:rPr>
          <w:rFonts w:ascii="Times New Roman" w:hAnsi="Times New Roman" w:cs="Times New Roman"/>
          <w:sz w:val="28"/>
          <w:szCs w:val="28"/>
        </w:rPr>
        <w:br/>
        <w:t>що» до самобутності українців, необхідності встановлення справедливого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суспільного ладу, де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 люди будуть рівними, а земля буде власністю</w:t>
      </w:r>
      <w:r w:rsidRPr="00E16709">
        <w:rPr>
          <w:rFonts w:ascii="Times New Roman" w:hAnsi="Times New Roman" w:cs="Times New Roman"/>
          <w:sz w:val="28"/>
          <w:szCs w:val="28"/>
        </w:rPr>
        <w:br/>
        <w:t>народу. Ліберальне крило товариства, на противагу радикалам, не вважало</w:t>
      </w:r>
      <w:r w:rsidRPr="00E16709">
        <w:rPr>
          <w:rFonts w:ascii="Times New Roman" w:hAnsi="Times New Roman" w:cs="Times New Roman"/>
          <w:sz w:val="28"/>
          <w:szCs w:val="28"/>
        </w:rPr>
        <w:br/>
        <w:t>за можливе революційні дії проти царизму, просвітники наполягали на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необхідності йти в народ, до селян, пропагувати ідеї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народного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правління.</w:t>
      </w:r>
      <w:r w:rsidRPr="00E16709">
        <w:rPr>
          <w:rFonts w:ascii="Times New Roman" w:hAnsi="Times New Roman" w:cs="Times New Roman"/>
          <w:sz w:val="28"/>
          <w:szCs w:val="28"/>
        </w:rPr>
        <w:br/>
        <w:t>Царський уряд жорстоко розправився з товариством у 1847 р.</w:t>
      </w:r>
      <w:r w:rsidRPr="00E16709">
        <w:rPr>
          <w:rFonts w:ascii="Times New Roman" w:hAnsi="Times New Roman" w:cs="Times New Roman"/>
          <w:sz w:val="28"/>
          <w:szCs w:val="28"/>
        </w:rPr>
        <w:br/>
        <w:t>Т.Г. Шевченко (1814–1861 рр.) — видатний український поет,</w:t>
      </w:r>
      <w:r w:rsidRPr="00E16709">
        <w:rPr>
          <w:rFonts w:ascii="Times New Roman" w:hAnsi="Times New Roman" w:cs="Times New Roman"/>
          <w:sz w:val="28"/>
          <w:szCs w:val="28"/>
        </w:rPr>
        <w:br/>
        <w:t>художник, мислитель, революційний демократ, творчість якого має величезне</w:t>
      </w:r>
      <w:r w:rsidRPr="00E16709">
        <w:rPr>
          <w:rFonts w:ascii="Times New Roman" w:hAnsi="Times New Roman" w:cs="Times New Roman"/>
          <w:sz w:val="28"/>
          <w:szCs w:val="28"/>
        </w:rPr>
        <w:br/>
      </w:r>
      <w:r w:rsidRPr="00E16709">
        <w:rPr>
          <w:rFonts w:ascii="Times New Roman" w:hAnsi="Times New Roman" w:cs="Times New Roman"/>
          <w:sz w:val="28"/>
          <w:szCs w:val="28"/>
        </w:rPr>
        <w:lastRenderedPageBreak/>
        <w:t>значення для становлення і розвитку духовності українського народу. У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творах великого Кобзаря простежується еволюція його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погляд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ів. Поетична</w:t>
      </w:r>
      <w:r w:rsidRPr="00E16709">
        <w:rPr>
          <w:rFonts w:ascii="Times New Roman" w:hAnsi="Times New Roman" w:cs="Times New Roman"/>
          <w:sz w:val="28"/>
          <w:szCs w:val="28"/>
        </w:rPr>
        <w:br/>
        <w:t>творчість Шевченка відображала думи і сподівання українського народу,</w:t>
      </w:r>
      <w:r w:rsidRPr="00E16709">
        <w:rPr>
          <w:rFonts w:ascii="Times New Roman" w:hAnsi="Times New Roman" w:cs="Times New Roman"/>
          <w:sz w:val="28"/>
          <w:szCs w:val="28"/>
        </w:rPr>
        <w:br/>
        <w:t>являла собою певною мірою прапор класової і національно-визвольної</w:t>
      </w:r>
      <w:r w:rsidRPr="00E16709">
        <w:rPr>
          <w:rFonts w:ascii="Times New Roman" w:hAnsi="Times New Roman" w:cs="Times New Roman"/>
          <w:sz w:val="28"/>
          <w:szCs w:val="28"/>
        </w:rPr>
        <w:br/>
        <w:t>боротьби. Кріпацтво і самодержавство він вважав основною причиною</w:t>
      </w:r>
      <w:r w:rsidRPr="00E167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іальних і економічних проблем у Російській імперії. Протягом усього</w:t>
      </w:r>
      <w:r w:rsidRPr="00E16709">
        <w:rPr>
          <w:rFonts w:ascii="Times New Roman" w:hAnsi="Times New Roman" w:cs="Times New Roman"/>
          <w:sz w:val="28"/>
          <w:szCs w:val="28"/>
        </w:rPr>
        <w:br/>
        <w:t>свого життя він був непримиренним противником царизму, національного і</w:t>
      </w:r>
      <w:r w:rsidRPr="00E16709">
        <w:rPr>
          <w:rFonts w:ascii="Times New Roman" w:hAnsi="Times New Roman" w:cs="Times New Roman"/>
          <w:sz w:val="28"/>
          <w:szCs w:val="28"/>
        </w:rPr>
        <w:br/>
        <w:t>соціального гноблення, рішуче відстоював почуття національної гідності,</w:t>
      </w:r>
      <w:r w:rsidRPr="00E16709">
        <w:rPr>
          <w:rFonts w:ascii="Times New Roman" w:hAnsi="Times New Roman" w:cs="Times New Roman"/>
          <w:sz w:val="28"/>
          <w:szCs w:val="28"/>
        </w:rPr>
        <w:br/>
        <w:t>боровся за національну свободу. Поет високо цінував волелюбний дух</w:t>
      </w:r>
      <w:r w:rsidRPr="00E16709">
        <w:rPr>
          <w:rFonts w:ascii="Times New Roman" w:hAnsi="Times New Roman" w:cs="Times New Roman"/>
          <w:sz w:val="28"/>
          <w:szCs w:val="28"/>
        </w:rPr>
        <w:br/>
        <w:t>українського народу, уособленням якого вважав Запорізьку Січ. Ідея свободи</w:t>
      </w:r>
      <w:r w:rsidRPr="00E16709">
        <w:rPr>
          <w:rFonts w:ascii="Times New Roman" w:hAnsi="Times New Roman" w:cs="Times New Roman"/>
          <w:sz w:val="28"/>
          <w:szCs w:val="28"/>
        </w:rPr>
        <w:br/>
        <w:t>— центральна в його творчості.</w:t>
      </w:r>
      <w:r w:rsidRPr="00E16709">
        <w:rPr>
          <w:rFonts w:ascii="Times New Roman" w:hAnsi="Times New Roman" w:cs="Times New Roman"/>
          <w:sz w:val="28"/>
          <w:szCs w:val="28"/>
        </w:rPr>
        <w:br/>
        <w:t>Оригінальними є погляди Шевченка, що стосуються проблем</w:t>
      </w:r>
      <w:r w:rsidRPr="00E167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іального прогресу, пов'язаного з прогресом техніки, промисловості.</w:t>
      </w:r>
      <w:r w:rsidRPr="00E16709">
        <w:rPr>
          <w:rFonts w:ascii="Times New Roman" w:hAnsi="Times New Roman" w:cs="Times New Roman"/>
          <w:sz w:val="28"/>
          <w:szCs w:val="28"/>
        </w:rPr>
        <w:br/>
        <w:t>Філософські погляди поета дуже складні. У центрі його уваги перебуває</w:t>
      </w:r>
      <w:r w:rsidRPr="00E16709">
        <w:rPr>
          <w:rFonts w:ascii="Times New Roman" w:hAnsi="Times New Roman" w:cs="Times New Roman"/>
          <w:sz w:val="28"/>
          <w:szCs w:val="28"/>
        </w:rPr>
        <w:br/>
        <w:t>насамперед людина, її багатий духовний світ, її свобода, щастя і доля.</w:t>
      </w:r>
      <w:r w:rsidRPr="00E16709">
        <w:rPr>
          <w:rFonts w:ascii="Times New Roman" w:hAnsi="Times New Roman" w:cs="Times New Roman"/>
          <w:sz w:val="28"/>
          <w:szCs w:val="28"/>
        </w:rPr>
        <w:br/>
        <w:t>Елементи матеріалізму переплітаються з ідеалізмом, звернення до бога — з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критикою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ігії. Шевченко відіграв величезну роль у розвитку української</w:t>
      </w:r>
      <w:r w:rsidRPr="00E16709">
        <w:rPr>
          <w:rFonts w:ascii="Times New Roman" w:hAnsi="Times New Roman" w:cs="Times New Roman"/>
          <w:sz w:val="28"/>
          <w:szCs w:val="28"/>
        </w:rPr>
        <w:br/>
        <w:t>літератури і мистецтва, в поширенні революційно-демократичної ідеології в</w:t>
      </w:r>
      <w:r w:rsidRPr="00E16709">
        <w:rPr>
          <w:rFonts w:ascii="Times New Roman" w:hAnsi="Times New Roman" w:cs="Times New Roman"/>
          <w:sz w:val="28"/>
          <w:szCs w:val="28"/>
        </w:rPr>
        <w:br/>
        <w:t>Україні.</w:t>
      </w:r>
      <w:r w:rsidRPr="00E16709">
        <w:rPr>
          <w:rFonts w:ascii="Times New Roman" w:hAnsi="Times New Roman" w:cs="Times New Roman"/>
          <w:sz w:val="28"/>
          <w:szCs w:val="28"/>
        </w:rPr>
        <w:br/>
        <w:t>«Філософія серця» П. Юркевича та його ставлення до</w:t>
      </w:r>
      <w:r w:rsidRPr="00E16709">
        <w:rPr>
          <w:rFonts w:ascii="Times New Roman" w:hAnsi="Times New Roman" w:cs="Times New Roman"/>
          <w:sz w:val="28"/>
          <w:szCs w:val="28"/>
        </w:rPr>
        <w:br/>
        <w:t>матеріалізму Л.Фейєрбаха і М.Чернишевського</w:t>
      </w:r>
      <w:r w:rsidRPr="00E16709">
        <w:rPr>
          <w:rFonts w:ascii="Times New Roman" w:hAnsi="Times New Roman" w:cs="Times New Roman"/>
          <w:sz w:val="28"/>
          <w:szCs w:val="28"/>
        </w:rPr>
        <w:br/>
        <w:t>Відомим філософом другої половини XIX ст. був П.Юркевич (1827–</w:t>
      </w:r>
      <w:r w:rsidRPr="00E16709">
        <w:rPr>
          <w:rFonts w:ascii="Times New Roman" w:hAnsi="Times New Roman" w:cs="Times New Roman"/>
          <w:sz w:val="28"/>
          <w:szCs w:val="28"/>
        </w:rPr>
        <w:br/>
        <w:t>1874 рр.), професор Київської духовної академії. У 1860 р. він опублікував</w:t>
      </w:r>
      <w:r w:rsidRPr="00E16709">
        <w:rPr>
          <w:rFonts w:ascii="Times New Roman" w:hAnsi="Times New Roman" w:cs="Times New Roman"/>
          <w:sz w:val="28"/>
          <w:szCs w:val="28"/>
        </w:rPr>
        <w:br/>
        <w:t>статтю «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науки про людський дух», де виступив проти матеріалізму Л.</w:t>
      </w:r>
      <w:r w:rsidRPr="00E16709">
        <w:rPr>
          <w:rFonts w:ascii="Times New Roman" w:hAnsi="Times New Roman" w:cs="Times New Roman"/>
          <w:sz w:val="28"/>
          <w:szCs w:val="28"/>
        </w:rPr>
        <w:br/>
        <w:t>Фейєрбаха та М. Чернишевського. Юркевича не задовольняла не тільки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матеріалістична,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ідеалістична філософія, він критикує діалектику Гегеля.</w:t>
      </w:r>
      <w:r w:rsidRPr="00E16709">
        <w:rPr>
          <w:rFonts w:ascii="Times New Roman" w:hAnsi="Times New Roman" w:cs="Times New Roman"/>
          <w:sz w:val="28"/>
          <w:szCs w:val="28"/>
        </w:rPr>
        <w:br/>
        <w:t>У його філософській системі провідною фігурою є індивідуальна особа, суть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якої становить не розум, а серце. Оскільки в основі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іту лежить божественна</w:t>
      </w:r>
      <w:r w:rsidRPr="00E16709">
        <w:rPr>
          <w:rFonts w:ascii="Times New Roman" w:hAnsi="Times New Roman" w:cs="Times New Roman"/>
          <w:sz w:val="28"/>
          <w:szCs w:val="28"/>
        </w:rPr>
        <w:br/>
        <w:t>мета, яку здійснюють люди, то вона може бути пізнана не головою, а серцем.</w:t>
      </w:r>
      <w:r w:rsidRPr="00E16709">
        <w:rPr>
          <w:rFonts w:ascii="Times New Roman" w:hAnsi="Times New Roman" w:cs="Times New Roman"/>
          <w:sz w:val="28"/>
          <w:szCs w:val="28"/>
        </w:rPr>
        <w:br/>
        <w:t>Між мозком і духовною діяльністю, вважав Юркевич, існує не причинний</w:t>
      </w:r>
      <w:r w:rsidRPr="00E16709">
        <w:rPr>
          <w:rFonts w:ascii="Times New Roman" w:hAnsi="Times New Roman" w:cs="Times New Roman"/>
          <w:sz w:val="28"/>
          <w:szCs w:val="28"/>
        </w:rPr>
        <w:br/>
        <w:t>зв'язок, а тільки ідеальний, «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ільний», в основі якого лежить духовна суть.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Юркевич вважає неможливим, щоб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ідомість походила з матерії. Таким</w:t>
      </w:r>
      <w:r w:rsidRPr="00E16709">
        <w:rPr>
          <w:rFonts w:ascii="Times New Roman" w:hAnsi="Times New Roman" w:cs="Times New Roman"/>
          <w:sz w:val="28"/>
          <w:szCs w:val="28"/>
        </w:rPr>
        <w:br/>
        <w:t>чином, він активно виступає проти матеріалізму взагалі, стверджуючи, що</w:t>
      </w:r>
      <w:r w:rsidRPr="00E16709">
        <w:rPr>
          <w:rFonts w:ascii="Times New Roman" w:hAnsi="Times New Roman" w:cs="Times New Roman"/>
          <w:sz w:val="28"/>
          <w:szCs w:val="28"/>
        </w:rPr>
        <w:br/>
        <w:t>останній неспроможний зрозуміти суть свідомості, руху і відтворити</w:t>
      </w:r>
      <w:r w:rsidRPr="00E16709">
        <w:rPr>
          <w:rFonts w:ascii="Times New Roman" w:hAnsi="Times New Roman" w:cs="Times New Roman"/>
          <w:sz w:val="28"/>
          <w:szCs w:val="28"/>
        </w:rPr>
        <w:br/>
        <w:t>правильну картину світу.</w:t>
      </w:r>
      <w:r w:rsidRPr="00E16709">
        <w:rPr>
          <w:rFonts w:ascii="Times New Roman" w:hAnsi="Times New Roman" w:cs="Times New Roman"/>
          <w:sz w:val="28"/>
          <w:szCs w:val="28"/>
        </w:rPr>
        <w:br/>
        <w:t>Отже, філософські погляди Юркевича можна охарактеризувати як</w:t>
      </w:r>
      <w:r w:rsidRPr="00E16709">
        <w:rPr>
          <w:rFonts w:ascii="Times New Roman" w:hAnsi="Times New Roman" w:cs="Times New Roman"/>
          <w:sz w:val="28"/>
          <w:szCs w:val="28"/>
        </w:rPr>
        <w:br/>
        <w:t>теологічний ідеалізм. Біблію він вважає єдиним шляхом до знання. Істину ми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маємо, пише філософ,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біблійному вченні про серце, де зосереджується</w:t>
      </w:r>
      <w:r w:rsidRPr="00E16709">
        <w:rPr>
          <w:rFonts w:ascii="Times New Roman" w:hAnsi="Times New Roman" w:cs="Times New Roman"/>
          <w:sz w:val="28"/>
          <w:szCs w:val="28"/>
        </w:rPr>
        <w:br/>
        <w:t>духовне життя людини.</w:t>
      </w:r>
    </w:p>
    <w:p w:rsidR="00E16709" w:rsidRPr="00E16709" w:rsidRDefault="00E16709" w:rsidP="00E16709">
      <w:pPr>
        <w:jc w:val="both"/>
        <w:rPr>
          <w:rFonts w:ascii="Times New Roman" w:hAnsi="Times New Roman" w:cs="Times New Roman"/>
          <w:sz w:val="28"/>
          <w:szCs w:val="28"/>
        </w:rPr>
      </w:pPr>
      <w:r w:rsidRPr="00E16709">
        <w:rPr>
          <w:rFonts w:ascii="Times New Roman" w:hAnsi="Times New Roman" w:cs="Times New Roman"/>
          <w:sz w:val="28"/>
          <w:szCs w:val="28"/>
        </w:rPr>
        <w:lastRenderedPageBreak/>
        <w:t>Філософські погляди І. Франка, Лесі Українки, М. Драгоманова, С.</w:t>
      </w:r>
      <w:r w:rsidRPr="00E16709">
        <w:rPr>
          <w:rFonts w:ascii="Times New Roman" w:hAnsi="Times New Roman" w:cs="Times New Roman"/>
          <w:sz w:val="28"/>
          <w:szCs w:val="28"/>
        </w:rPr>
        <w:br/>
        <w:t>Подолинського, М. Грушевського та їх вплив на формування</w:t>
      </w:r>
      <w:r w:rsidRPr="00E16709">
        <w:rPr>
          <w:rFonts w:ascii="Times New Roman" w:hAnsi="Times New Roman" w:cs="Times New Roman"/>
          <w:sz w:val="28"/>
          <w:szCs w:val="28"/>
        </w:rPr>
        <w:br/>
        <w:t>національної самосвідомості українського народу</w:t>
      </w:r>
      <w:r w:rsidRPr="00E16709">
        <w:rPr>
          <w:rFonts w:ascii="Times New Roman" w:hAnsi="Times New Roman" w:cs="Times New Roman"/>
          <w:sz w:val="28"/>
          <w:szCs w:val="28"/>
        </w:rPr>
        <w:br/>
        <w:t>1. Франко (1856—1913рр.) — класик української літератури, видатний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мислитель, філософ,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іолог. Здобув у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ідні ступінь доктора філософії. Брав</w:t>
      </w:r>
      <w:r w:rsidRPr="00E16709">
        <w:rPr>
          <w:rFonts w:ascii="Times New Roman" w:hAnsi="Times New Roman" w:cs="Times New Roman"/>
          <w:sz w:val="28"/>
          <w:szCs w:val="28"/>
        </w:rPr>
        <w:br/>
        <w:t>активну участь у національно-визвольному русі на Галичині, був у складі</w:t>
      </w:r>
      <w:r w:rsidRPr="00E16709">
        <w:rPr>
          <w:rFonts w:ascii="Times New Roman" w:hAnsi="Times New Roman" w:cs="Times New Roman"/>
          <w:sz w:val="28"/>
          <w:szCs w:val="28"/>
        </w:rPr>
        <w:br/>
        <w:t>керівництва української радикальної партії, яка прагнула змінити спосіб</w:t>
      </w:r>
      <w:r w:rsidRPr="00E16709">
        <w:rPr>
          <w:rFonts w:ascii="Times New Roman" w:hAnsi="Times New Roman" w:cs="Times New Roman"/>
          <w:sz w:val="28"/>
          <w:szCs w:val="28"/>
        </w:rPr>
        <w:br/>
        <w:t>виробництва на колективних засадах власності, наданні землі селянству.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Його філософським поглядам притаманний матеріалізм,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ідомий</w:t>
      </w:r>
      <w:r w:rsidRPr="00E16709">
        <w:rPr>
          <w:rFonts w:ascii="Times New Roman" w:hAnsi="Times New Roman" w:cs="Times New Roman"/>
          <w:sz w:val="28"/>
          <w:szCs w:val="28"/>
        </w:rPr>
        <w:br/>
        <w:t>діалектичний підхід до природи і суспільства, впевненість у пізнанні</w:t>
      </w:r>
      <w:r w:rsidRPr="00E16709">
        <w:rPr>
          <w:rFonts w:ascii="Times New Roman" w:hAnsi="Times New Roman" w:cs="Times New Roman"/>
          <w:sz w:val="28"/>
          <w:szCs w:val="28"/>
        </w:rPr>
        <w:br/>
        <w:t>навколишнього світу. Згідно з марксизмом він надавав великого значення</w:t>
      </w:r>
      <w:r w:rsidRPr="00E16709">
        <w:rPr>
          <w:rFonts w:ascii="Times New Roman" w:hAnsi="Times New Roman" w:cs="Times New Roman"/>
          <w:sz w:val="28"/>
          <w:szCs w:val="28"/>
        </w:rPr>
        <w:br/>
        <w:t>економічному фактору в суспільному розвитку, ролі народних мас як</w:t>
      </w:r>
      <w:r w:rsidRPr="00E16709">
        <w:rPr>
          <w:rFonts w:ascii="Times New Roman" w:hAnsi="Times New Roman" w:cs="Times New Roman"/>
          <w:sz w:val="28"/>
          <w:szCs w:val="28"/>
        </w:rPr>
        <w:br/>
        <w:t>рушійної сили історії. Він був великим просвітителем-гуманістом</w:t>
      </w:r>
      <w:r w:rsidRPr="00E16709">
        <w:rPr>
          <w:rFonts w:ascii="Times New Roman" w:hAnsi="Times New Roman" w:cs="Times New Roman"/>
          <w:sz w:val="28"/>
          <w:szCs w:val="28"/>
        </w:rPr>
        <w:br/>
        <w:t>українського народу, переклав на українську мову частину творів К. Маркса і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Ф. Енгельса, пропагував вчення Ч. Дарвіна та його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ідовника —</w:t>
      </w:r>
      <w:r w:rsidRPr="00E16709">
        <w:rPr>
          <w:rFonts w:ascii="Times New Roman" w:hAnsi="Times New Roman" w:cs="Times New Roman"/>
          <w:sz w:val="28"/>
          <w:szCs w:val="28"/>
        </w:rPr>
        <w:br/>
        <w:t>матеріаліста Е. Геккеля. У цілому погляди І. Франка можна розцінити як</w:t>
      </w:r>
      <w:r w:rsidRPr="00E167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іалістичні. Це був мислитель з енциклопедичною освіченістю, глибокий</w:t>
      </w:r>
      <w:r w:rsidRPr="00E16709">
        <w:rPr>
          <w:rFonts w:ascii="Times New Roman" w:hAnsi="Times New Roman" w:cs="Times New Roman"/>
          <w:sz w:val="28"/>
          <w:szCs w:val="28"/>
        </w:rPr>
        <w:br/>
        <w:t>історик свого народу.</w:t>
      </w:r>
      <w:r w:rsidRPr="00E16709">
        <w:rPr>
          <w:rFonts w:ascii="Times New Roman" w:hAnsi="Times New Roman" w:cs="Times New Roman"/>
          <w:sz w:val="28"/>
          <w:szCs w:val="28"/>
        </w:rPr>
        <w:br/>
        <w:t>Велике значення для розвитку філософської думки має оригінальне</w:t>
      </w:r>
      <w:r w:rsidRPr="00E167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іторозуміння видатної української поетеси Лесі Українки (1871—1913рр.).</w:t>
      </w:r>
      <w:r w:rsidRPr="00E16709">
        <w:rPr>
          <w:rFonts w:ascii="Times New Roman" w:hAnsi="Times New Roman" w:cs="Times New Roman"/>
          <w:sz w:val="28"/>
          <w:szCs w:val="28"/>
        </w:rPr>
        <w:br/>
        <w:t>У творах Лесі Українки відчутний вплив еволюційної теорії для розуміння</w:t>
      </w:r>
      <w:r w:rsidRPr="00E16709">
        <w:rPr>
          <w:rFonts w:ascii="Times New Roman" w:hAnsi="Times New Roman" w:cs="Times New Roman"/>
          <w:sz w:val="28"/>
          <w:szCs w:val="28"/>
        </w:rPr>
        <w:br/>
        <w:t>історії і природи, роль вчення Дарві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. Поетеса розвивала діалектичний</w:t>
      </w:r>
      <w:r w:rsidRPr="00E167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погляд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на суспільство, природні процеси. Велике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ітоглядне значення має</w:t>
      </w:r>
      <w:r w:rsidRPr="00E16709">
        <w:rPr>
          <w:rFonts w:ascii="Times New Roman" w:hAnsi="Times New Roman" w:cs="Times New Roman"/>
          <w:sz w:val="28"/>
          <w:szCs w:val="28"/>
        </w:rPr>
        <w:br/>
        <w:t>поезія Лесі Українки, її роздуми над долею українського народу. Поетеса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мужньо закликала пригноблені маси до боротьби за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іальне і національне</w:t>
      </w:r>
      <w:r w:rsidRPr="00E16709">
        <w:rPr>
          <w:rFonts w:ascii="Times New Roman" w:hAnsi="Times New Roman" w:cs="Times New Roman"/>
          <w:sz w:val="28"/>
          <w:szCs w:val="28"/>
        </w:rPr>
        <w:br/>
        <w:t>визволення. Вона обстоювала гідність людської особистості, вважала</w:t>
      </w:r>
      <w:r w:rsidRPr="00E16709">
        <w:rPr>
          <w:rFonts w:ascii="Times New Roman" w:hAnsi="Times New Roman" w:cs="Times New Roman"/>
          <w:sz w:val="28"/>
          <w:szCs w:val="28"/>
        </w:rPr>
        <w:br/>
        <w:t>необхідним розвивати духовні сили народу, вивчати духовні скарби людства.</w:t>
      </w:r>
      <w:r w:rsidRPr="00E16709">
        <w:rPr>
          <w:rFonts w:ascii="Times New Roman" w:hAnsi="Times New Roman" w:cs="Times New Roman"/>
          <w:sz w:val="28"/>
          <w:szCs w:val="28"/>
        </w:rPr>
        <w:br/>
        <w:t>М.Драгоманов (1841–1895 рр.) — мислитель і громадський діяч,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історик і публіцист. Остаточно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ітогляд Драгоманова сформувався</w:t>
      </w:r>
      <w:r w:rsidRPr="00E16709">
        <w:rPr>
          <w:rFonts w:ascii="Times New Roman" w:hAnsi="Times New Roman" w:cs="Times New Roman"/>
          <w:sz w:val="28"/>
          <w:szCs w:val="28"/>
        </w:rPr>
        <w:br/>
        <w:t>після еміграції за кордон з причин «неблагонадійності». На його погляди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мали вплив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твори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російських революційних демократів, соціалістів-утопістів.</w:t>
      </w:r>
      <w:r w:rsidRPr="00E16709">
        <w:rPr>
          <w:rFonts w:ascii="Times New Roman" w:hAnsi="Times New Roman" w:cs="Times New Roman"/>
          <w:sz w:val="28"/>
          <w:szCs w:val="28"/>
        </w:rPr>
        <w:br/>
        <w:t>Свої погляди Драгоманов називав позитивізмом, у розумінні природи</w:t>
      </w:r>
      <w:r w:rsidRPr="00E16709">
        <w:rPr>
          <w:rFonts w:ascii="Times New Roman" w:hAnsi="Times New Roman" w:cs="Times New Roman"/>
          <w:sz w:val="28"/>
          <w:szCs w:val="28"/>
        </w:rPr>
        <w:br/>
        <w:t>стояв на матеріалістичних позиціях. Критично розцінював християнство.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Драгоманов вірив у безмежні можливості людини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ізнавати світ, відкривати</w:t>
      </w:r>
      <w:r w:rsidRPr="00E16709">
        <w:rPr>
          <w:rFonts w:ascii="Times New Roman" w:hAnsi="Times New Roman" w:cs="Times New Roman"/>
          <w:sz w:val="28"/>
          <w:szCs w:val="28"/>
        </w:rPr>
        <w:br/>
        <w:t>його закономірності. На його розуміння суспільства вплинув певним чином</w:t>
      </w:r>
      <w:r w:rsidRPr="00E16709">
        <w:rPr>
          <w:rFonts w:ascii="Times New Roman" w:hAnsi="Times New Roman" w:cs="Times New Roman"/>
          <w:sz w:val="28"/>
          <w:szCs w:val="28"/>
        </w:rPr>
        <w:br/>
        <w:t>марксизм, хоч учений і звертав увагу на неприпустимість перебільшення</w:t>
      </w:r>
      <w:r w:rsidRPr="00E16709">
        <w:rPr>
          <w:rFonts w:ascii="Times New Roman" w:hAnsi="Times New Roman" w:cs="Times New Roman"/>
          <w:sz w:val="28"/>
          <w:szCs w:val="28"/>
        </w:rPr>
        <w:br/>
        <w:t>економічного фактора.</w:t>
      </w:r>
      <w:r w:rsidRPr="00E167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іологічні погляди Драгоманова базувались на визнанні головною</w:t>
      </w:r>
      <w:r w:rsidRPr="00E16709">
        <w:rPr>
          <w:rFonts w:ascii="Times New Roman" w:hAnsi="Times New Roman" w:cs="Times New Roman"/>
          <w:sz w:val="28"/>
          <w:szCs w:val="28"/>
        </w:rPr>
        <w:br/>
        <w:t>одиницею суспільства людської особи. Тому критерієм прогресу суспільства</w:t>
      </w:r>
      <w:r w:rsidRPr="00E16709">
        <w:rPr>
          <w:rFonts w:ascii="Times New Roman" w:hAnsi="Times New Roman" w:cs="Times New Roman"/>
          <w:sz w:val="28"/>
          <w:szCs w:val="28"/>
        </w:rPr>
        <w:br/>
      </w:r>
      <w:r w:rsidRPr="00E16709">
        <w:rPr>
          <w:rFonts w:ascii="Times New Roman" w:hAnsi="Times New Roman" w:cs="Times New Roman"/>
          <w:sz w:val="28"/>
          <w:szCs w:val="28"/>
        </w:rPr>
        <w:lastRenderedPageBreak/>
        <w:t>він вважав покращення життя людини. Разом з тим вчений творить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оригінальну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іалістичну концепцію, згідно з якою наголошує на понятті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«громада». Основною формою організації суспільства проголошується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ільна</w:t>
      </w:r>
      <w:r w:rsidRPr="00E16709">
        <w:rPr>
          <w:rFonts w:ascii="Times New Roman" w:hAnsi="Times New Roman" w:cs="Times New Roman"/>
          <w:sz w:val="28"/>
          <w:szCs w:val="28"/>
        </w:rPr>
        <w:br/>
        <w:t>спілка громадян, об'єднаних спільною мовою. Народи з окремою мовою ст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br/>
        <w:t>новлять нації. Звертає на себе увагу близькість поглядів Драгоманова до</w:t>
      </w:r>
      <w:r w:rsidRPr="00E16709">
        <w:rPr>
          <w:rFonts w:ascii="Times New Roman" w:hAnsi="Times New Roman" w:cs="Times New Roman"/>
          <w:sz w:val="28"/>
          <w:szCs w:val="28"/>
        </w:rPr>
        <w:br/>
        <w:t>поглядів Прудона щодо мирної еволюції суспільства.</w:t>
      </w:r>
      <w:r w:rsidRPr="00E16709">
        <w:rPr>
          <w:rFonts w:ascii="Times New Roman" w:hAnsi="Times New Roman" w:cs="Times New Roman"/>
          <w:sz w:val="28"/>
          <w:szCs w:val="28"/>
        </w:rPr>
        <w:br/>
        <w:t>Громадянський ідеал Драгоманова мав гуманістичний характер,</w:t>
      </w:r>
      <w:r w:rsidRPr="00E16709">
        <w:rPr>
          <w:rFonts w:ascii="Times New Roman" w:hAnsi="Times New Roman" w:cs="Times New Roman"/>
          <w:sz w:val="28"/>
          <w:szCs w:val="28"/>
        </w:rPr>
        <w:br/>
        <w:t>відповідав ідеалам і прагненню українського народу до самостійної</w:t>
      </w:r>
      <w:r w:rsidRPr="00E16709">
        <w:rPr>
          <w:rFonts w:ascii="Times New Roman" w:hAnsi="Times New Roman" w:cs="Times New Roman"/>
          <w:sz w:val="28"/>
          <w:szCs w:val="28"/>
        </w:rPr>
        <w:br/>
        <w:t>державності.</w:t>
      </w:r>
      <w:r w:rsidRPr="00E16709">
        <w:rPr>
          <w:rFonts w:ascii="Times New Roman" w:hAnsi="Times New Roman" w:cs="Times New Roman"/>
          <w:sz w:val="28"/>
          <w:szCs w:val="28"/>
        </w:rPr>
        <w:br/>
        <w:t>С.Подолинський (1850—1891рр.). Багатогранна діяльність С. А.</w:t>
      </w:r>
      <w:r w:rsidRPr="00E16709">
        <w:rPr>
          <w:rFonts w:ascii="Times New Roman" w:hAnsi="Times New Roman" w:cs="Times New Roman"/>
          <w:sz w:val="28"/>
          <w:szCs w:val="28"/>
        </w:rPr>
        <w:br/>
        <w:t>Подолинського знайшла відображення у працях Л. Я. Корнійчук, І. М.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Мешко, А. І. Пашука та інших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ідників його життя і творчості. Проте в</w:t>
      </w:r>
      <w:r w:rsidRPr="00E16709">
        <w:rPr>
          <w:rFonts w:ascii="Times New Roman" w:hAnsi="Times New Roman" w:cs="Times New Roman"/>
          <w:sz w:val="28"/>
          <w:szCs w:val="28"/>
        </w:rPr>
        <w:br/>
        <w:t>цих працях в основному розглядаються економічні й соціально-політичні</w:t>
      </w:r>
      <w:r w:rsidRPr="00E16709">
        <w:rPr>
          <w:rFonts w:ascii="Times New Roman" w:hAnsi="Times New Roman" w:cs="Times New Roman"/>
          <w:sz w:val="28"/>
          <w:szCs w:val="28"/>
        </w:rPr>
        <w:br/>
        <w:t>погляди українського мислителя. Що стосується його філософських поглядів,</w:t>
      </w:r>
      <w:r w:rsidRPr="00E16709">
        <w:rPr>
          <w:rFonts w:ascii="Times New Roman" w:hAnsi="Times New Roman" w:cs="Times New Roman"/>
          <w:sz w:val="28"/>
          <w:szCs w:val="28"/>
        </w:rPr>
        <w:br/>
        <w:t>то вони, як правило, трактуються у межах методології діалектичного і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історичного матеріалізму, марксистського філософського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ітогляду,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утопічного соціалізму. Такі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ідження цілком виправдані, але не</w:t>
      </w:r>
      <w:r w:rsidRPr="00E16709">
        <w:rPr>
          <w:rFonts w:ascii="Times New Roman" w:hAnsi="Times New Roman" w:cs="Times New Roman"/>
          <w:sz w:val="28"/>
          <w:szCs w:val="28"/>
        </w:rPr>
        <w:br/>
        <w:t>вичерпують усіх особливостей і наслідків ідейної спадщини цього</w:t>
      </w:r>
      <w:r w:rsidRPr="00E16709">
        <w:rPr>
          <w:rFonts w:ascii="Times New Roman" w:hAnsi="Times New Roman" w:cs="Times New Roman"/>
          <w:sz w:val="28"/>
          <w:szCs w:val="28"/>
        </w:rPr>
        <w:br/>
        <w:t>мислителя.</w:t>
      </w:r>
      <w:r w:rsidRPr="00E16709">
        <w:rPr>
          <w:rFonts w:ascii="Times New Roman" w:hAnsi="Times New Roman" w:cs="Times New Roman"/>
          <w:sz w:val="28"/>
          <w:szCs w:val="28"/>
        </w:rPr>
        <w:br/>
        <w:t>С. А. Подолинський розробив самостійну і оригінальну теорію про</w:t>
      </w:r>
      <w:r w:rsidRPr="00E16709">
        <w:rPr>
          <w:rFonts w:ascii="Times New Roman" w:hAnsi="Times New Roman" w:cs="Times New Roman"/>
          <w:sz w:val="28"/>
          <w:szCs w:val="28"/>
        </w:rPr>
        <w:br/>
        <w:t>роль праці в збереженні, перетворенні і нагромадженні сонячної енергії на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поверхні Землі. Він вважав, що людина,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ізнаючи і розкриваючи таємниці</w:t>
      </w:r>
      <w:r w:rsidRPr="00E16709">
        <w:rPr>
          <w:rFonts w:ascii="Times New Roman" w:hAnsi="Times New Roman" w:cs="Times New Roman"/>
          <w:sz w:val="28"/>
          <w:szCs w:val="28"/>
        </w:rPr>
        <w:br/>
        <w:t>природи, може й повинна використати свої знання для свідомого</w:t>
      </w:r>
      <w:r w:rsidRPr="00E16709">
        <w:rPr>
          <w:rFonts w:ascii="Times New Roman" w:hAnsi="Times New Roman" w:cs="Times New Roman"/>
          <w:sz w:val="28"/>
          <w:szCs w:val="28"/>
        </w:rPr>
        <w:br/>
        <w:t>перетворення природи відповідно до своїх потреб. Розуміючи енергію будьякої системи тіл як «суму здатностей тіл цієї системи до будь-яких дій», С. А.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Подолинський доводить, що повна енергія системи тіл «є величиною незмінною для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іх станів, до яких система може бути послідовно приведена,</w:t>
      </w:r>
      <w:r w:rsidRPr="00E16709">
        <w:rPr>
          <w:rFonts w:ascii="Times New Roman" w:hAnsi="Times New Roman" w:cs="Times New Roman"/>
          <w:sz w:val="28"/>
          <w:szCs w:val="28"/>
        </w:rPr>
        <w:br/>
        <w:t>що вона є величиною скінченною». Сутність розвитку думок</w:t>
      </w:r>
      <w:r w:rsidRPr="00E16709">
        <w:rPr>
          <w:rFonts w:ascii="Times New Roman" w:hAnsi="Times New Roman" w:cs="Times New Roman"/>
          <w:sz w:val="28"/>
          <w:szCs w:val="28"/>
        </w:rPr>
        <w:br/>
        <w:t>С.А.Подолинського про так звану досконалу машину, тобто таку термічну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машину,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ій тепло переходить у роботу, а робота — знов у тепло,</w:t>
      </w:r>
      <w:r w:rsidRPr="00E16709">
        <w:rPr>
          <w:rFonts w:ascii="Times New Roman" w:hAnsi="Times New Roman" w:cs="Times New Roman"/>
          <w:sz w:val="28"/>
          <w:szCs w:val="28"/>
        </w:rPr>
        <w:br/>
        <w:t>передбачає ідеї сучасної філософської думки геліотараксії О. Л.</w:t>
      </w:r>
      <w:r w:rsidRPr="00E16709">
        <w:rPr>
          <w:rFonts w:ascii="Times New Roman" w:hAnsi="Times New Roman" w:cs="Times New Roman"/>
          <w:sz w:val="28"/>
          <w:szCs w:val="28"/>
        </w:rPr>
        <w:br/>
        <w:t>Чижевського, синергізму І. Пригожина, коеволюції М. М. Мойсеева.</w:t>
      </w:r>
      <w:r w:rsidRPr="00E16709">
        <w:rPr>
          <w:rFonts w:ascii="Times New Roman" w:hAnsi="Times New Roman" w:cs="Times New Roman"/>
          <w:sz w:val="28"/>
          <w:szCs w:val="28"/>
        </w:rPr>
        <w:br/>
        <w:t>Ф. Енгельс, з одного боку, називав ідею С. А. Подолинського про</w:t>
      </w:r>
      <w:r w:rsidRPr="00E16709">
        <w:rPr>
          <w:rFonts w:ascii="Times New Roman" w:hAnsi="Times New Roman" w:cs="Times New Roman"/>
          <w:sz w:val="28"/>
          <w:szCs w:val="28"/>
        </w:rPr>
        <w:br/>
        <w:t>енергію систем «дуже цінним відкриттям», а з іншого — критично ставився</w:t>
      </w:r>
      <w:r w:rsidRPr="00E16709">
        <w:rPr>
          <w:rFonts w:ascii="Times New Roman" w:hAnsi="Times New Roman" w:cs="Times New Roman"/>
          <w:sz w:val="28"/>
          <w:szCs w:val="28"/>
        </w:rPr>
        <w:br/>
        <w:t>до його бажання «знайти новий природничонауковий доказ на користь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правильності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іалізму», до його прагнення «перемішати фізичне з</w:t>
      </w:r>
      <w:r w:rsidRPr="00E16709">
        <w:rPr>
          <w:rFonts w:ascii="Times New Roman" w:hAnsi="Times New Roman" w:cs="Times New Roman"/>
          <w:sz w:val="28"/>
          <w:szCs w:val="28"/>
        </w:rPr>
        <w:br/>
        <w:t>економічним». Ідеї зв'язку і «фізичного, природного» з «економічним,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соціальним» були пізніше розвинуті в теорії циклів М. Д. Кондратьєва і </w:t>
      </w:r>
      <w:r w:rsidRPr="00E16709">
        <w:rPr>
          <w:rFonts w:ascii="Times New Roman" w:hAnsi="Times New Roman" w:cs="Times New Roman"/>
          <w:sz w:val="28"/>
          <w:szCs w:val="28"/>
        </w:rPr>
        <w:lastRenderedPageBreak/>
        <w:t>теорії</w:t>
      </w:r>
      <w:r w:rsidRPr="00E16709">
        <w:rPr>
          <w:rFonts w:ascii="Times New Roman" w:hAnsi="Times New Roman" w:cs="Times New Roman"/>
          <w:sz w:val="28"/>
          <w:szCs w:val="28"/>
        </w:rPr>
        <w:br/>
        <w:t>етногенезу Л. М. Гумільова.</w:t>
      </w:r>
      <w:r w:rsidRPr="00E16709">
        <w:rPr>
          <w:rFonts w:ascii="Times New Roman" w:hAnsi="Times New Roman" w:cs="Times New Roman"/>
          <w:sz w:val="28"/>
          <w:szCs w:val="28"/>
        </w:rPr>
        <w:br/>
        <w:t>М. Грушевський (1866—1933рр.) — український історик і громадський</w:t>
      </w:r>
      <w:r w:rsidRPr="00E16709">
        <w:rPr>
          <w:rFonts w:ascii="Times New Roman" w:hAnsi="Times New Roman" w:cs="Times New Roman"/>
          <w:sz w:val="28"/>
          <w:szCs w:val="28"/>
        </w:rPr>
        <w:br/>
        <w:t>діяч. Основні його твори — «Історія України-Руси», «Нарис історії київської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землі» та ін. Це був учений, що мислив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широкими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історично-філософськими</w:t>
      </w:r>
      <w:r w:rsidRPr="00E16709">
        <w:rPr>
          <w:rFonts w:ascii="Times New Roman" w:hAnsi="Times New Roman" w:cs="Times New Roman"/>
          <w:sz w:val="28"/>
          <w:szCs w:val="28"/>
        </w:rPr>
        <w:br/>
        <w:t>категоріями. В центрі його уваги стояло питання національного визволення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українського народу,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 xml:space="preserve"> він пов'язував із загальнодемократичними</w:t>
      </w:r>
      <w:r w:rsidRPr="00E16709">
        <w:rPr>
          <w:rFonts w:ascii="Times New Roman" w:hAnsi="Times New Roman" w:cs="Times New Roman"/>
          <w:sz w:val="28"/>
          <w:szCs w:val="28"/>
        </w:rPr>
        <w:br/>
        <w:t xml:space="preserve">перетвореннями. Вчений 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ідняв багато цікавого фактичного матеріалу,</w:t>
      </w:r>
      <w:r w:rsidRPr="00E16709">
        <w:rPr>
          <w:rFonts w:ascii="Times New Roman" w:hAnsi="Times New Roman" w:cs="Times New Roman"/>
          <w:sz w:val="28"/>
          <w:szCs w:val="28"/>
        </w:rPr>
        <w:br/>
        <w:t>змальовуючи самобутню історію українського народу. Історичні праці</w:t>
      </w:r>
      <w:r w:rsidRPr="00E16709">
        <w:rPr>
          <w:rFonts w:ascii="Times New Roman" w:hAnsi="Times New Roman" w:cs="Times New Roman"/>
          <w:sz w:val="28"/>
          <w:szCs w:val="28"/>
        </w:rPr>
        <w:br/>
        <w:t>Грушевського мають неабияке значення для розбудови української держави і</w:t>
      </w:r>
      <w:r w:rsidRPr="00E16709">
        <w:rPr>
          <w:rFonts w:ascii="Times New Roman" w:hAnsi="Times New Roman" w:cs="Times New Roman"/>
          <w:sz w:val="28"/>
          <w:szCs w:val="28"/>
        </w:rPr>
        <w:br/>
        <w:t>відродження самосвідомості народу в сучасний період.</w:t>
      </w:r>
      <w:r w:rsidRPr="00E16709">
        <w:rPr>
          <w:rFonts w:ascii="Times New Roman" w:hAnsi="Times New Roman" w:cs="Times New Roman"/>
          <w:sz w:val="28"/>
          <w:szCs w:val="28"/>
        </w:rPr>
        <w:br/>
        <w:t>Філософський словник: «книжна культура», «народна культура»,</w:t>
      </w:r>
      <w:r w:rsidRPr="00E16709">
        <w:rPr>
          <w:rFonts w:ascii="Times New Roman" w:hAnsi="Times New Roman" w:cs="Times New Roman"/>
          <w:sz w:val="28"/>
          <w:szCs w:val="28"/>
        </w:rPr>
        <w:br/>
        <w:t>Українське передвідродження, Українське Відродження, Українське</w:t>
      </w:r>
      <w:r w:rsidRPr="00E16709">
        <w:rPr>
          <w:rFonts w:ascii="Times New Roman" w:hAnsi="Times New Roman" w:cs="Times New Roman"/>
          <w:sz w:val="28"/>
          <w:szCs w:val="28"/>
        </w:rPr>
        <w:br/>
        <w:t>Просвітництво, «філософія серця», український романтизм, українська</w:t>
      </w:r>
      <w:r w:rsidRPr="00E16709">
        <w:rPr>
          <w:rFonts w:ascii="Times New Roman" w:hAnsi="Times New Roman" w:cs="Times New Roman"/>
          <w:sz w:val="28"/>
          <w:szCs w:val="28"/>
        </w:rPr>
        <w:br/>
        <w:t>академічна філософія XIX ст., Кирило-Мефодіївське товариство, КиєвоМогилянська академія, російськомовна школа київського гуманізму,</w:t>
      </w:r>
      <w:r w:rsidRPr="00E16709">
        <w:rPr>
          <w:rFonts w:ascii="Times New Roman" w:hAnsi="Times New Roman" w:cs="Times New Roman"/>
          <w:sz w:val="28"/>
          <w:szCs w:val="28"/>
        </w:rPr>
        <w:br/>
        <w:t>Львівсько-варшавська школа, школа</w:t>
      </w:r>
      <w:proofErr w:type="gramStart"/>
      <w:r w:rsidRPr="00E16709">
        <w:rPr>
          <w:rFonts w:ascii="Times New Roman" w:hAnsi="Times New Roman" w:cs="Times New Roman"/>
          <w:sz w:val="28"/>
          <w:szCs w:val="28"/>
        </w:rPr>
        <w:t>«ч</w:t>
      </w:r>
      <w:proofErr w:type="gramEnd"/>
      <w:r w:rsidRPr="00E16709">
        <w:rPr>
          <w:rFonts w:ascii="Times New Roman" w:hAnsi="Times New Roman" w:cs="Times New Roman"/>
          <w:sz w:val="28"/>
          <w:szCs w:val="28"/>
        </w:rPr>
        <w:t>ервоного позитивізму»</w:t>
      </w:r>
    </w:p>
    <w:sectPr w:rsidR="00E16709" w:rsidRPr="00E16709" w:rsidSect="0047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E16709"/>
    <w:rsid w:val="0047255B"/>
    <w:rsid w:val="00827718"/>
    <w:rsid w:val="00E16709"/>
    <w:rsid w:val="00F5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16709"/>
    <w:rPr>
      <w:rFonts w:ascii="TimesNewRoman" w:hAnsi="TimesNew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E16709"/>
    <w:rPr>
      <w:rFonts w:ascii="Times-Roman" w:hAnsi="Times-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E16709"/>
    <w:rPr>
      <w:rFonts w:ascii="TimesNewRoman" w:hAnsi="TimesNewRoman" w:hint="default"/>
      <w:b w:val="0"/>
      <w:bCs w:val="0"/>
      <w:i/>
      <w:iCs/>
      <w:color w:val="000000"/>
      <w:sz w:val="30"/>
      <w:szCs w:val="30"/>
    </w:rPr>
  </w:style>
  <w:style w:type="character" w:customStyle="1" w:styleId="fontstyle41">
    <w:name w:val="fontstyle41"/>
    <w:basedOn w:val="a0"/>
    <w:rsid w:val="00E16709"/>
    <w:rPr>
      <w:rFonts w:ascii="Times-Italic" w:hAnsi="Times-Italic" w:hint="default"/>
      <w:b w:val="0"/>
      <w:bCs w:val="0"/>
      <w:i/>
      <w:iCs/>
      <w:color w:val="000000"/>
      <w:sz w:val="30"/>
      <w:szCs w:val="30"/>
    </w:rPr>
  </w:style>
  <w:style w:type="character" w:customStyle="1" w:styleId="fontstyle51">
    <w:name w:val="fontstyle51"/>
    <w:basedOn w:val="a0"/>
    <w:rsid w:val="00E16709"/>
    <w:rPr>
      <w:rFonts w:ascii="TimesNewRoman" w:hAnsi="TimesNewRoman" w:hint="default"/>
      <w:b/>
      <w:bCs/>
      <w:i w:val="0"/>
      <w:iCs w:val="0"/>
      <w:color w:val="000000"/>
      <w:sz w:val="30"/>
      <w:szCs w:val="30"/>
    </w:rPr>
  </w:style>
  <w:style w:type="character" w:customStyle="1" w:styleId="fontstyle61">
    <w:name w:val="fontstyle61"/>
    <w:basedOn w:val="a0"/>
    <w:rsid w:val="00E16709"/>
    <w:rPr>
      <w:rFonts w:ascii="Times-Bold" w:hAnsi="Times-Bold" w:hint="default"/>
      <w:b/>
      <w:bCs/>
      <w:i w:val="0"/>
      <w:iCs w:val="0"/>
      <w:color w:val="000000"/>
      <w:sz w:val="30"/>
      <w:szCs w:val="30"/>
    </w:rPr>
  </w:style>
  <w:style w:type="character" w:customStyle="1" w:styleId="fontstyle71">
    <w:name w:val="fontstyle71"/>
    <w:basedOn w:val="a0"/>
    <w:rsid w:val="00E16709"/>
    <w:rPr>
      <w:rFonts w:ascii="TimesNewRoman" w:hAnsi="TimesNewRoman" w:hint="default"/>
      <w:b/>
      <w:bCs/>
      <w:i/>
      <w:iCs/>
      <w:color w:val="000000"/>
      <w:sz w:val="30"/>
      <w:szCs w:val="30"/>
    </w:rPr>
  </w:style>
  <w:style w:type="character" w:customStyle="1" w:styleId="fontstyle81">
    <w:name w:val="fontstyle81"/>
    <w:basedOn w:val="a0"/>
    <w:rsid w:val="00E16709"/>
    <w:rPr>
      <w:rFonts w:ascii="Times-BoldItalic" w:hAnsi="Times-BoldItalic" w:hint="default"/>
      <w:b/>
      <w:bCs/>
      <w:i/>
      <w:iCs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3496</Words>
  <Characters>19929</Characters>
  <Application>Microsoft Office Word</Application>
  <DocSecurity>0</DocSecurity>
  <Lines>166</Lines>
  <Paragraphs>46</Paragraphs>
  <ScaleCrop>false</ScaleCrop>
  <Company/>
  <LinksUpToDate>false</LinksUpToDate>
  <CharactersWithSpaces>23379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2019-02-18T09:09:00Z</dcterms:created>
  <dcterms:modified xsi:type="dcterms:W3CDTF">2019-02-18T10:51:00Z</dcterms:modified>
</cp:coreProperties>
</file>