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D1333" w14:textId="54066D75" w:rsidR="00DD6255" w:rsidRDefault="00DD6255" w:rsidP="00DD6255">
      <w:pPr>
        <w:jc w:val="center"/>
        <w:rPr>
          <w:b/>
          <w:noProof/>
          <w:sz w:val="24"/>
          <w:szCs w:val="24"/>
          <w:lang w:val="uk-UA" w:eastAsia="ru-RU"/>
        </w:rPr>
      </w:pPr>
      <w:r>
        <w:rPr>
          <w:b/>
          <w:noProof/>
          <w:sz w:val="24"/>
          <w:szCs w:val="24"/>
          <w:lang w:val="uk-UA" w:eastAsia="ru-RU"/>
        </w:rPr>
        <w:t xml:space="preserve">Тема 1 </w:t>
      </w:r>
    </w:p>
    <w:p w14:paraId="15A20ADB" w14:textId="33AA7F54" w:rsidR="00DD6255" w:rsidRPr="00F85AF0" w:rsidRDefault="00DD6255" w:rsidP="00DD6255">
      <w:pPr>
        <w:jc w:val="center"/>
        <w:rPr>
          <w:b/>
          <w:noProof/>
          <w:sz w:val="32"/>
          <w:szCs w:val="32"/>
          <w:lang w:val="uk-UA" w:eastAsia="ru-RU"/>
        </w:rPr>
      </w:pPr>
      <w:r w:rsidRPr="00F85AF0">
        <w:rPr>
          <w:b/>
          <w:noProof/>
          <w:sz w:val="32"/>
          <w:szCs w:val="32"/>
          <w:lang w:val="uk-UA" w:eastAsia="ru-RU"/>
        </w:rPr>
        <w:t>Функції багатьох змінних</w:t>
      </w:r>
    </w:p>
    <w:p w14:paraId="2EE399F3" w14:textId="77777777" w:rsidR="00DD6255" w:rsidRDefault="00DD6255" w:rsidP="00DD6255">
      <w:pPr>
        <w:jc w:val="center"/>
        <w:rPr>
          <w:b/>
          <w:noProof/>
          <w:sz w:val="24"/>
          <w:szCs w:val="24"/>
          <w:lang w:val="uk-UA" w:eastAsia="ru-RU"/>
        </w:rPr>
      </w:pPr>
    </w:p>
    <w:p w14:paraId="387EEBCD" w14:textId="3F848B9E" w:rsidR="00DD6255" w:rsidRPr="001A691F" w:rsidRDefault="00DD6255" w:rsidP="00DD6255">
      <w:pPr>
        <w:jc w:val="center"/>
        <w:rPr>
          <w:b/>
          <w:noProof/>
          <w:sz w:val="24"/>
          <w:szCs w:val="24"/>
          <w:lang w:val="uk-UA" w:eastAsia="ru-RU"/>
        </w:rPr>
      </w:pPr>
      <w:r w:rsidRPr="001A691F">
        <w:rPr>
          <w:b/>
          <w:noProof/>
          <w:sz w:val="24"/>
          <w:szCs w:val="24"/>
          <w:lang w:val="uk-UA" w:eastAsia="ru-RU"/>
        </w:rPr>
        <w:t xml:space="preserve">Лекція 1 </w:t>
      </w:r>
    </w:p>
    <w:p w14:paraId="30B1BBAB" w14:textId="77777777" w:rsidR="00DD6255" w:rsidRDefault="00BC6B6D" w:rsidP="00BC6B6D">
      <w:pPr>
        <w:jc w:val="center"/>
        <w:rPr>
          <w:b/>
          <w:bCs/>
          <w:sz w:val="24"/>
          <w:szCs w:val="24"/>
          <w:lang w:val="uk-UA"/>
        </w:rPr>
      </w:pPr>
      <w:r w:rsidRPr="001A691F">
        <w:rPr>
          <w:b/>
          <w:bCs/>
          <w:sz w:val="24"/>
          <w:szCs w:val="24"/>
          <w:lang w:val="uk-UA"/>
        </w:rPr>
        <w:t>Функції багатьох змінних</w:t>
      </w:r>
      <w:r w:rsidR="00DD6255">
        <w:rPr>
          <w:b/>
          <w:bCs/>
          <w:sz w:val="24"/>
          <w:szCs w:val="24"/>
          <w:lang w:val="uk-UA"/>
        </w:rPr>
        <w:t xml:space="preserve"> (основні поняття). </w:t>
      </w:r>
    </w:p>
    <w:p w14:paraId="09A019F9" w14:textId="0FEDCBD7" w:rsidR="00BC6B6D" w:rsidRPr="001A691F" w:rsidRDefault="00DD6255" w:rsidP="00BC6B6D">
      <w:pPr>
        <w:jc w:val="center"/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Частинні похідні функції двох змінних.</w:t>
      </w:r>
    </w:p>
    <w:p w14:paraId="5E1128E4" w14:textId="77777777" w:rsidR="00BC6B6D" w:rsidRPr="001A691F" w:rsidRDefault="00BC6B6D" w:rsidP="00BC6B6D">
      <w:pPr>
        <w:jc w:val="center"/>
        <w:rPr>
          <w:b/>
          <w:bCs/>
          <w:sz w:val="24"/>
          <w:szCs w:val="24"/>
          <w:lang w:val="uk-UA"/>
        </w:rPr>
      </w:pPr>
    </w:p>
    <w:p w14:paraId="535A9EF3" w14:textId="77777777" w:rsidR="00BC6B6D" w:rsidRPr="001A691F" w:rsidRDefault="00BC6B6D" w:rsidP="00BC6B6D">
      <w:pPr>
        <w:ind w:firstLine="720"/>
        <w:jc w:val="both"/>
        <w:rPr>
          <w:noProof/>
          <w:sz w:val="24"/>
          <w:szCs w:val="24"/>
          <w:lang w:val="uk-UA" w:eastAsia="ru-RU"/>
        </w:rPr>
      </w:pPr>
      <w:r w:rsidRPr="001A691F">
        <w:rPr>
          <w:b/>
          <w:bCs/>
          <w:sz w:val="24"/>
          <w:szCs w:val="24"/>
          <w:lang w:val="uk-UA"/>
        </w:rPr>
        <w:t xml:space="preserve">Повторення. </w:t>
      </w:r>
      <w:r w:rsidRPr="001A691F">
        <w:rPr>
          <w:noProof/>
          <w:sz w:val="24"/>
          <w:szCs w:val="24"/>
          <w:lang w:val="uk-UA" w:eastAsia="ru-RU"/>
        </w:rPr>
        <w:t xml:space="preserve">Що називаться </w:t>
      </w:r>
      <w:r w:rsidRPr="001A691F">
        <w:rPr>
          <w:i/>
          <w:noProof/>
          <w:sz w:val="24"/>
          <w:szCs w:val="24"/>
          <w:lang w:val="uk-UA" w:eastAsia="ru-RU"/>
        </w:rPr>
        <w:t>функцією одної дійсної змінної</w:t>
      </w:r>
      <w:r w:rsidRPr="001A691F">
        <w:rPr>
          <w:noProof/>
          <w:sz w:val="24"/>
          <w:szCs w:val="24"/>
          <w:lang w:val="uk-UA" w:eastAsia="ru-RU"/>
        </w:rPr>
        <w:t>? Способи задання функції. Основні властивості функцій. Означення похідної функції одної змінної. Геометричний та механічний зміст похідної. Диференціал.Таблиця та правила знаходження похідної функції одної змінної.</w:t>
      </w:r>
    </w:p>
    <w:p w14:paraId="5690AE3D" w14:textId="77777777" w:rsidR="00BC6B6D" w:rsidRDefault="00BC6B6D" w:rsidP="00BC6B6D">
      <w:pPr>
        <w:ind w:left="720"/>
        <w:jc w:val="both"/>
        <w:rPr>
          <w:b/>
          <w:noProof/>
          <w:color w:val="FF0000"/>
          <w:sz w:val="24"/>
          <w:szCs w:val="24"/>
          <w:lang w:val="uk-UA" w:eastAsia="ru-RU"/>
        </w:rPr>
      </w:pPr>
      <w:r w:rsidRPr="001A691F">
        <w:rPr>
          <w:b/>
          <w:noProof/>
          <w:color w:val="FF0000"/>
          <w:sz w:val="24"/>
          <w:szCs w:val="24"/>
          <w:lang w:val="uk-UA" w:eastAsia="ru-RU"/>
        </w:rPr>
        <w:t>Для зручності будемо вивчати функції багатьох змінних на прикладі функції двох змінних.</w:t>
      </w:r>
    </w:p>
    <w:p w14:paraId="07792B76" w14:textId="18DBAEB1" w:rsidR="00FA52C8" w:rsidRDefault="00FA52C8" w:rsidP="00BC6B6D">
      <w:pPr>
        <w:ind w:left="720"/>
        <w:jc w:val="both"/>
        <w:rPr>
          <w:bCs/>
          <w:noProof/>
          <w:sz w:val="24"/>
          <w:szCs w:val="24"/>
          <w:lang w:val="uk-UA" w:eastAsia="ru-RU"/>
        </w:rPr>
      </w:pPr>
      <w:r w:rsidRPr="00FA52C8">
        <w:rPr>
          <w:bCs/>
          <w:noProof/>
          <w:sz w:val="24"/>
          <w:szCs w:val="24"/>
          <w:lang w:val="uk-UA" w:eastAsia="ru-RU"/>
        </w:rPr>
        <w:t xml:space="preserve">Всі важливі </w:t>
      </w:r>
      <w:r>
        <w:rPr>
          <w:bCs/>
          <w:noProof/>
          <w:sz w:val="24"/>
          <w:szCs w:val="24"/>
          <w:lang w:val="uk-UA" w:eastAsia="ru-RU"/>
        </w:rPr>
        <w:t>положення теорії функцій двох змінних можна</w:t>
      </w:r>
      <w:r w:rsidR="00B14191">
        <w:rPr>
          <w:bCs/>
          <w:noProof/>
          <w:sz w:val="24"/>
          <w:szCs w:val="24"/>
          <w:lang w:val="uk-UA" w:eastAsia="ru-RU"/>
        </w:rPr>
        <w:t xml:space="preserve"> </w:t>
      </w:r>
      <w:r>
        <w:rPr>
          <w:bCs/>
          <w:noProof/>
          <w:sz w:val="24"/>
          <w:szCs w:val="24"/>
          <w:lang w:val="uk-UA" w:eastAsia="ru-RU"/>
        </w:rPr>
        <w:t>легко розповсюдити на випадок функцій</w:t>
      </w:r>
      <w:r w:rsidR="00F82D32">
        <w:rPr>
          <w:bCs/>
          <w:noProof/>
          <w:sz w:val="24"/>
          <w:szCs w:val="24"/>
          <w:lang w:val="uk-UA" w:eastAsia="ru-RU"/>
        </w:rPr>
        <w:t xml:space="preserve"> </w:t>
      </w:r>
      <w:r>
        <w:rPr>
          <w:bCs/>
          <w:noProof/>
          <w:sz w:val="24"/>
          <w:szCs w:val="24"/>
          <w:lang w:val="uk-UA" w:eastAsia="ru-RU"/>
        </w:rPr>
        <w:t>трьох і більше</w:t>
      </w:r>
      <w:r w:rsidR="00B14191">
        <w:rPr>
          <w:bCs/>
          <w:noProof/>
          <w:sz w:val="24"/>
          <w:szCs w:val="24"/>
          <w:lang w:val="uk-UA" w:eastAsia="ru-RU"/>
        </w:rPr>
        <w:t xml:space="preserve"> змінних, не втрачаючи загальності. </w:t>
      </w:r>
      <w:r w:rsidR="0035409C">
        <w:rPr>
          <w:bCs/>
          <w:noProof/>
          <w:sz w:val="24"/>
          <w:szCs w:val="24"/>
          <w:lang w:val="uk-UA" w:eastAsia="ru-RU"/>
        </w:rPr>
        <w:t>Окрім цього для функцій двох змінних можливі наочні інтерпретації.</w:t>
      </w:r>
    </w:p>
    <w:p w14:paraId="3EC98C06" w14:textId="77777777" w:rsidR="006A251B" w:rsidRPr="00FA52C8" w:rsidRDefault="006A251B" w:rsidP="00BC6B6D">
      <w:pPr>
        <w:ind w:left="720"/>
        <w:jc w:val="both"/>
        <w:rPr>
          <w:bCs/>
          <w:noProof/>
          <w:sz w:val="24"/>
          <w:szCs w:val="24"/>
          <w:lang w:val="uk-UA" w:eastAsia="ru-RU"/>
        </w:rPr>
      </w:pPr>
    </w:p>
    <w:p w14:paraId="102F887D" w14:textId="77777777" w:rsidR="00BC6B6D" w:rsidRPr="001A691F" w:rsidRDefault="00BC6B6D" w:rsidP="00BC6B6D">
      <w:pPr>
        <w:jc w:val="center"/>
        <w:rPr>
          <w:b/>
          <w:noProof/>
          <w:sz w:val="24"/>
          <w:szCs w:val="24"/>
          <w:lang w:val="uk-UA" w:eastAsia="ru-RU"/>
        </w:rPr>
      </w:pPr>
      <w:r w:rsidRPr="001A691F">
        <w:rPr>
          <w:b/>
          <w:noProof/>
          <w:sz w:val="24"/>
          <w:szCs w:val="24"/>
          <w:lang w:val="uk-UA" w:eastAsia="ru-RU"/>
        </w:rPr>
        <w:t>Запитання.</w:t>
      </w:r>
    </w:p>
    <w:p w14:paraId="0A93DAA3" w14:textId="77777777" w:rsidR="00BC6B6D" w:rsidRPr="001A691F" w:rsidRDefault="00BC6B6D" w:rsidP="00BC6B6D">
      <w:pPr>
        <w:rPr>
          <w:b/>
          <w:noProof/>
          <w:sz w:val="24"/>
          <w:szCs w:val="24"/>
          <w:lang w:val="uk-UA" w:eastAsia="ru-RU"/>
        </w:rPr>
      </w:pPr>
    </w:p>
    <w:p w14:paraId="65374DAB" w14:textId="77777777" w:rsidR="00BC6B6D" w:rsidRPr="001A691F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>Що називається функцією двох змінних? Наведіть приклади.</w:t>
      </w:r>
    </w:p>
    <w:p w14:paraId="15AB8AA4" w14:textId="0F93E6D1" w:rsidR="00BC6B6D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>Способи задання функції двох змінних.</w:t>
      </w:r>
    </w:p>
    <w:p w14:paraId="70F2702B" w14:textId="77777777" w:rsidR="00BC6B6D" w:rsidRPr="001A691F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>
        <w:rPr>
          <w:noProof/>
          <w:sz w:val="24"/>
          <w:szCs w:val="24"/>
          <w:lang w:val="uk-UA" w:eastAsia="ru-RU"/>
        </w:rPr>
        <w:t xml:space="preserve">Значення функції в точці. </w:t>
      </w:r>
    </w:p>
    <w:p w14:paraId="1FC62379" w14:textId="77777777" w:rsidR="00BC6B6D" w:rsidRPr="001A691F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 xml:space="preserve">Область визначення функції двох змінних. Вправи на знаходження області визначення. </w:t>
      </w:r>
    </w:p>
    <w:p w14:paraId="0F4BAA8F" w14:textId="21FF56ED" w:rsidR="00BC6B6D" w:rsidRPr="001A691F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>Графік функції двох змінних.</w:t>
      </w:r>
    </w:p>
    <w:p w14:paraId="64DADC01" w14:textId="77777777" w:rsidR="00BC6B6D" w:rsidRPr="001A691F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>Лінії рівня.</w:t>
      </w:r>
    </w:p>
    <w:p w14:paraId="3B370B13" w14:textId="7E5D8842" w:rsidR="00BC6B6D" w:rsidRDefault="00BC6B6D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>Окіл точки.</w:t>
      </w:r>
    </w:p>
    <w:p w14:paraId="654144D5" w14:textId="38A89836" w:rsidR="00B50683" w:rsidRPr="001A691F" w:rsidRDefault="00B50683" w:rsidP="00BC6B6D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>
        <w:rPr>
          <w:noProof/>
          <w:sz w:val="24"/>
          <w:szCs w:val="24"/>
          <w:lang w:val="uk-UA" w:eastAsia="ru-RU"/>
        </w:rPr>
        <w:t>Границя та неперервність функції двох змінних</w:t>
      </w:r>
      <w:r w:rsidR="00D96F96">
        <w:rPr>
          <w:noProof/>
          <w:sz w:val="24"/>
          <w:szCs w:val="24"/>
          <w:lang w:val="en-US" w:eastAsia="ru-RU"/>
        </w:rPr>
        <w:t xml:space="preserve"> (</w:t>
      </w:r>
      <w:r w:rsidR="00D96F96">
        <w:rPr>
          <w:noProof/>
          <w:sz w:val="24"/>
          <w:szCs w:val="24"/>
          <w:lang w:val="uk-UA" w:eastAsia="ru-RU"/>
        </w:rPr>
        <w:t xml:space="preserve">самостійно </w:t>
      </w:r>
      <w:r w:rsidR="00D96F96">
        <w:rPr>
          <w:noProof/>
          <w:sz w:val="24"/>
          <w:szCs w:val="24"/>
          <w:lang w:val="en-US" w:eastAsia="ru-RU"/>
        </w:rPr>
        <w:t xml:space="preserve">[1] c.8-10, </w:t>
      </w:r>
      <w:r w:rsidR="00D96F96">
        <w:rPr>
          <w:noProof/>
          <w:sz w:val="24"/>
          <w:szCs w:val="24"/>
          <w:lang w:val="uk-UA" w:eastAsia="ru-RU"/>
        </w:rPr>
        <w:t>п. 1.2, 1.3</w:t>
      </w:r>
    </w:p>
    <w:p w14:paraId="2108825C" w14:textId="1BCB9AE1" w:rsidR="00DD6255" w:rsidRPr="001A691F" w:rsidRDefault="00DD6255" w:rsidP="00DD6255">
      <w:pPr>
        <w:numPr>
          <w:ilvl w:val="0"/>
          <w:numId w:val="1"/>
        </w:numPr>
        <w:rPr>
          <w:noProof/>
          <w:sz w:val="24"/>
          <w:szCs w:val="24"/>
          <w:lang w:val="uk-UA" w:eastAsia="ru-RU"/>
        </w:rPr>
      </w:pPr>
      <w:r w:rsidRPr="001A691F">
        <w:rPr>
          <w:noProof/>
          <w:sz w:val="24"/>
          <w:szCs w:val="24"/>
          <w:lang w:val="uk-UA" w:eastAsia="ru-RU"/>
        </w:rPr>
        <w:t xml:space="preserve">Частинні </w:t>
      </w:r>
      <w:r w:rsidR="00977F02">
        <w:rPr>
          <w:noProof/>
          <w:sz w:val="24"/>
          <w:szCs w:val="24"/>
          <w:lang w:val="uk-UA" w:eastAsia="ru-RU"/>
        </w:rPr>
        <w:t xml:space="preserve">прирости та частинні </w:t>
      </w:r>
      <w:r w:rsidRPr="001A691F">
        <w:rPr>
          <w:noProof/>
          <w:sz w:val="24"/>
          <w:szCs w:val="24"/>
          <w:lang w:val="uk-UA" w:eastAsia="ru-RU"/>
        </w:rPr>
        <w:t>похідні</w:t>
      </w:r>
      <w:r>
        <w:rPr>
          <w:noProof/>
          <w:sz w:val="24"/>
          <w:szCs w:val="24"/>
          <w:lang w:val="uk-UA" w:eastAsia="ru-RU"/>
        </w:rPr>
        <w:t xml:space="preserve"> функції двох змінних. </w:t>
      </w:r>
    </w:p>
    <w:p w14:paraId="49B0A348" w14:textId="2D794A51" w:rsidR="00BC6B6D" w:rsidRPr="001A691F" w:rsidRDefault="00BC6B6D" w:rsidP="00DD6255">
      <w:pPr>
        <w:rPr>
          <w:noProof/>
          <w:sz w:val="24"/>
          <w:szCs w:val="24"/>
          <w:lang w:val="uk-UA" w:eastAsia="ru-RU"/>
        </w:rPr>
      </w:pPr>
    </w:p>
    <w:p w14:paraId="02B65193" w14:textId="461E1C85" w:rsidR="00D17212" w:rsidRPr="00D17212" w:rsidRDefault="00D02B38" w:rsidP="00D17212">
      <w:pPr>
        <w:pStyle w:val="a4"/>
        <w:ind w:left="0"/>
        <w:rPr>
          <w:lang w:val="uk-UA"/>
        </w:rPr>
      </w:pPr>
      <w:r w:rsidRPr="00D02B38">
        <w:rPr>
          <w:b/>
          <w:bCs/>
          <w:noProof/>
          <w:sz w:val="24"/>
          <w:szCs w:val="24"/>
          <w:lang w:val="uk-UA" w:eastAsia="ru-RU"/>
        </w:rPr>
        <w:t xml:space="preserve">Література. </w:t>
      </w:r>
      <w:r w:rsidR="00D17212">
        <w:rPr>
          <w:b/>
          <w:bCs/>
          <w:noProof/>
          <w:sz w:val="24"/>
          <w:szCs w:val="24"/>
          <w:lang w:val="uk-UA" w:eastAsia="ru-RU"/>
        </w:rPr>
        <w:t>1.</w:t>
      </w:r>
      <w:r w:rsidR="00D17212" w:rsidRPr="00D17212">
        <w:rPr>
          <w:lang w:val="uk-UA"/>
        </w:rPr>
        <w:t xml:space="preserve"> Автори Денисюк, Репета. Том 2. ( у папці Література) с.6 – 63</w:t>
      </w:r>
    </w:p>
    <w:p w14:paraId="4632CD3E" w14:textId="7FB6302C" w:rsidR="00D17212" w:rsidRPr="00D17212" w:rsidRDefault="00D17212" w:rsidP="00D17212">
      <w:pPr>
        <w:spacing w:after="200" w:line="276" w:lineRule="auto"/>
        <w:ind w:left="1070"/>
        <w:contextualSpacing/>
        <w:rPr>
          <w:rFonts w:eastAsiaTheme="minorHAnsi"/>
          <w:b/>
          <w:bCs/>
          <w:lang w:val="uk-UA"/>
        </w:rPr>
      </w:pPr>
      <w:r>
        <w:rPr>
          <w:rFonts w:eastAsiaTheme="minorHAnsi"/>
          <w:b/>
          <w:bCs/>
          <w:lang w:val="uk-UA"/>
        </w:rPr>
        <w:t xml:space="preserve">2. </w:t>
      </w:r>
      <w:r>
        <w:rPr>
          <w:rFonts w:eastAsiaTheme="minorHAnsi"/>
          <w:lang w:val="uk-UA"/>
        </w:rPr>
        <w:t xml:space="preserve">У папці </w:t>
      </w:r>
      <w:r w:rsidRPr="00D17212">
        <w:rPr>
          <w:rFonts w:eastAsiaTheme="minorHAnsi"/>
          <w:b/>
          <w:bCs/>
          <w:sz w:val="24"/>
          <w:szCs w:val="24"/>
          <w:lang w:val="uk-UA"/>
        </w:rPr>
        <w:t>Підручники.</w:t>
      </w:r>
      <w:r w:rsidRPr="00D17212">
        <w:rPr>
          <w:rFonts w:eastAsiaTheme="minorHAnsi"/>
          <w:b/>
          <w:bCs/>
          <w:lang w:val="uk-UA"/>
        </w:rPr>
        <w:t xml:space="preserve"> </w:t>
      </w:r>
      <w:r w:rsidRPr="00D17212">
        <w:rPr>
          <w:rFonts w:eastAsiaTheme="minorHAnsi"/>
          <w:lang w:val="uk-UA"/>
        </w:rPr>
        <w:t>Автори</w:t>
      </w:r>
      <w:r w:rsidRPr="00D17212">
        <w:rPr>
          <w:rFonts w:eastAsiaTheme="minorHAnsi"/>
          <w:b/>
          <w:bCs/>
          <w:lang w:val="uk-UA"/>
        </w:rPr>
        <w:t xml:space="preserve"> </w:t>
      </w:r>
      <w:r w:rsidRPr="00D17212">
        <w:rPr>
          <w:rFonts w:eastAsiaTheme="minorHAnsi"/>
          <w:lang w:val="uk-UA"/>
        </w:rPr>
        <w:t>Тевяшев</w:t>
      </w:r>
      <w:r>
        <w:rPr>
          <w:rFonts w:eastAsiaTheme="minorHAnsi"/>
          <w:lang w:val="uk-UA"/>
        </w:rPr>
        <w:t xml:space="preserve"> та ін. </w:t>
      </w:r>
      <w:r w:rsidRPr="00D17212">
        <w:rPr>
          <w:rFonts w:eastAsiaTheme="minorHAnsi"/>
          <w:lang w:val="uk-UA"/>
        </w:rPr>
        <w:t xml:space="preserve"> т 2 с.113. §1-2.</w:t>
      </w:r>
    </w:p>
    <w:p w14:paraId="638FE5FD" w14:textId="25F8A588" w:rsidR="00BC6B6D" w:rsidRPr="00D02B38" w:rsidRDefault="00BC6B6D" w:rsidP="00D02B38">
      <w:pPr>
        <w:rPr>
          <w:b/>
          <w:bCs/>
          <w:noProof/>
          <w:sz w:val="24"/>
          <w:szCs w:val="24"/>
          <w:lang w:val="uk-UA" w:eastAsia="ru-RU"/>
        </w:rPr>
      </w:pPr>
    </w:p>
    <w:p w14:paraId="227705D6" w14:textId="77777777" w:rsidR="00BC6B6D" w:rsidRPr="001A691F" w:rsidRDefault="00BC6B6D" w:rsidP="00BC6B6D">
      <w:pPr>
        <w:ind w:left="720"/>
        <w:jc w:val="both"/>
        <w:rPr>
          <w:b/>
          <w:noProof/>
          <w:sz w:val="24"/>
          <w:szCs w:val="24"/>
          <w:lang w:val="uk-UA" w:eastAsia="ru-RU"/>
        </w:rPr>
      </w:pPr>
    </w:p>
    <w:p w14:paraId="4B279DEF" w14:textId="77777777" w:rsidR="003F4849" w:rsidRDefault="00BC6B6D" w:rsidP="00BC6B6D">
      <w:pPr>
        <w:rPr>
          <w:bCs/>
          <w:noProof/>
          <w:sz w:val="24"/>
          <w:szCs w:val="24"/>
          <w:lang w:val="uk-UA" w:eastAsia="ru-RU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14B8B24" wp14:editId="2A25D260">
                <wp:simplePos x="0" y="0"/>
                <wp:positionH relativeFrom="column">
                  <wp:posOffset>6355080</wp:posOffset>
                </wp:positionH>
                <wp:positionV relativeFrom="paragraph">
                  <wp:posOffset>-14328140</wp:posOffset>
                </wp:positionV>
                <wp:extent cx="35560" cy="27225625"/>
                <wp:effectExtent l="56515" t="47625" r="41275" b="44450"/>
                <wp:wrapNone/>
                <wp:docPr id="1" name="Рукописный ввод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560" cy="2722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13528" id="Рукописный ввод 1" o:spid="_x0000_s1026" type="#_x0000_t75" style="position:absolute;margin-left:499.9pt;margin-top:-39715.7pt;width:3.75pt;height:750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">
                <v:imagedata r:id="rId8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  <w:sz w:val="24"/>
          <w:szCs w:val="24"/>
          <w:lang w:val="uk-UA" w:eastAsia="ru-RU"/>
        </w:rPr>
        <w:t xml:space="preserve">Контроль. </w:t>
      </w:r>
      <w:r>
        <w:rPr>
          <w:bCs/>
          <w:noProof/>
          <w:sz w:val="24"/>
          <w:szCs w:val="24"/>
          <w:lang w:val="uk-UA" w:eastAsia="ru-RU"/>
        </w:rPr>
        <w:t>Домашні завдання, відповіді на запитання, порівняльна таблиця.</w:t>
      </w:r>
    </w:p>
    <w:p w14:paraId="49E2C6B2" w14:textId="77777777" w:rsidR="0027189C" w:rsidRDefault="0027189C" w:rsidP="00BC6B6D">
      <w:pPr>
        <w:rPr>
          <w:bCs/>
          <w:noProof/>
          <w:sz w:val="24"/>
          <w:szCs w:val="24"/>
          <w:lang w:val="uk-UA" w:eastAsia="ru-RU"/>
        </w:rPr>
      </w:pPr>
    </w:p>
    <w:p w14:paraId="1BED7195" w14:textId="77777777" w:rsidR="00690D60" w:rsidRDefault="0035409C" w:rsidP="00BC6B6D">
      <w:pPr>
        <w:rPr>
          <w:bCs/>
          <w:noProof/>
          <w:sz w:val="24"/>
          <w:szCs w:val="24"/>
          <w:lang w:val="uk-UA" w:eastAsia="ru-RU"/>
        </w:rPr>
      </w:pPr>
      <w:r>
        <w:rPr>
          <w:bCs/>
          <w:noProof/>
          <w:sz w:val="24"/>
          <w:szCs w:val="24"/>
          <w:lang w:val="uk-UA" w:eastAsia="ru-RU"/>
        </w:rPr>
        <w:t>Праву частину таблиці будемо заповнювати поступово. Ліву заповнити самостійно</w:t>
      </w:r>
      <w:r w:rsidR="00B421D1">
        <w:rPr>
          <w:bCs/>
          <w:noProof/>
          <w:sz w:val="24"/>
          <w:szCs w:val="24"/>
          <w:lang w:val="uk-UA" w:eastAsia="ru-RU"/>
        </w:rPr>
        <w:t>, що є повторенням раніше вивченого матеріалу.</w:t>
      </w:r>
    </w:p>
    <w:p w14:paraId="7F2B2F93" w14:textId="77777777" w:rsidR="0035409C" w:rsidRDefault="0035409C" w:rsidP="00BC6B6D">
      <w:pPr>
        <w:rPr>
          <w:bCs/>
          <w:noProof/>
          <w:sz w:val="24"/>
          <w:szCs w:val="24"/>
          <w:lang w:val="uk-UA" w:eastAsia="ru-RU"/>
        </w:rPr>
      </w:pPr>
    </w:p>
    <w:p w14:paraId="36CD216D" w14:textId="77777777" w:rsidR="00690D60" w:rsidRPr="001234EE" w:rsidRDefault="00690D60" w:rsidP="00690D60">
      <w:pPr>
        <w:jc w:val="center"/>
        <w:rPr>
          <w:b/>
          <w:sz w:val="22"/>
          <w:szCs w:val="22"/>
          <w:lang w:val="uk-UA"/>
        </w:rPr>
      </w:pPr>
      <w:bookmarkStart w:id="0" w:name="_Hlk155730599"/>
      <w:r w:rsidRPr="001234EE">
        <w:rPr>
          <w:b/>
          <w:sz w:val="22"/>
          <w:szCs w:val="22"/>
          <w:lang w:val="uk-UA"/>
        </w:rPr>
        <w:t>Функції багатьох змінних</w:t>
      </w:r>
    </w:p>
    <w:p w14:paraId="7688125C" w14:textId="77777777" w:rsidR="00690D60" w:rsidRPr="001234EE" w:rsidRDefault="00690D60" w:rsidP="00690D60">
      <w:pPr>
        <w:jc w:val="center"/>
        <w:rPr>
          <w:b/>
          <w:sz w:val="22"/>
          <w:szCs w:val="22"/>
          <w:lang w:val="uk-UA"/>
        </w:rPr>
      </w:pPr>
      <w:r w:rsidRPr="001234EE">
        <w:rPr>
          <w:b/>
          <w:sz w:val="22"/>
          <w:szCs w:val="22"/>
          <w:lang w:val="uk-UA"/>
        </w:rPr>
        <w:t>Порівняльна таблиця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261"/>
        <w:gridCol w:w="2731"/>
        <w:gridCol w:w="3791"/>
      </w:tblGrid>
      <w:tr w:rsidR="0093550B" w:rsidRPr="001234EE" w14:paraId="7679B80A" w14:textId="77777777" w:rsidTr="0093550B">
        <w:tc>
          <w:tcPr>
            <w:tcW w:w="562" w:type="dxa"/>
          </w:tcPr>
          <w:p w14:paraId="226AF864" w14:textId="77777777" w:rsidR="0093550B" w:rsidRPr="001234EE" w:rsidRDefault="0093550B" w:rsidP="009C2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1" w:type="dxa"/>
          </w:tcPr>
          <w:p w14:paraId="5D35435D" w14:textId="6CC0257C" w:rsidR="0093550B" w:rsidRPr="001234EE" w:rsidRDefault="0093550B" w:rsidP="009C2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31" w:type="dxa"/>
          </w:tcPr>
          <w:p w14:paraId="5F662F02" w14:textId="77777777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Функція одної змінної</w:t>
            </w:r>
          </w:p>
          <w:p w14:paraId="6E2652F7" w14:textId="77777777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position w:val="-14"/>
                <w:sz w:val="22"/>
                <w:szCs w:val="22"/>
                <w:lang w:val="uk-UA"/>
              </w:rPr>
              <w:object w:dxaOrig="1080" w:dyaOrig="420" w14:anchorId="08046E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3" type="#_x0000_t75" style="width:54.3pt;height:21.05pt" o:ole="">
                  <v:imagedata r:id="rId9" o:title=""/>
                </v:shape>
                <o:OLEObject Type="Embed" ProgID="Equation.DSMT4" ShapeID="_x0000_i1243" DrawAspect="Content" ObjectID="_1832486452" r:id="rId10"/>
              </w:object>
            </w:r>
            <w:r w:rsidRPr="001234EE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3791" w:type="dxa"/>
          </w:tcPr>
          <w:p w14:paraId="4F49B581" w14:textId="77777777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Функція двох змінних</w:t>
            </w:r>
          </w:p>
          <w:p w14:paraId="59C505BB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b/>
                <w:position w:val="-14"/>
                <w:sz w:val="22"/>
                <w:szCs w:val="22"/>
                <w:lang w:val="uk-UA"/>
              </w:rPr>
              <w:object w:dxaOrig="1320" w:dyaOrig="420" w14:anchorId="2D19158A">
                <v:shape id="_x0000_i1244" type="#_x0000_t75" style="width:66.45pt;height:21.05pt" o:ole="">
                  <v:imagedata r:id="rId11" o:title=""/>
                </v:shape>
                <o:OLEObject Type="Embed" ProgID="Equation.DSMT4" ShapeID="_x0000_i1244" DrawAspect="Content" ObjectID="_1832486453" r:id="rId12"/>
              </w:object>
            </w:r>
            <w:r w:rsidRPr="001234EE">
              <w:rPr>
                <w:b/>
                <w:sz w:val="22"/>
                <w:szCs w:val="22"/>
                <w:lang w:val="uk-UA"/>
              </w:rPr>
              <w:t xml:space="preserve"> </w:t>
            </w:r>
          </w:p>
        </w:tc>
      </w:tr>
      <w:tr w:rsidR="0093550B" w:rsidRPr="001234EE" w14:paraId="4CC54F07" w14:textId="77777777" w:rsidTr="0093550B">
        <w:tc>
          <w:tcPr>
            <w:tcW w:w="562" w:type="dxa"/>
          </w:tcPr>
          <w:p w14:paraId="185CEF18" w14:textId="3C92B3B9" w:rsidR="0093550B" w:rsidRPr="0093550B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2261" w:type="dxa"/>
          </w:tcPr>
          <w:p w14:paraId="3696410F" w14:textId="7CC7CEFE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 xml:space="preserve">Означення </w:t>
            </w:r>
          </w:p>
        </w:tc>
        <w:tc>
          <w:tcPr>
            <w:tcW w:w="2731" w:type="dxa"/>
          </w:tcPr>
          <w:p w14:paraId="3D4AA5CE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73C7A301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93550B" w:rsidRPr="001234EE" w14:paraId="462423B2" w14:textId="77777777" w:rsidTr="0093550B">
        <w:tc>
          <w:tcPr>
            <w:tcW w:w="562" w:type="dxa"/>
          </w:tcPr>
          <w:p w14:paraId="6D9AE5D4" w14:textId="6305A43C" w:rsidR="0093550B" w:rsidRPr="0093550B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2261" w:type="dxa"/>
          </w:tcPr>
          <w:p w14:paraId="4875AE83" w14:textId="404D3945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>Графік</w:t>
            </w:r>
          </w:p>
        </w:tc>
        <w:tc>
          <w:tcPr>
            <w:tcW w:w="2731" w:type="dxa"/>
          </w:tcPr>
          <w:p w14:paraId="65B4B1CD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6015F9FC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93550B" w:rsidRPr="001234EE" w14:paraId="282F7CC3" w14:textId="77777777" w:rsidTr="0093550B">
        <w:tc>
          <w:tcPr>
            <w:tcW w:w="562" w:type="dxa"/>
          </w:tcPr>
          <w:p w14:paraId="6200EE36" w14:textId="6A7A7E71" w:rsidR="0093550B" w:rsidRPr="0093550B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2261" w:type="dxa"/>
          </w:tcPr>
          <w:p w14:paraId="737A33C2" w14:textId="6A6FE715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>Область визначення</w:t>
            </w:r>
          </w:p>
        </w:tc>
        <w:tc>
          <w:tcPr>
            <w:tcW w:w="2731" w:type="dxa"/>
          </w:tcPr>
          <w:p w14:paraId="3220A059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28B44E60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93550B" w:rsidRPr="001234EE" w14:paraId="71F6697F" w14:textId="77777777" w:rsidTr="0093550B">
        <w:tc>
          <w:tcPr>
            <w:tcW w:w="562" w:type="dxa"/>
          </w:tcPr>
          <w:p w14:paraId="5FCDC84B" w14:textId="153A2E64" w:rsidR="0093550B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2261" w:type="dxa"/>
          </w:tcPr>
          <w:p w14:paraId="7489CBD2" w14:textId="5F0E1302" w:rsidR="0093550B" w:rsidRPr="0093550B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Окіл точки</w:t>
            </w:r>
          </w:p>
        </w:tc>
        <w:tc>
          <w:tcPr>
            <w:tcW w:w="2731" w:type="dxa"/>
          </w:tcPr>
          <w:p w14:paraId="655D2AAD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423B248F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93550B" w:rsidRPr="001234EE" w14:paraId="577C37FC" w14:textId="77777777" w:rsidTr="0093550B">
        <w:tc>
          <w:tcPr>
            <w:tcW w:w="562" w:type="dxa"/>
          </w:tcPr>
          <w:p w14:paraId="46EFEBA0" w14:textId="2D14F98D" w:rsidR="0093550B" w:rsidRPr="001234EE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2261" w:type="dxa"/>
          </w:tcPr>
          <w:p w14:paraId="40D20E0C" w14:textId="58BF88CC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Приріст функції</w:t>
            </w:r>
          </w:p>
        </w:tc>
        <w:tc>
          <w:tcPr>
            <w:tcW w:w="2731" w:type="dxa"/>
          </w:tcPr>
          <w:p w14:paraId="5571A798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043745C5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b/>
                <w:sz w:val="22"/>
                <w:szCs w:val="22"/>
                <w:lang w:val="uk-UA"/>
              </w:rPr>
              <w:t>+</w:t>
            </w:r>
            <w:r w:rsidRPr="001234EE">
              <w:rPr>
                <w:sz w:val="22"/>
                <w:szCs w:val="22"/>
                <w:lang w:val="uk-UA"/>
              </w:rPr>
              <w:t>повний приріст і прирости за напрямками</w:t>
            </w:r>
          </w:p>
        </w:tc>
      </w:tr>
      <w:tr w:rsidR="0093550B" w:rsidRPr="001234EE" w14:paraId="7E93B7FC" w14:textId="77777777" w:rsidTr="0093550B">
        <w:tc>
          <w:tcPr>
            <w:tcW w:w="562" w:type="dxa"/>
          </w:tcPr>
          <w:p w14:paraId="17D4131E" w14:textId="18B669EC" w:rsidR="0093550B" w:rsidRPr="00B259AF" w:rsidRDefault="00B259AF" w:rsidP="009C2E8B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2261" w:type="dxa"/>
          </w:tcPr>
          <w:tbl>
            <w:tblPr>
              <w:tblStyle w:val="a3"/>
              <w:tblW w:w="5118" w:type="pct"/>
              <w:tblLook w:val="04A0" w:firstRow="1" w:lastRow="0" w:firstColumn="1" w:lastColumn="0" w:noHBand="0" w:noVBand="1"/>
            </w:tblPr>
            <w:tblGrid>
              <w:gridCol w:w="2083"/>
            </w:tblGrid>
            <w:tr w:rsidR="0093550B" w:rsidRPr="001234EE" w14:paraId="6E001EDC" w14:textId="77777777" w:rsidTr="009C2E8B">
              <w:tc>
                <w:tcPr>
                  <w:tcW w:w="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7C98D6" w14:textId="7D2F3A14" w:rsidR="0093550B" w:rsidRPr="001234EE" w:rsidRDefault="0093550B" w:rsidP="009C2E8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1234EE">
                    <w:rPr>
                      <w:sz w:val="22"/>
                      <w:szCs w:val="22"/>
                    </w:rPr>
                    <w:t>Границя</w:t>
                  </w:r>
                </w:p>
              </w:tc>
            </w:tr>
          </w:tbl>
          <w:p w14:paraId="15ACC4F4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31" w:type="dxa"/>
          </w:tcPr>
          <w:p w14:paraId="200C6ED4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1804789C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93550B" w:rsidRPr="001234EE" w14:paraId="202C102D" w14:textId="77777777" w:rsidTr="0093550B">
        <w:tc>
          <w:tcPr>
            <w:tcW w:w="562" w:type="dxa"/>
          </w:tcPr>
          <w:p w14:paraId="76D3D58E" w14:textId="290A3217" w:rsidR="0093550B" w:rsidRPr="00B259AF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2261" w:type="dxa"/>
          </w:tcPr>
          <w:p w14:paraId="04062B0C" w14:textId="3DEE377F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>Неперервність</w:t>
            </w:r>
          </w:p>
        </w:tc>
        <w:tc>
          <w:tcPr>
            <w:tcW w:w="2731" w:type="dxa"/>
          </w:tcPr>
          <w:p w14:paraId="7BAE1F6E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61F8C861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93550B" w:rsidRPr="001234EE" w14:paraId="432230D1" w14:textId="77777777" w:rsidTr="0093550B">
        <w:tc>
          <w:tcPr>
            <w:tcW w:w="562" w:type="dxa"/>
          </w:tcPr>
          <w:p w14:paraId="279CAC10" w14:textId="07306E68" w:rsidR="0093550B" w:rsidRPr="00B259AF" w:rsidRDefault="00B259AF" w:rsidP="009C2E8B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8</w:t>
            </w:r>
          </w:p>
        </w:tc>
        <w:tc>
          <w:tcPr>
            <w:tcW w:w="2261" w:type="dxa"/>
          </w:tcPr>
          <w:tbl>
            <w:tblPr>
              <w:tblStyle w:val="a3"/>
              <w:tblW w:w="5118" w:type="pct"/>
              <w:tblLook w:val="04A0" w:firstRow="1" w:lastRow="0" w:firstColumn="1" w:lastColumn="0" w:noHBand="0" w:noVBand="1"/>
            </w:tblPr>
            <w:tblGrid>
              <w:gridCol w:w="2083"/>
            </w:tblGrid>
            <w:tr w:rsidR="0093550B" w:rsidRPr="001234EE" w14:paraId="0F372425" w14:textId="77777777" w:rsidTr="009C2E8B">
              <w:tc>
                <w:tcPr>
                  <w:tcW w:w="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754724" w14:textId="37B4A14C" w:rsidR="0093550B" w:rsidRPr="001234EE" w:rsidRDefault="0093550B" w:rsidP="009C2E8B">
                  <w:pPr>
                    <w:rPr>
                      <w:sz w:val="22"/>
                      <w:szCs w:val="22"/>
                    </w:rPr>
                  </w:pPr>
                  <w:r w:rsidRPr="001234EE">
                    <w:rPr>
                      <w:sz w:val="22"/>
                      <w:szCs w:val="22"/>
                    </w:rPr>
                    <w:t>Похідна</w:t>
                  </w:r>
                </w:p>
              </w:tc>
            </w:tr>
          </w:tbl>
          <w:p w14:paraId="517260C7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31" w:type="dxa"/>
          </w:tcPr>
          <w:p w14:paraId="2BF79B1F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5506AC28" w14:textId="77777777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b/>
                <w:sz w:val="22"/>
                <w:szCs w:val="22"/>
                <w:lang w:val="uk-UA"/>
              </w:rPr>
              <w:t>+</w:t>
            </w:r>
            <w:r w:rsidRPr="001234EE">
              <w:rPr>
                <w:sz w:val="22"/>
                <w:szCs w:val="22"/>
                <w:lang w:val="uk-UA"/>
              </w:rPr>
              <w:t>частинні похідні</w:t>
            </w:r>
          </w:p>
          <w:p w14:paraId="7C0767B3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Повна похідна функції, що задано явно</w:t>
            </w:r>
          </w:p>
        </w:tc>
      </w:tr>
      <w:tr w:rsidR="0093550B" w:rsidRPr="001234EE" w14:paraId="515C1D5F" w14:textId="77777777" w:rsidTr="0093550B">
        <w:tc>
          <w:tcPr>
            <w:tcW w:w="562" w:type="dxa"/>
          </w:tcPr>
          <w:p w14:paraId="4B876D29" w14:textId="68083B49" w:rsidR="0093550B" w:rsidRPr="001234EE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2261" w:type="dxa"/>
          </w:tcPr>
          <w:p w14:paraId="11B7A642" w14:textId="4081B848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Диференціал</w:t>
            </w:r>
          </w:p>
          <w:p w14:paraId="4D71EDC5" w14:textId="77777777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(перший, другий)</w:t>
            </w:r>
          </w:p>
        </w:tc>
        <w:tc>
          <w:tcPr>
            <w:tcW w:w="2731" w:type="dxa"/>
          </w:tcPr>
          <w:p w14:paraId="26BB7676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00BC42D2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93550B" w:rsidRPr="001234EE" w14:paraId="1BF80FA9" w14:textId="77777777" w:rsidTr="0093550B">
        <w:tc>
          <w:tcPr>
            <w:tcW w:w="562" w:type="dxa"/>
          </w:tcPr>
          <w:p w14:paraId="5D8B44BC" w14:textId="42AC057D" w:rsidR="0093550B" w:rsidRPr="001234EE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2261" w:type="dxa"/>
          </w:tcPr>
          <w:p w14:paraId="55DFB05C" w14:textId="257390EB" w:rsidR="0093550B" w:rsidRPr="001234EE" w:rsidRDefault="0093550B" w:rsidP="009C2E8B">
            <w:pPr>
              <w:jc w:val="center"/>
              <w:rPr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  <w:lang w:val="uk-UA"/>
              </w:rPr>
              <w:t>Формула Тейлора (Маклорена)</w:t>
            </w:r>
          </w:p>
        </w:tc>
        <w:tc>
          <w:tcPr>
            <w:tcW w:w="2731" w:type="dxa"/>
          </w:tcPr>
          <w:p w14:paraId="017D9F7A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4B5BCDEE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93550B" w:rsidRPr="001234EE" w14:paraId="155E21FE" w14:textId="77777777" w:rsidTr="0093550B">
        <w:tc>
          <w:tcPr>
            <w:tcW w:w="562" w:type="dxa"/>
          </w:tcPr>
          <w:p w14:paraId="13CD8FD3" w14:textId="3A76EB06" w:rsidR="0093550B" w:rsidRPr="00B259AF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2261" w:type="dxa"/>
          </w:tcPr>
          <w:p w14:paraId="167D906D" w14:textId="42D8D76F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>Зростання</w:t>
            </w:r>
          </w:p>
        </w:tc>
        <w:tc>
          <w:tcPr>
            <w:tcW w:w="2731" w:type="dxa"/>
          </w:tcPr>
          <w:p w14:paraId="6A1A6AC1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127E610E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93550B" w:rsidRPr="001234EE" w14:paraId="52C54F8D" w14:textId="77777777" w:rsidTr="0093550B">
        <w:tc>
          <w:tcPr>
            <w:tcW w:w="562" w:type="dxa"/>
          </w:tcPr>
          <w:p w14:paraId="0E3BB592" w14:textId="02050D82" w:rsidR="0093550B" w:rsidRPr="00B259AF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2261" w:type="dxa"/>
          </w:tcPr>
          <w:p w14:paraId="574AC0D3" w14:textId="5013449A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>Спадання</w:t>
            </w:r>
          </w:p>
        </w:tc>
        <w:tc>
          <w:tcPr>
            <w:tcW w:w="2731" w:type="dxa"/>
          </w:tcPr>
          <w:p w14:paraId="69D4374A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0D5A0D85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93550B" w:rsidRPr="001234EE" w14:paraId="7F9FC9F2" w14:textId="77777777" w:rsidTr="0093550B">
        <w:tc>
          <w:tcPr>
            <w:tcW w:w="562" w:type="dxa"/>
          </w:tcPr>
          <w:p w14:paraId="63AC2BD3" w14:textId="4150A9A6" w:rsidR="0093550B" w:rsidRPr="00B259AF" w:rsidRDefault="00B259AF" w:rsidP="009C2E8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2261" w:type="dxa"/>
          </w:tcPr>
          <w:p w14:paraId="7689C2D0" w14:textId="23B14B8D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1234EE">
              <w:rPr>
                <w:sz w:val="22"/>
                <w:szCs w:val="22"/>
              </w:rPr>
              <w:t>Екстремум</w:t>
            </w:r>
            <w:r w:rsidRPr="001234EE">
              <w:rPr>
                <w:sz w:val="22"/>
                <w:szCs w:val="22"/>
                <w:lang w:val="uk-UA"/>
              </w:rPr>
              <w:t>и</w:t>
            </w:r>
          </w:p>
        </w:tc>
        <w:tc>
          <w:tcPr>
            <w:tcW w:w="2731" w:type="dxa"/>
          </w:tcPr>
          <w:p w14:paraId="1E03A9AA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91" w:type="dxa"/>
          </w:tcPr>
          <w:p w14:paraId="0D909B3A" w14:textId="77777777" w:rsidR="0093550B" w:rsidRPr="001234EE" w:rsidRDefault="0093550B" w:rsidP="009C2E8B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93550B" w:rsidRPr="001234EE" w14:paraId="16952D38" w14:textId="77777777" w:rsidTr="0093550B">
        <w:tc>
          <w:tcPr>
            <w:tcW w:w="562" w:type="dxa"/>
          </w:tcPr>
          <w:p w14:paraId="08995C37" w14:textId="7F11EDE0" w:rsidR="0093550B" w:rsidRPr="001234EE" w:rsidRDefault="00B259AF" w:rsidP="009C2E8B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14</w:t>
            </w:r>
          </w:p>
        </w:tc>
        <w:tc>
          <w:tcPr>
            <w:tcW w:w="2261" w:type="dxa"/>
          </w:tcPr>
          <w:p w14:paraId="30134CDD" w14:textId="5F1A220E" w:rsidR="0093550B" w:rsidRPr="001234EE" w:rsidRDefault="0093550B" w:rsidP="009C2E8B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34EE">
              <w:rPr>
                <w:bCs/>
                <w:sz w:val="22"/>
                <w:szCs w:val="22"/>
                <w:lang w:val="uk-UA"/>
              </w:rPr>
              <w:t>Найбільше та найменше значення функції</w:t>
            </w:r>
          </w:p>
        </w:tc>
        <w:tc>
          <w:tcPr>
            <w:tcW w:w="2731" w:type="dxa"/>
          </w:tcPr>
          <w:p w14:paraId="6F788F2D" w14:textId="77777777" w:rsidR="0093550B" w:rsidRPr="001234EE" w:rsidRDefault="0093550B" w:rsidP="009C2E8B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34EE">
              <w:rPr>
                <w:bCs/>
                <w:sz w:val="22"/>
                <w:szCs w:val="22"/>
                <w:lang w:val="uk-UA"/>
              </w:rPr>
              <w:t xml:space="preserve">На відрізку </w:t>
            </w:r>
          </w:p>
        </w:tc>
        <w:tc>
          <w:tcPr>
            <w:tcW w:w="3791" w:type="dxa"/>
          </w:tcPr>
          <w:p w14:paraId="7F19A9D4" w14:textId="77777777" w:rsidR="0093550B" w:rsidRPr="001234EE" w:rsidRDefault="0093550B" w:rsidP="009C2E8B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34EE">
              <w:rPr>
                <w:bCs/>
                <w:sz w:val="22"/>
                <w:szCs w:val="22"/>
                <w:lang w:val="uk-UA"/>
              </w:rPr>
              <w:t>В області</w:t>
            </w:r>
          </w:p>
        </w:tc>
      </w:tr>
      <w:bookmarkEnd w:id="0"/>
    </w:tbl>
    <w:p w14:paraId="73F472EA" w14:textId="77777777" w:rsidR="00690D60" w:rsidRPr="001234EE" w:rsidRDefault="00690D60" w:rsidP="00690D60">
      <w:pPr>
        <w:jc w:val="center"/>
        <w:rPr>
          <w:b/>
          <w:sz w:val="22"/>
          <w:szCs w:val="22"/>
          <w:lang w:val="uk-UA"/>
        </w:rPr>
      </w:pPr>
    </w:p>
    <w:p w14:paraId="03E97658" w14:textId="77777777" w:rsidR="0027189C" w:rsidRDefault="001E4054" w:rsidP="00585D3B">
      <w:pPr>
        <w:jc w:val="both"/>
        <w:rPr>
          <w:lang w:val="uk-UA"/>
        </w:rPr>
      </w:pPr>
      <w:r>
        <w:rPr>
          <w:lang w:val="uk-UA"/>
        </w:rPr>
        <w:t xml:space="preserve">Будемо вивчати функції двох змінних за аналогією з функціями однієї </w:t>
      </w:r>
      <w:r w:rsidR="00585D3B">
        <w:rPr>
          <w:lang w:val="uk-UA"/>
        </w:rPr>
        <w:t xml:space="preserve">дійсної </w:t>
      </w:r>
      <w:r>
        <w:rPr>
          <w:lang w:val="uk-UA"/>
        </w:rPr>
        <w:t xml:space="preserve">змінної. </w:t>
      </w:r>
    </w:p>
    <w:p w14:paraId="2E6DC0D9" w14:textId="77777777" w:rsidR="00585D3B" w:rsidRDefault="00F66C81" w:rsidP="00585D3B">
      <w:pPr>
        <w:jc w:val="both"/>
        <w:rPr>
          <w:lang w:val="uk-UA"/>
        </w:rPr>
      </w:pPr>
      <w:r>
        <w:rPr>
          <w:lang w:val="uk-UA"/>
        </w:rPr>
        <w:t>При вивченні функцій однієї змінної вивчали зв'язок між змінними: незалежною (аргумент) і залежною (функцією). Закон, що пов’язував ці дві змінні, також називався функцією</w:t>
      </w:r>
      <w:r w:rsidR="00585D3B">
        <w:rPr>
          <w:lang w:val="uk-UA"/>
        </w:rPr>
        <w:t xml:space="preserve"> або функціональною залежністю. Обидві змінні приймали дійсні значення, тому функція – функція однієї </w:t>
      </w:r>
      <w:r w:rsidR="00585D3B" w:rsidRPr="00585D3B">
        <w:rPr>
          <w:b/>
          <w:bCs/>
          <w:lang w:val="uk-UA"/>
        </w:rPr>
        <w:t>дійсної</w:t>
      </w:r>
      <w:r w:rsidR="00585D3B">
        <w:rPr>
          <w:lang w:val="uk-UA"/>
        </w:rPr>
        <w:t xml:space="preserve"> змінної. </w:t>
      </w:r>
    </w:p>
    <w:p w14:paraId="438C051F" w14:textId="1AA674FA" w:rsidR="00487CF4" w:rsidRDefault="00585D3B" w:rsidP="00585D3B">
      <w:pPr>
        <w:jc w:val="both"/>
        <w:rPr>
          <w:lang w:val="uk-UA"/>
        </w:rPr>
      </w:pPr>
      <w:r>
        <w:rPr>
          <w:lang w:val="uk-UA"/>
        </w:rPr>
        <w:t xml:space="preserve">Однак у дослідженнях природних явищ частіше незалежних змінних буває більше одної, тому необхідно розширити поняття функціональної залежності на випадок, коли незалежних змінних буде більше ніж одна, а залежна змінна визначається </w:t>
      </w:r>
      <w:r w:rsidR="002C6718">
        <w:rPr>
          <w:lang w:val="uk-UA"/>
        </w:rPr>
        <w:t>значеннями кожної з них.</w:t>
      </w:r>
      <w:r w:rsidR="004918A9">
        <w:rPr>
          <w:lang w:val="uk-UA"/>
        </w:rPr>
        <w:t xml:space="preserve"> </w:t>
      </w:r>
    </w:p>
    <w:p w14:paraId="6DAD4A41" w14:textId="0467AC93" w:rsidR="002C6718" w:rsidRPr="00F3600B" w:rsidRDefault="002C6718" w:rsidP="00585D3B">
      <w:pPr>
        <w:jc w:val="both"/>
        <w:rPr>
          <w:lang w:val="uk-UA"/>
        </w:rPr>
      </w:pPr>
      <w:r w:rsidRPr="002C6718">
        <w:rPr>
          <w:b/>
          <w:bCs/>
          <w:lang w:val="uk-UA"/>
        </w:rPr>
        <w:t>Приклад</w:t>
      </w:r>
      <w:r w:rsidR="00D57418">
        <w:rPr>
          <w:b/>
          <w:bCs/>
          <w:lang w:val="uk-UA"/>
        </w:rPr>
        <w:t xml:space="preserve"> </w:t>
      </w:r>
      <w:r w:rsidR="00F36EEA">
        <w:rPr>
          <w:b/>
          <w:bCs/>
          <w:lang w:val="uk-UA"/>
        </w:rPr>
        <w:t>1</w:t>
      </w:r>
      <w:r w:rsidRPr="002C6718">
        <w:rPr>
          <w:b/>
          <w:bCs/>
          <w:lang w:val="uk-UA"/>
        </w:rPr>
        <w:t xml:space="preserve"> </w:t>
      </w:r>
      <w:r w:rsidR="00FE5247" w:rsidRPr="00FE5247">
        <w:rPr>
          <w:lang w:val="uk-UA"/>
        </w:rPr>
        <w:t>Площа прямокутника</w:t>
      </w:r>
      <w:r w:rsidR="00FE5247">
        <w:rPr>
          <w:b/>
          <w:bCs/>
          <w:lang w:val="uk-UA"/>
        </w:rPr>
        <w:t xml:space="preserve"> </w:t>
      </w:r>
      <w:r w:rsidR="00FE5247" w:rsidRPr="00FE5247">
        <w:rPr>
          <w:b/>
          <w:bCs/>
          <w:position w:val="-6"/>
          <w:lang w:val="uk-UA"/>
        </w:rPr>
        <w:object w:dxaOrig="260" w:dyaOrig="320" w14:anchorId="5759A0DE">
          <v:shape id="_x0000_i1027" type="#_x0000_t75" style="width:12.75pt;height:16.05pt" o:ole="">
            <v:imagedata r:id="rId13" o:title=""/>
          </v:shape>
          <o:OLEObject Type="Embed" ProgID="Equation.DSMT4" ShapeID="_x0000_i1027" DrawAspect="Content" ObjectID="_1832486454" r:id="rId14"/>
        </w:object>
      </w:r>
      <w:r w:rsidR="00FE5247">
        <w:rPr>
          <w:b/>
          <w:bCs/>
          <w:lang w:val="en-US"/>
        </w:rPr>
        <w:t xml:space="preserve"> </w:t>
      </w:r>
      <w:r w:rsidR="00F3600B">
        <w:rPr>
          <w:lang w:val="uk-UA"/>
        </w:rPr>
        <w:t xml:space="preserve">знаходиться за формулою </w:t>
      </w:r>
      <w:r w:rsidR="00F3600B" w:rsidRPr="00FE5247">
        <w:rPr>
          <w:position w:val="-6"/>
          <w:lang w:val="uk-UA"/>
        </w:rPr>
        <w:object w:dxaOrig="900" w:dyaOrig="340" w14:anchorId="2FDADB3F">
          <v:shape id="_x0000_i1028" type="#_x0000_t75" style="width:44.85pt;height:17.15pt" o:ole="">
            <v:imagedata r:id="rId15" o:title=""/>
          </v:shape>
          <o:OLEObject Type="Embed" ProgID="Equation.DSMT4" ShapeID="_x0000_i1028" DrawAspect="Content" ObjectID="_1832486455" r:id="rId16"/>
        </w:object>
      </w:r>
      <w:r w:rsidR="00F3600B">
        <w:rPr>
          <w:lang w:val="en-US"/>
        </w:rPr>
        <w:t xml:space="preserve"> </w:t>
      </w:r>
      <w:r w:rsidR="00F3600B">
        <w:rPr>
          <w:lang w:val="uk-UA"/>
        </w:rPr>
        <w:t xml:space="preserve">і </w:t>
      </w:r>
      <w:r w:rsidR="00FE5247" w:rsidRPr="00FE5247">
        <w:rPr>
          <w:lang w:val="uk-UA"/>
        </w:rPr>
        <w:t xml:space="preserve">є функцією його сторін </w:t>
      </w:r>
      <w:r w:rsidR="00FE5247" w:rsidRPr="00FE5247">
        <w:rPr>
          <w:position w:val="-16"/>
          <w:lang w:val="uk-UA"/>
        </w:rPr>
        <w:object w:dxaOrig="1500" w:dyaOrig="480" w14:anchorId="686035DC">
          <v:shape id="_x0000_i1029" type="#_x0000_t75" style="width:74.75pt;height:23.8pt" o:ole="">
            <v:imagedata r:id="rId17" o:title=""/>
          </v:shape>
          <o:OLEObject Type="Embed" ProgID="Equation.DSMT4" ShapeID="_x0000_i1029" DrawAspect="Content" ObjectID="_1832486456" r:id="rId18"/>
        </w:object>
      </w:r>
      <w:r w:rsidR="00F3600B">
        <w:rPr>
          <w:lang w:val="uk-UA"/>
        </w:rPr>
        <w:t>.</w:t>
      </w:r>
    </w:p>
    <w:p w14:paraId="5B863770" w14:textId="18543A2D" w:rsidR="00F36EEA" w:rsidRPr="00F36EEA" w:rsidRDefault="00F36EEA" w:rsidP="00585D3B">
      <w:pPr>
        <w:jc w:val="both"/>
        <w:rPr>
          <w:b/>
          <w:bCs/>
          <w:lang w:val="uk-UA"/>
        </w:rPr>
      </w:pPr>
      <w:r w:rsidRPr="00F36EEA">
        <w:rPr>
          <w:b/>
          <w:bCs/>
          <w:lang w:val="uk-UA"/>
        </w:rPr>
        <w:t>Приклад</w:t>
      </w:r>
      <w:r w:rsidR="00D57418">
        <w:rPr>
          <w:b/>
          <w:bCs/>
          <w:lang w:val="uk-UA"/>
        </w:rPr>
        <w:t xml:space="preserve"> </w:t>
      </w:r>
      <w:r w:rsidRPr="00F36EEA">
        <w:rPr>
          <w:b/>
          <w:bCs/>
          <w:lang w:val="uk-UA"/>
        </w:rPr>
        <w:t xml:space="preserve">2 </w:t>
      </w:r>
      <w:r w:rsidR="00FE5247" w:rsidRPr="001240EB">
        <w:rPr>
          <w:lang w:val="uk-UA"/>
        </w:rPr>
        <w:t xml:space="preserve">Об’єм прямого кругового циліндра </w:t>
      </w:r>
      <w:r w:rsidR="00FE5247" w:rsidRPr="006A251B">
        <w:rPr>
          <w:position w:val="-6"/>
          <w:lang w:val="uk-UA"/>
        </w:rPr>
        <w:object w:dxaOrig="279" w:dyaOrig="320" w14:anchorId="3CC83F4C">
          <v:shape id="_x0000_i1030" type="#_x0000_t75" style="width:13.85pt;height:16.05pt" o:ole="">
            <v:imagedata r:id="rId19" o:title=""/>
          </v:shape>
          <o:OLEObject Type="Embed" ProgID="Equation.DSMT4" ShapeID="_x0000_i1030" DrawAspect="Content" ObjectID="_1832486457" r:id="rId20"/>
        </w:object>
      </w:r>
      <w:r w:rsidR="00FE5247">
        <w:rPr>
          <w:lang w:val="uk-UA"/>
        </w:rPr>
        <w:t xml:space="preserve">знаходиться за формулою </w:t>
      </w:r>
      <w:r w:rsidR="00FE5247" w:rsidRPr="006A251B">
        <w:rPr>
          <w:position w:val="-6"/>
          <w:lang w:val="uk-UA"/>
        </w:rPr>
        <w:object w:dxaOrig="1440" w:dyaOrig="440" w14:anchorId="69311834">
          <v:shape id="_x0000_i1031" type="#_x0000_t75" style="width:1in;height:22.15pt" o:ole="">
            <v:imagedata r:id="rId21" o:title=""/>
          </v:shape>
          <o:OLEObject Type="Embed" ProgID="Equation.DSMT4" ShapeID="_x0000_i1031" DrawAspect="Content" ObjectID="_1832486458" r:id="rId22"/>
        </w:object>
      </w:r>
      <w:r w:rsidR="00FE5247">
        <w:rPr>
          <w:lang w:val="en-US"/>
        </w:rPr>
        <w:t xml:space="preserve">. </w:t>
      </w:r>
      <w:r w:rsidR="00FE5247" w:rsidRPr="005B2CBE">
        <w:rPr>
          <w:i/>
          <w:iCs/>
          <w:position w:val="-6"/>
          <w:lang w:val="en-US"/>
        </w:rPr>
        <w:object w:dxaOrig="279" w:dyaOrig="320" w14:anchorId="1B7A7BAD">
          <v:shape id="_x0000_i1032" type="#_x0000_t75" style="width:13.85pt;height:16.05pt" o:ole="">
            <v:imagedata r:id="rId23" o:title=""/>
          </v:shape>
          <o:OLEObject Type="Embed" ProgID="Equation.DSMT4" ShapeID="_x0000_i1032" DrawAspect="Content" ObjectID="_1832486459" r:id="rId24"/>
        </w:object>
      </w:r>
      <w:r w:rsidR="00FE5247">
        <w:rPr>
          <w:lang w:val="uk-UA"/>
        </w:rPr>
        <w:t xml:space="preserve">залежить від радіуса основи </w:t>
      </w:r>
      <w:r w:rsidR="00FE5247" w:rsidRPr="006A251B">
        <w:rPr>
          <w:i/>
          <w:iCs/>
          <w:lang w:val="en-US"/>
        </w:rPr>
        <w:t>R</w:t>
      </w:r>
      <w:r w:rsidR="00FE5247">
        <w:rPr>
          <w:lang w:val="en-US"/>
        </w:rPr>
        <w:t xml:space="preserve"> </w:t>
      </w:r>
      <w:r w:rsidR="00FE5247">
        <w:rPr>
          <w:lang w:val="uk-UA"/>
        </w:rPr>
        <w:t xml:space="preserve">та висоти циліндра </w:t>
      </w:r>
      <w:r w:rsidR="00FE5247" w:rsidRPr="006A251B">
        <w:rPr>
          <w:i/>
          <w:iCs/>
          <w:lang w:val="en-US"/>
        </w:rPr>
        <w:t>H</w:t>
      </w:r>
      <w:r w:rsidR="00FE5247">
        <w:rPr>
          <w:lang w:val="en-US"/>
        </w:rPr>
        <w:t xml:space="preserve">: </w:t>
      </w:r>
      <w:r w:rsidR="00FE5247" w:rsidRPr="005B2CBE">
        <w:rPr>
          <w:position w:val="-16"/>
          <w:lang w:val="uk-UA"/>
        </w:rPr>
        <w:object w:dxaOrig="1719" w:dyaOrig="480" w14:anchorId="44E76E32">
          <v:shape id="_x0000_i1033" type="#_x0000_t75" style="width:85.85pt;height:23.8pt" o:ole="">
            <v:imagedata r:id="rId25" o:title=""/>
          </v:shape>
          <o:OLEObject Type="Embed" ProgID="Equation.DSMT4" ShapeID="_x0000_i1033" DrawAspect="Content" ObjectID="_1832486460" r:id="rId26"/>
        </w:object>
      </w:r>
      <w:r w:rsidR="00FE5247">
        <w:rPr>
          <w:lang w:val="en-US"/>
        </w:rPr>
        <w:t xml:space="preserve"> </w:t>
      </w:r>
      <w:r w:rsidR="00FE5247">
        <w:rPr>
          <w:lang w:val="uk-UA"/>
        </w:rPr>
        <w:t xml:space="preserve">і є функцією двох змінних. </w:t>
      </w:r>
    </w:p>
    <w:p w14:paraId="0BDB5964" w14:textId="1CED2114" w:rsidR="004918A9" w:rsidRDefault="00F36EEA">
      <w:pPr>
        <w:jc w:val="both"/>
        <w:rPr>
          <w:lang w:val="uk-UA"/>
        </w:rPr>
      </w:pPr>
      <w:r w:rsidRPr="00F36EEA">
        <w:rPr>
          <w:b/>
          <w:bCs/>
          <w:lang w:val="uk-UA"/>
        </w:rPr>
        <w:t xml:space="preserve">Завдання. </w:t>
      </w:r>
      <w:r w:rsidR="003C4B1A" w:rsidRPr="003C4B1A">
        <w:rPr>
          <w:lang w:val="uk-UA"/>
        </w:rPr>
        <w:t>Наведіть самостійно приклади</w:t>
      </w:r>
      <w:r w:rsidR="003C4B1A">
        <w:rPr>
          <w:b/>
          <w:bCs/>
          <w:lang w:val="uk-UA"/>
        </w:rPr>
        <w:t xml:space="preserve"> </w:t>
      </w:r>
      <w:r w:rsidR="003C4B1A" w:rsidRPr="003C4B1A">
        <w:rPr>
          <w:lang w:val="uk-UA"/>
        </w:rPr>
        <w:t>функцій декількох змінних</w:t>
      </w:r>
      <w:r w:rsidR="006C6745">
        <w:rPr>
          <w:lang w:val="uk-UA"/>
        </w:rPr>
        <w:t>, що застосовуються</w:t>
      </w:r>
      <w:r w:rsidR="004918A9">
        <w:rPr>
          <w:lang w:val="uk-UA"/>
        </w:rPr>
        <w:t xml:space="preserve"> у </w:t>
      </w:r>
      <w:r w:rsidR="006C6745">
        <w:rPr>
          <w:lang w:val="uk-UA"/>
        </w:rPr>
        <w:t>різних галузях науки.</w:t>
      </w:r>
    </w:p>
    <w:p w14:paraId="501ABD01" w14:textId="35716C7E" w:rsidR="008641B9" w:rsidRDefault="008641B9">
      <w:pPr>
        <w:jc w:val="both"/>
        <w:rPr>
          <w:b/>
          <w:bCs/>
          <w:lang w:val="uk-UA"/>
        </w:rPr>
      </w:pPr>
    </w:p>
    <w:p w14:paraId="5D517648" w14:textId="2FEAEDAE" w:rsidR="006758E0" w:rsidRPr="006758E0" w:rsidRDefault="006758E0" w:rsidP="006758E0">
      <w:pPr>
        <w:rPr>
          <w:bCs/>
          <w:lang w:val="uk-UA"/>
        </w:rPr>
      </w:pPr>
      <w:r w:rsidRPr="006758E0">
        <w:rPr>
          <w:b/>
          <w:bCs/>
          <w:lang w:val="uk-UA"/>
        </w:rPr>
        <w:t>Способи задання</w:t>
      </w:r>
      <w:r w:rsidRPr="00CE044B">
        <w:rPr>
          <w:b/>
          <w:bCs/>
          <w:lang w:val="uk-UA"/>
        </w:rPr>
        <w:t xml:space="preserve"> функції</w:t>
      </w:r>
      <w:r w:rsidRPr="006758E0">
        <w:rPr>
          <w:b/>
          <w:bCs/>
          <w:lang w:val="uk-UA"/>
        </w:rPr>
        <w:t>:</w:t>
      </w:r>
      <w:r w:rsidRPr="006758E0">
        <w:rPr>
          <w:b/>
          <w:bCs/>
          <w:sz w:val="24"/>
          <w:szCs w:val="24"/>
          <w:lang w:val="uk-UA"/>
        </w:rPr>
        <w:t xml:space="preserve"> </w:t>
      </w:r>
      <w:r w:rsidRPr="006758E0">
        <w:rPr>
          <w:bCs/>
          <w:lang w:val="uk-UA"/>
        </w:rPr>
        <w:t>аналітично (рівнянням), графічно, табличним способом.</w:t>
      </w:r>
    </w:p>
    <w:p w14:paraId="1933976D" w14:textId="77777777" w:rsidR="006758E0" w:rsidRPr="006758E0" w:rsidRDefault="006758E0" w:rsidP="006758E0">
      <w:pPr>
        <w:rPr>
          <w:bCs/>
          <w:lang w:val="uk-UA"/>
        </w:rPr>
      </w:pPr>
      <w:r w:rsidRPr="006758E0">
        <w:rPr>
          <w:bCs/>
          <w:lang w:val="uk-UA"/>
        </w:rPr>
        <w:t>При аналітичному завданні частіше будемо зустрічатися з такими випадками:</w:t>
      </w:r>
    </w:p>
    <w:p w14:paraId="6B450052" w14:textId="0F5F41D1" w:rsidR="006758E0" w:rsidRPr="006758E0" w:rsidRDefault="006758E0" w:rsidP="006758E0">
      <w:pPr>
        <w:ind w:left="720"/>
        <w:rPr>
          <w:bCs/>
          <w:lang w:val="uk-UA"/>
        </w:rPr>
      </w:pPr>
      <w:r w:rsidRPr="006758E0">
        <w:rPr>
          <w:bCs/>
          <w:position w:val="-16"/>
          <w:lang w:val="uk-UA"/>
        </w:rPr>
        <w:object w:dxaOrig="1440" w:dyaOrig="480" w14:anchorId="59C4B83F">
          <v:shape id="_x0000_i1034" type="#_x0000_t75" style="width:1in;height:23.8pt" o:ole="">
            <v:imagedata r:id="rId27" o:title=""/>
          </v:shape>
          <o:OLEObject Type="Embed" ProgID="Equation.DSMT4" ShapeID="_x0000_i1034" DrawAspect="Content" ObjectID="_1832486461" r:id="rId28"/>
        </w:object>
      </w:r>
      <w:r w:rsidRPr="006758E0">
        <w:rPr>
          <w:bCs/>
          <w:lang w:val="uk-UA"/>
        </w:rPr>
        <w:t xml:space="preserve"> - функцію задано </w:t>
      </w:r>
      <w:r w:rsidRPr="006758E0">
        <w:rPr>
          <w:b/>
          <w:bCs/>
          <w:lang w:val="uk-UA"/>
        </w:rPr>
        <w:t>явно</w:t>
      </w:r>
      <w:r w:rsidRPr="008B3E36">
        <w:rPr>
          <w:b/>
          <w:bCs/>
          <w:lang w:val="uk-UA"/>
        </w:rPr>
        <w:t xml:space="preserve">, </w:t>
      </w:r>
      <w:r w:rsidRPr="008B3E36">
        <w:rPr>
          <w:lang w:val="uk-UA"/>
        </w:rPr>
        <w:t xml:space="preserve">наприклад </w:t>
      </w:r>
      <w:r w:rsidRPr="008B3E36">
        <w:rPr>
          <w:bCs/>
          <w:position w:val="-16"/>
          <w:lang w:val="uk-UA"/>
        </w:rPr>
        <w:object w:dxaOrig="2220" w:dyaOrig="540" w14:anchorId="4203EEDB">
          <v:shape id="_x0000_i1035" type="#_x0000_t75" style="width:110.75pt;height:27.15pt" o:ole="">
            <v:imagedata r:id="rId29" o:title=""/>
          </v:shape>
          <o:OLEObject Type="Embed" ProgID="Equation.DSMT4" ShapeID="_x0000_i1035" DrawAspect="Content" ObjectID="_1832486462" r:id="rId30"/>
        </w:object>
      </w:r>
      <w:r w:rsidRPr="008B3E36">
        <w:rPr>
          <w:b/>
          <w:bCs/>
          <w:lang w:val="uk-UA"/>
        </w:rPr>
        <w:t>,</w:t>
      </w:r>
    </w:p>
    <w:p w14:paraId="5B5BF3F1" w14:textId="5503EF83" w:rsidR="00F319CB" w:rsidRDefault="006758E0" w:rsidP="006758E0">
      <w:pPr>
        <w:ind w:left="720"/>
        <w:jc w:val="both"/>
        <w:rPr>
          <w:b/>
          <w:bCs/>
          <w:sz w:val="24"/>
          <w:szCs w:val="24"/>
          <w:lang w:val="uk-UA"/>
        </w:rPr>
      </w:pPr>
      <w:r w:rsidRPr="006758E0">
        <w:rPr>
          <w:bCs/>
          <w:position w:val="-16"/>
          <w:lang w:val="uk-UA"/>
        </w:rPr>
        <w:object w:dxaOrig="1780" w:dyaOrig="480" w14:anchorId="4144E2D6">
          <v:shape id="_x0000_i1036" type="#_x0000_t75" style="width:89.15pt;height:23.8pt" o:ole="">
            <v:imagedata r:id="rId31" o:title=""/>
          </v:shape>
          <o:OLEObject Type="Embed" ProgID="Equation.DSMT4" ShapeID="_x0000_i1036" DrawAspect="Content" ObjectID="_1832486463" r:id="rId32"/>
        </w:object>
      </w:r>
      <w:r w:rsidRPr="006758E0">
        <w:rPr>
          <w:bCs/>
          <w:lang w:val="uk-UA"/>
        </w:rPr>
        <w:t xml:space="preserve"> </w:t>
      </w:r>
      <w:r w:rsidRPr="006758E0">
        <w:rPr>
          <w:b/>
          <w:bCs/>
          <w:lang w:val="uk-UA"/>
        </w:rPr>
        <w:t>неявно</w:t>
      </w:r>
      <w:r w:rsidRPr="008B3E36">
        <w:rPr>
          <w:b/>
          <w:bCs/>
          <w:lang w:val="uk-UA"/>
        </w:rPr>
        <w:t xml:space="preserve">, </w:t>
      </w:r>
      <w:r w:rsidRPr="008B3E36">
        <w:rPr>
          <w:lang w:val="uk-UA"/>
        </w:rPr>
        <w:t>наприклад</w:t>
      </w:r>
      <w:r w:rsidRPr="008B3E36">
        <w:rPr>
          <w:b/>
          <w:bCs/>
          <w:lang w:val="uk-UA"/>
        </w:rPr>
        <w:t xml:space="preserve"> </w:t>
      </w:r>
      <w:r w:rsidRPr="006758E0">
        <w:rPr>
          <w:bCs/>
          <w:position w:val="-12"/>
          <w:lang w:val="uk-UA"/>
        </w:rPr>
        <w:object w:dxaOrig="2120" w:dyaOrig="499" w14:anchorId="0305EBD9">
          <v:shape id="_x0000_i1037" type="#_x0000_t75" style="width:105.8pt;height:24.9pt" o:ole="">
            <v:imagedata r:id="rId33" o:title=""/>
          </v:shape>
          <o:OLEObject Type="Embed" ProgID="Equation.DSMT4" ShapeID="_x0000_i1037" DrawAspect="Content" ObjectID="_1832486464" r:id="rId34"/>
        </w:object>
      </w:r>
      <w:r w:rsidR="008B3E36" w:rsidRPr="008B3E36">
        <w:rPr>
          <w:bCs/>
          <w:lang w:val="uk-UA"/>
        </w:rPr>
        <w:t>.</w:t>
      </w:r>
      <w:r w:rsidRPr="006758E0">
        <w:rPr>
          <w:b/>
          <w:bCs/>
          <w:sz w:val="24"/>
          <w:szCs w:val="24"/>
          <w:lang w:val="uk-UA"/>
        </w:rPr>
        <w:t xml:space="preserve"> </w:t>
      </w:r>
    </w:p>
    <w:p w14:paraId="130850C1" w14:textId="1557D3F1" w:rsidR="008B3E36" w:rsidRDefault="00CE044B" w:rsidP="00CE044B">
      <w:pPr>
        <w:jc w:val="both"/>
        <w:rPr>
          <w:b/>
          <w:bCs/>
          <w:lang w:val="uk-UA"/>
        </w:rPr>
      </w:pPr>
      <w:r w:rsidRPr="00CE044B">
        <w:rPr>
          <w:b/>
          <w:bCs/>
          <w:lang w:val="uk-UA"/>
        </w:rPr>
        <w:t xml:space="preserve">Значення функції </w:t>
      </w:r>
      <w:r w:rsidR="007A3560" w:rsidRPr="007A3560">
        <w:rPr>
          <w:b/>
          <w:bCs/>
          <w:position w:val="-16"/>
          <w:lang w:val="uk-UA"/>
        </w:rPr>
        <w:object w:dxaOrig="1520" w:dyaOrig="480" w14:anchorId="6230AFDA">
          <v:shape id="_x0000_i1038" type="#_x0000_t75" style="width:75.9pt;height:23.8pt" o:ole="">
            <v:imagedata r:id="rId35" o:title=""/>
          </v:shape>
          <o:OLEObject Type="Embed" ProgID="Equation.DSMT4" ShapeID="_x0000_i1038" DrawAspect="Content" ObjectID="_1832486465" r:id="rId36"/>
        </w:object>
      </w:r>
      <w:r w:rsidR="007A3560">
        <w:rPr>
          <w:b/>
          <w:bCs/>
          <w:lang w:val="uk-UA"/>
        </w:rPr>
        <w:t xml:space="preserve"> </w:t>
      </w:r>
      <w:r w:rsidRPr="00CE044B">
        <w:rPr>
          <w:b/>
          <w:bCs/>
          <w:lang w:val="uk-UA"/>
        </w:rPr>
        <w:t>в точ</w:t>
      </w:r>
      <w:r w:rsidR="007A3560">
        <w:rPr>
          <w:b/>
          <w:bCs/>
          <w:lang w:val="uk-UA"/>
        </w:rPr>
        <w:t xml:space="preserve">ці </w:t>
      </w:r>
      <w:r w:rsidR="007A3560" w:rsidRPr="007A3560">
        <w:rPr>
          <w:b/>
          <w:bCs/>
          <w:position w:val="-16"/>
          <w:lang w:val="uk-UA"/>
        </w:rPr>
        <w:object w:dxaOrig="1540" w:dyaOrig="480" w14:anchorId="67A7870B">
          <v:shape id="_x0000_i1039" type="#_x0000_t75" style="width:77pt;height:23.8pt" o:ole="">
            <v:imagedata r:id="rId37" o:title=""/>
          </v:shape>
          <o:OLEObject Type="Embed" ProgID="Equation.DSMT4" ShapeID="_x0000_i1039" DrawAspect="Content" ObjectID="_1832486466" r:id="rId38"/>
        </w:object>
      </w:r>
      <w:r w:rsidR="007A3560">
        <w:rPr>
          <w:b/>
          <w:bCs/>
          <w:lang w:val="en-US"/>
        </w:rPr>
        <w:t xml:space="preserve"> </w:t>
      </w:r>
      <w:r w:rsidR="007A3560">
        <w:rPr>
          <w:lang w:val="uk-UA"/>
        </w:rPr>
        <w:t>позначають</w:t>
      </w:r>
      <w:r w:rsidR="007A3560" w:rsidRPr="007A3560">
        <w:rPr>
          <w:position w:val="-16"/>
          <w:lang w:val="en-US"/>
        </w:rPr>
        <w:object w:dxaOrig="1939" w:dyaOrig="480" w14:anchorId="6DCEE8EC">
          <v:shape id="_x0000_i1040" type="#_x0000_t75" style="width:96.9pt;height:23.8pt" o:ole="">
            <v:imagedata r:id="rId39" o:title=""/>
          </v:shape>
          <o:OLEObject Type="Embed" ProgID="Equation.DSMT4" ShapeID="_x0000_i1040" DrawAspect="Content" ObjectID="_1832486467" r:id="rId40"/>
        </w:object>
      </w:r>
      <w:r w:rsidR="007A3560" w:rsidRPr="007A3560">
        <w:rPr>
          <w:lang w:val="uk-UA"/>
        </w:rPr>
        <w:t xml:space="preserve"> або </w:t>
      </w:r>
      <w:r w:rsidR="007A3560" w:rsidRPr="007A3560">
        <w:rPr>
          <w:position w:val="-16"/>
          <w:lang w:val="en-US"/>
        </w:rPr>
        <w:object w:dxaOrig="1640" w:dyaOrig="480" w14:anchorId="1EAC420E">
          <v:shape id="_x0000_i1041" type="#_x0000_t75" style="width:81.95pt;height:23.8pt" o:ole="">
            <v:imagedata r:id="rId41" o:title=""/>
          </v:shape>
          <o:OLEObject Type="Embed" ProgID="Equation.DSMT4" ShapeID="_x0000_i1041" DrawAspect="Content" ObjectID="_1832486468" r:id="rId42"/>
        </w:object>
      </w:r>
      <w:r w:rsidR="007A3560">
        <w:rPr>
          <w:lang w:val="uk-UA"/>
        </w:rPr>
        <w:t xml:space="preserve">, </w:t>
      </w:r>
      <w:r w:rsidR="007A3560" w:rsidRPr="007A3560">
        <w:rPr>
          <w:lang w:val="uk-UA"/>
        </w:rPr>
        <w:t xml:space="preserve">або </w:t>
      </w:r>
      <w:r w:rsidR="007A3560" w:rsidRPr="007A3560">
        <w:rPr>
          <w:b/>
          <w:bCs/>
          <w:position w:val="-26"/>
          <w:lang w:val="en-US"/>
        </w:rPr>
        <w:object w:dxaOrig="1260" w:dyaOrig="580" w14:anchorId="65B00A93">
          <v:shape id="_x0000_i1042" type="#_x0000_t75" style="width:63.15pt;height:28.8pt" o:ole="">
            <v:imagedata r:id="rId43" o:title=""/>
          </v:shape>
          <o:OLEObject Type="Embed" ProgID="Equation.DSMT4" ShapeID="_x0000_i1042" DrawAspect="Content" ObjectID="_1832486469" r:id="rId44"/>
        </w:object>
      </w:r>
      <w:r w:rsidR="007A3560">
        <w:rPr>
          <w:b/>
          <w:bCs/>
          <w:lang w:val="uk-UA"/>
        </w:rPr>
        <w:t>.</w:t>
      </w:r>
    </w:p>
    <w:p w14:paraId="656A70D5" w14:textId="3F7782A1" w:rsidR="00380927" w:rsidRDefault="00380927" w:rsidP="00CE044B">
      <w:pPr>
        <w:jc w:val="both"/>
        <w:rPr>
          <w:b/>
          <w:bCs/>
          <w:lang w:val="uk-UA"/>
        </w:rPr>
      </w:pPr>
    </w:p>
    <w:p w14:paraId="3AA721CD" w14:textId="0967E915" w:rsidR="007A3560" w:rsidRDefault="007A3560" w:rsidP="00CE044B">
      <w:pPr>
        <w:jc w:val="both"/>
        <w:rPr>
          <w:b/>
          <w:bCs/>
          <w:lang w:val="uk-UA"/>
        </w:rPr>
      </w:pPr>
      <w:r>
        <w:rPr>
          <w:b/>
          <w:bCs/>
          <w:lang w:val="uk-UA"/>
        </w:rPr>
        <w:t>Як знайти значення функції в точці?</w:t>
      </w:r>
    </w:p>
    <w:p w14:paraId="4A58ABDB" w14:textId="77C32B0F" w:rsidR="00416770" w:rsidRPr="003234F1" w:rsidRDefault="00416770" w:rsidP="00CE044B">
      <w:pPr>
        <w:jc w:val="both"/>
        <w:rPr>
          <w:bCs/>
          <w:lang w:val="en-US"/>
        </w:rPr>
      </w:pPr>
      <w:r w:rsidRPr="00416770">
        <w:rPr>
          <w:b/>
          <w:bCs/>
          <w:lang w:val="uk-UA"/>
        </w:rPr>
        <w:lastRenderedPageBreak/>
        <w:t>Вправа 1.</w:t>
      </w:r>
      <w:r w:rsidR="00380927">
        <w:rPr>
          <w:b/>
          <w:bCs/>
          <w:lang w:val="uk-UA"/>
        </w:rPr>
        <w:t xml:space="preserve"> </w:t>
      </w:r>
      <w:r>
        <w:rPr>
          <w:lang w:val="uk-UA"/>
        </w:rPr>
        <w:t xml:space="preserve">Знайти значення функції </w:t>
      </w:r>
      <w:r w:rsidRPr="008B3E36">
        <w:rPr>
          <w:bCs/>
          <w:position w:val="-16"/>
          <w:lang w:val="uk-UA"/>
        </w:rPr>
        <w:object w:dxaOrig="2220" w:dyaOrig="540" w14:anchorId="5B126871">
          <v:shape id="_x0000_i1043" type="#_x0000_t75" style="width:110.75pt;height:27.15pt" o:ole="">
            <v:imagedata r:id="rId29" o:title=""/>
          </v:shape>
          <o:OLEObject Type="Embed" ProgID="Equation.DSMT4" ShapeID="_x0000_i1043" DrawAspect="Content" ObjectID="_1832486470" r:id="rId45"/>
        </w:object>
      </w:r>
      <w:r>
        <w:rPr>
          <w:bCs/>
          <w:lang w:val="uk-UA"/>
        </w:rPr>
        <w:t xml:space="preserve"> в точ</w:t>
      </w:r>
      <w:r w:rsidR="003234F1">
        <w:rPr>
          <w:bCs/>
          <w:lang w:val="uk-UA"/>
        </w:rPr>
        <w:t>ках</w:t>
      </w:r>
      <w:r>
        <w:rPr>
          <w:bCs/>
          <w:lang w:val="uk-UA"/>
        </w:rPr>
        <w:t xml:space="preserve"> </w:t>
      </w:r>
      <w:r w:rsidRPr="00416770">
        <w:rPr>
          <w:bCs/>
          <w:position w:val="-16"/>
          <w:lang w:val="uk-UA"/>
        </w:rPr>
        <w:object w:dxaOrig="999" w:dyaOrig="480" w14:anchorId="26B4FFA2">
          <v:shape id="_x0000_i1044" type="#_x0000_t75" style="width:49.85pt;height:23.8pt" o:ole="">
            <v:imagedata r:id="rId46" o:title=""/>
          </v:shape>
          <o:OLEObject Type="Embed" ProgID="Equation.DSMT4" ShapeID="_x0000_i1044" DrawAspect="Content" ObjectID="_1832486471" r:id="rId47"/>
        </w:object>
      </w:r>
      <w:r w:rsidR="003234F1">
        <w:rPr>
          <w:bCs/>
          <w:lang w:val="uk-UA"/>
        </w:rPr>
        <w:t xml:space="preserve">, </w:t>
      </w:r>
      <w:r w:rsidR="003234F1" w:rsidRPr="003234F1">
        <w:rPr>
          <w:bCs/>
          <w:position w:val="-16"/>
          <w:lang w:val="uk-UA"/>
        </w:rPr>
        <w:object w:dxaOrig="1160" w:dyaOrig="480" w14:anchorId="5E9BBE9A">
          <v:shape id="_x0000_i1045" type="#_x0000_t75" style="width:58.15pt;height:23.8pt" o:ole="">
            <v:imagedata r:id="rId48" o:title=""/>
          </v:shape>
          <o:OLEObject Type="Embed" ProgID="Equation.DSMT4" ShapeID="_x0000_i1045" DrawAspect="Content" ObjectID="_1832486472" r:id="rId49"/>
        </w:object>
      </w:r>
    </w:p>
    <w:p w14:paraId="66E73391" w14:textId="34D376AF" w:rsidR="00416770" w:rsidRDefault="00416770" w:rsidP="00CE044B">
      <w:pPr>
        <w:jc w:val="both"/>
        <w:rPr>
          <w:bCs/>
          <w:lang w:val="en-US"/>
        </w:rPr>
      </w:pPr>
      <w:r w:rsidRPr="003A11F4">
        <w:rPr>
          <w:b/>
          <w:lang w:val="uk-UA"/>
        </w:rPr>
        <w:t>Розв’язання</w:t>
      </w:r>
      <w:r>
        <w:rPr>
          <w:bCs/>
          <w:lang w:val="uk-UA"/>
        </w:rPr>
        <w:t>. Для знаходження значення функції в точці потрібно у формулу, що задає функцію</w:t>
      </w:r>
      <w:r w:rsidR="003234F1">
        <w:rPr>
          <w:bCs/>
          <w:lang w:val="en-US"/>
        </w:rPr>
        <w:t>,</w:t>
      </w:r>
      <w:r>
        <w:rPr>
          <w:bCs/>
          <w:lang w:val="uk-UA"/>
        </w:rPr>
        <w:t xml:space="preserve"> підставити значення незалежних змінних</w:t>
      </w:r>
      <w:r>
        <w:rPr>
          <w:bCs/>
          <w:lang w:val="en-US"/>
        </w:rPr>
        <w:t>:</w:t>
      </w:r>
      <w:r w:rsidRPr="00416770">
        <w:rPr>
          <w:bCs/>
          <w:position w:val="-12"/>
          <w:lang w:val="en-US"/>
        </w:rPr>
        <w:object w:dxaOrig="1480" w:dyaOrig="380" w14:anchorId="1689F33C">
          <v:shape id="_x0000_i1046" type="#_x0000_t75" style="width:74.2pt;height:18.85pt" o:ole="">
            <v:imagedata r:id="rId50" o:title=""/>
          </v:shape>
          <o:OLEObject Type="Embed" ProgID="Equation.DSMT4" ShapeID="_x0000_i1046" DrawAspect="Content" ObjectID="_1832486473" r:id="rId51"/>
        </w:object>
      </w:r>
      <w:r w:rsidRPr="00416770">
        <w:rPr>
          <w:bCs/>
          <w:position w:val="-16"/>
          <w:lang w:val="uk-UA"/>
        </w:rPr>
        <w:object w:dxaOrig="2659" w:dyaOrig="540" w14:anchorId="498A5734">
          <v:shape id="_x0000_i1047" type="#_x0000_t75" style="width:132.9pt;height:27.15pt" o:ole="">
            <v:imagedata r:id="rId52" o:title=""/>
          </v:shape>
          <o:OLEObject Type="Embed" ProgID="Equation.DSMT4" ShapeID="_x0000_i1047" DrawAspect="Content" ObjectID="_1832486474" r:id="rId53"/>
        </w:object>
      </w:r>
      <w:r w:rsidR="003234F1">
        <w:rPr>
          <w:bCs/>
          <w:lang w:val="en-US"/>
        </w:rPr>
        <w:t xml:space="preserve">, </w:t>
      </w:r>
      <w:r w:rsidR="003234F1" w:rsidRPr="003234F1">
        <w:rPr>
          <w:bCs/>
          <w:position w:val="-18"/>
          <w:lang w:val="en-US"/>
        </w:rPr>
        <w:object w:dxaOrig="960" w:dyaOrig="499" w14:anchorId="72375CE0">
          <v:shape id="_x0000_i1048" type="#_x0000_t75" style="width:48.2pt;height:24.9pt" o:ole="">
            <v:imagedata r:id="rId54" o:title=""/>
          </v:shape>
          <o:OLEObject Type="Embed" ProgID="Equation.DSMT4" ShapeID="_x0000_i1048" DrawAspect="Content" ObjectID="_1832486475" r:id="rId55"/>
        </w:object>
      </w:r>
    </w:p>
    <w:p w14:paraId="2F7CE534" w14:textId="253B7B7D" w:rsidR="003234F1" w:rsidRDefault="003234F1" w:rsidP="00CE044B">
      <w:pPr>
        <w:jc w:val="both"/>
        <w:rPr>
          <w:bCs/>
          <w:lang w:val="en-US"/>
        </w:rPr>
      </w:pPr>
      <w:r>
        <w:rPr>
          <w:bCs/>
          <w:lang w:val="uk-UA"/>
        </w:rPr>
        <w:t xml:space="preserve">В точці </w:t>
      </w:r>
      <w:r w:rsidRPr="003234F1">
        <w:rPr>
          <w:bCs/>
          <w:position w:val="-16"/>
          <w:lang w:val="uk-UA"/>
        </w:rPr>
        <w:object w:dxaOrig="1160" w:dyaOrig="480" w14:anchorId="4CF7DE8B">
          <v:shape id="_x0000_i1049" type="#_x0000_t75" style="width:58.15pt;height:23.8pt" o:ole="">
            <v:imagedata r:id="rId48" o:title=""/>
          </v:shape>
          <o:OLEObject Type="Embed" ProgID="Equation.DSMT4" ShapeID="_x0000_i1049" DrawAspect="Content" ObjectID="_1832486476" r:id="rId56"/>
        </w:object>
      </w:r>
      <w:r>
        <w:rPr>
          <w:bCs/>
          <w:lang w:val="uk-UA"/>
        </w:rPr>
        <w:t xml:space="preserve"> функція має значення </w:t>
      </w:r>
      <w:r w:rsidRPr="00416770">
        <w:rPr>
          <w:bCs/>
          <w:position w:val="-16"/>
          <w:lang w:val="uk-UA"/>
        </w:rPr>
        <w:object w:dxaOrig="4080" w:dyaOrig="580" w14:anchorId="2D710AC2">
          <v:shape id="_x0000_i1050" type="#_x0000_t75" style="width:203.8pt;height:28.8pt" o:ole="">
            <v:imagedata r:id="rId57" o:title=""/>
          </v:shape>
          <o:OLEObject Type="Embed" ProgID="Equation.DSMT4" ShapeID="_x0000_i1050" DrawAspect="Content" ObjectID="_1832486477" r:id="rId58"/>
        </w:object>
      </w:r>
      <w:r>
        <w:rPr>
          <w:bCs/>
          <w:lang w:val="uk-UA"/>
        </w:rPr>
        <w:t xml:space="preserve">, </w:t>
      </w:r>
      <w:r w:rsidRPr="003234F1">
        <w:rPr>
          <w:bCs/>
          <w:position w:val="-18"/>
          <w:lang w:val="uk-UA"/>
        </w:rPr>
        <w:object w:dxaOrig="960" w:dyaOrig="499" w14:anchorId="27C2C82B">
          <v:shape id="_x0000_i1051" type="#_x0000_t75" style="width:48.2pt;height:24.9pt" o:ole="">
            <v:imagedata r:id="rId59" o:title=""/>
          </v:shape>
          <o:OLEObject Type="Embed" ProgID="Equation.DSMT4" ShapeID="_x0000_i1051" DrawAspect="Content" ObjectID="_1832486478" r:id="rId60"/>
        </w:object>
      </w:r>
    </w:p>
    <w:p w14:paraId="75FD3496" w14:textId="1F00DA99" w:rsidR="003234F1" w:rsidRDefault="003A11F4" w:rsidP="00CE044B">
      <w:pPr>
        <w:jc w:val="both"/>
        <w:rPr>
          <w:bCs/>
          <w:lang w:val="en-US"/>
        </w:rPr>
      </w:pPr>
      <w:r w:rsidRPr="003A11F4">
        <w:rPr>
          <w:b/>
          <w:lang w:val="uk-UA"/>
        </w:rPr>
        <w:t>Завдання.</w:t>
      </w:r>
      <w:r>
        <w:rPr>
          <w:bCs/>
          <w:lang w:val="uk-UA"/>
        </w:rPr>
        <w:t xml:space="preserve"> </w:t>
      </w:r>
      <w:r w:rsidR="003234F1">
        <w:rPr>
          <w:bCs/>
          <w:lang w:val="uk-UA"/>
        </w:rPr>
        <w:t xml:space="preserve">Знайдіть значення функції у точці </w:t>
      </w:r>
      <w:r w:rsidR="003234F1" w:rsidRPr="003234F1">
        <w:rPr>
          <w:bCs/>
          <w:position w:val="-16"/>
          <w:lang w:val="en-US"/>
        </w:rPr>
        <w:object w:dxaOrig="1180" w:dyaOrig="480" w14:anchorId="6B4DBB04">
          <v:shape id="_x0000_i1052" type="#_x0000_t75" style="width:59.25pt;height:23.8pt" o:ole="">
            <v:imagedata r:id="rId61" o:title=""/>
          </v:shape>
          <o:OLEObject Type="Embed" ProgID="Equation.DSMT4" ShapeID="_x0000_i1052" DrawAspect="Content" ObjectID="_1832486479" r:id="rId62"/>
        </w:object>
      </w:r>
      <w:r w:rsidR="003234F1">
        <w:rPr>
          <w:bCs/>
          <w:lang w:val="en-US"/>
        </w:rPr>
        <w:t>.</w:t>
      </w:r>
    </w:p>
    <w:p w14:paraId="7ECED90C" w14:textId="1DC4D94D" w:rsidR="003A11F4" w:rsidRDefault="007172B5" w:rsidP="00CE044B">
      <w:pPr>
        <w:jc w:val="both"/>
        <w:rPr>
          <w:lang w:val="en-US"/>
        </w:rPr>
      </w:pPr>
      <w:r>
        <w:rPr>
          <w:lang w:val="uk-UA"/>
        </w:rPr>
        <w:t xml:space="preserve">У даному випадку для будь-якої впорядкованої пари дійсних чисел </w:t>
      </w:r>
      <w:r w:rsidRPr="007172B5">
        <w:rPr>
          <w:position w:val="-16"/>
          <w:lang w:val="uk-UA"/>
        </w:rPr>
        <w:object w:dxaOrig="780" w:dyaOrig="480" w14:anchorId="518287C9">
          <v:shape id="_x0000_i1053" type="#_x0000_t75" style="width:38.75pt;height:23.8pt" o:ole="">
            <v:imagedata r:id="rId63" o:title=""/>
          </v:shape>
          <o:OLEObject Type="Embed" ProgID="Equation.DSMT4" ShapeID="_x0000_i1053" DrawAspect="Content" ObjectID="_1832486480" r:id="rId64"/>
        </w:object>
      </w:r>
      <w:r>
        <w:rPr>
          <w:lang w:val="en-US"/>
        </w:rPr>
        <w:t xml:space="preserve"> </w:t>
      </w:r>
      <w:r>
        <w:rPr>
          <w:lang w:val="uk-UA"/>
        </w:rPr>
        <w:t xml:space="preserve">можна знайти відповідне значення функції </w:t>
      </w:r>
      <w:r w:rsidRPr="007172B5">
        <w:rPr>
          <w:position w:val="-4"/>
          <w:lang w:val="uk-UA"/>
        </w:rPr>
        <w:object w:dxaOrig="220" w:dyaOrig="220" w14:anchorId="2113E0FC">
          <v:shape id="_x0000_i1054" type="#_x0000_t75" style="width:11.1pt;height:11.1pt" o:ole="">
            <v:imagedata r:id="rId65" o:title=""/>
          </v:shape>
          <o:OLEObject Type="Embed" ProgID="Equation.DSMT4" ShapeID="_x0000_i1054" DrawAspect="Content" ObjectID="_1832486481" r:id="rId66"/>
        </w:object>
      </w:r>
      <w:r>
        <w:rPr>
          <w:lang w:val="en-US"/>
        </w:rPr>
        <w:t xml:space="preserve">. </w:t>
      </w:r>
    </w:p>
    <w:p w14:paraId="23D11346" w14:textId="77777777" w:rsidR="00EB22E8" w:rsidRDefault="00EB22E8" w:rsidP="00CE044B">
      <w:pPr>
        <w:jc w:val="both"/>
        <w:rPr>
          <w:lang w:val="en-US"/>
        </w:rPr>
      </w:pPr>
    </w:p>
    <w:p w14:paraId="4C908699" w14:textId="32E82279" w:rsidR="004757CA" w:rsidRDefault="004757CA" w:rsidP="00CE044B">
      <w:pPr>
        <w:jc w:val="both"/>
        <w:rPr>
          <w:lang w:val="uk-UA"/>
        </w:rPr>
      </w:pPr>
      <w:r>
        <w:rPr>
          <w:lang w:val="uk-UA"/>
        </w:rPr>
        <w:t xml:space="preserve">Розглянемо функцію </w:t>
      </w:r>
      <w:r w:rsidRPr="004757CA">
        <w:rPr>
          <w:position w:val="-14"/>
          <w:lang w:val="en-US"/>
        </w:rPr>
        <w:object w:dxaOrig="2140" w:dyaOrig="580" w14:anchorId="306C0D95">
          <v:shape id="_x0000_i1055" type="#_x0000_t75" style="width:106.9pt;height:28.8pt" o:ole="">
            <v:imagedata r:id="rId67" o:title=""/>
          </v:shape>
          <o:OLEObject Type="Embed" ProgID="Equation.DSMT4" ShapeID="_x0000_i1055" DrawAspect="Content" ObjectID="_1832486482" r:id="rId68"/>
        </w:object>
      </w:r>
      <w:r>
        <w:rPr>
          <w:lang w:val="uk-UA"/>
        </w:rPr>
        <w:t xml:space="preserve">. Тут </w:t>
      </w:r>
      <w:r w:rsidR="003D5257">
        <w:rPr>
          <w:lang w:val="uk-UA"/>
        </w:rPr>
        <w:t>спостерігаємо природне обмеження: на множині дійсних чисел вираз, що стоїть під коренем парн</w:t>
      </w:r>
      <w:r w:rsidR="00166DE9">
        <w:rPr>
          <w:lang w:val="uk-UA"/>
        </w:rPr>
        <w:t>о</w:t>
      </w:r>
      <w:r w:rsidR="003D5257">
        <w:rPr>
          <w:lang w:val="uk-UA"/>
        </w:rPr>
        <w:t xml:space="preserve">го степеню має бути невід’ємним. Значення функції можливо знайти тільки, якщо впорядкована пара </w:t>
      </w:r>
      <w:r w:rsidR="003D5257" w:rsidRPr="007172B5">
        <w:rPr>
          <w:position w:val="-16"/>
          <w:lang w:val="uk-UA"/>
        </w:rPr>
        <w:object w:dxaOrig="780" w:dyaOrig="480" w14:anchorId="45D6B549">
          <v:shape id="_x0000_i1056" type="#_x0000_t75" style="width:38.75pt;height:23.8pt" o:ole="">
            <v:imagedata r:id="rId63" o:title=""/>
          </v:shape>
          <o:OLEObject Type="Embed" ProgID="Equation.DSMT4" ShapeID="_x0000_i1056" DrawAspect="Content" ObjectID="_1832486483" r:id="rId69"/>
        </w:object>
      </w:r>
      <w:r w:rsidR="003D5257">
        <w:rPr>
          <w:lang w:val="uk-UA"/>
        </w:rPr>
        <w:t xml:space="preserve"> задовольняє умову </w:t>
      </w:r>
      <w:r w:rsidR="00166DE9" w:rsidRPr="00166DE9">
        <w:rPr>
          <w:position w:val="-12"/>
          <w:lang w:val="uk-UA"/>
        </w:rPr>
        <w:object w:dxaOrig="1880" w:dyaOrig="499" w14:anchorId="1981695E">
          <v:shape id="_x0000_i1057" type="#_x0000_t75" style="width:94.15pt;height:24.9pt" o:ole="">
            <v:imagedata r:id="rId70" o:title=""/>
          </v:shape>
          <o:OLEObject Type="Embed" ProgID="Equation.DSMT4" ShapeID="_x0000_i1057" DrawAspect="Content" ObjectID="_1832486484" r:id="rId71"/>
        </w:object>
      </w:r>
      <w:r w:rsidR="00166DE9">
        <w:rPr>
          <w:lang w:val="uk-UA"/>
        </w:rPr>
        <w:t xml:space="preserve">, тобто належать області, яка задається нерівністю </w:t>
      </w:r>
      <w:r w:rsidR="00166DE9" w:rsidRPr="00166DE9">
        <w:rPr>
          <w:position w:val="-12"/>
          <w:lang w:val="uk-UA"/>
        </w:rPr>
        <w:object w:dxaOrig="1440" w:dyaOrig="499" w14:anchorId="103ACDE3">
          <v:shape id="_x0000_i1058" type="#_x0000_t75" style="width:1in;height:24.9pt" o:ole="">
            <v:imagedata r:id="rId72" o:title=""/>
          </v:shape>
          <o:OLEObject Type="Embed" ProgID="Equation.DSMT4" ShapeID="_x0000_i1058" DrawAspect="Content" ObjectID="_1832486485" r:id="rId73"/>
        </w:object>
      </w:r>
      <w:r w:rsidR="00166DE9">
        <w:rPr>
          <w:lang w:val="uk-UA"/>
        </w:rPr>
        <w:t xml:space="preserve">. Зобразимо цю область на дійсній площині. </w:t>
      </w:r>
      <w:r w:rsidR="00E708B8">
        <w:rPr>
          <w:lang w:val="uk-UA"/>
        </w:rPr>
        <w:t xml:space="preserve">Для зображення області спочатку побудуємо її границю, що задається рівнянням </w:t>
      </w:r>
      <w:r w:rsidR="00E708B8" w:rsidRPr="00166DE9">
        <w:rPr>
          <w:position w:val="-12"/>
          <w:lang w:val="uk-UA"/>
        </w:rPr>
        <w:object w:dxaOrig="1460" w:dyaOrig="499" w14:anchorId="14564583">
          <v:shape id="_x0000_i1059" type="#_x0000_t75" style="width:73.1pt;height:24.9pt" o:ole="">
            <v:imagedata r:id="rId74" o:title=""/>
          </v:shape>
          <o:OLEObject Type="Embed" ProgID="Equation.DSMT4" ShapeID="_x0000_i1059" DrawAspect="Content" ObjectID="_1832486486" r:id="rId75"/>
        </w:object>
      </w:r>
      <w:r w:rsidR="00E708B8">
        <w:rPr>
          <w:lang w:val="uk-UA"/>
        </w:rPr>
        <w:t xml:space="preserve">. </w:t>
      </w:r>
      <w:r w:rsidR="00AD50DB">
        <w:rPr>
          <w:lang w:val="uk-UA"/>
        </w:rPr>
        <w:t xml:space="preserve">Дане рівняння є рівнянням кола з центром у точці </w:t>
      </w:r>
      <w:r w:rsidR="00AD50DB" w:rsidRPr="00AD50DB">
        <w:rPr>
          <w:position w:val="-16"/>
          <w:lang w:val="uk-UA"/>
        </w:rPr>
        <w:object w:dxaOrig="740" w:dyaOrig="480" w14:anchorId="6CFA0DA3">
          <v:shape id="_x0000_i1060" type="#_x0000_t75" style="width:37.1pt;height:23.8pt" o:ole="">
            <v:imagedata r:id="rId76" o:title=""/>
          </v:shape>
          <o:OLEObject Type="Embed" ProgID="Equation.DSMT4" ShapeID="_x0000_i1060" DrawAspect="Content" ObjectID="_1832486487" r:id="rId77"/>
        </w:object>
      </w:r>
      <w:r w:rsidR="00AD50DB">
        <w:rPr>
          <w:lang w:val="uk-UA"/>
        </w:rPr>
        <w:t xml:space="preserve"> і радіусом 1. Коло зображуємо суцільною лінією, оскільки нерівність нестрога. Коло поділило площину на дві частини: внутрішню і зовнішню. Щоб узнати, яку частину обрати</w:t>
      </w:r>
      <w:r w:rsidR="00827FA8">
        <w:rPr>
          <w:lang w:val="uk-UA"/>
        </w:rPr>
        <w:t>,</w:t>
      </w:r>
      <w:r w:rsidR="00AD50DB">
        <w:rPr>
          <w:lang w:val="uk-UA"/>
        </w:rPr>
        <w:t xml:space="preserve"> застосуємо метод контрольної точки. Візьмемо точку </w:t>
      </w:r>
      <w:r w:rsidR="00AD50DB" w:rsidRPr="00AD50DB">
        <w:rPr>
          <w:position w:val="-16"/>
          <w:lang w:val="uk-UA"/>
        </w:rPr>
        <w:object w:dxaOrig="740" w:dyaOrig="480" w14:anchorId="61EE9B5B">
          <v:shape id="_x0000_i1061" type="#_x0000_t75" style="width:37.1pt;height:23.8pt" o:ole="">
            <v:imagedata r:id="rId76" o:title=""/>
          </v:shape>
          <o:OLEObject Type="Embed" ProgID="Equation.DSMT4" ShapeID="_x0000_i1061" DrawAspect="Content" ObjectID="_1832486488" r:id="rId78"/>
        </w:object>
      </w:r>
      <w:r w:rsidR="00AD50DB">
        <w:rPr>
          <w:lang w:val="uk-UA"/>
        </w:rPr>
        <w:t xml:space="preserve"> і підставимо в нерівність </w:t>
      </w:r>
      <w:r w:rsidR="00AD50DB" w:rsidRPr="00166DE9">
        <w:rPr>
          <w:position w:val="-12"/>
          <w:lang w:val="uk-UA"/>
        </w:rPr>
        <w:object w:dxaOrig="1440" w:dyaOrig="499" w14:anchorId="244913EF">
          <v:shape id="_x0000_i1062" type="#_x0000_t75" style="width:1in;height:24.9pt" o:ole="">
            <v:imagedata r:id="rId72" o:title=""/>
          </v:shape>
          <o:OLEObject Type="Embed" ProgID="Equation.DSMT4" ShapeID="_x0000_i1062" DrawAspect="Content" ObjectID="_1832486489" r:id="rId79"/>
        </w:object>
      </w:r>
      <w:r w:rsidR="00AD50DB">
        <w:rPr>
          <w:lang w:val="uk-UA"/>
        </w:rPr>
        <w:t xml:space="preserve">. Отримаємо правильну числову нерівність, отже заштриховуємо </w:t>
      </w:r>
      <w:r w:rsidR="00827FA8">
        <w:rPr>
          <w:lang w:val="uk-UA"/>
        </w:rPr>
        <w:t xml:space="preserve">ту </w:t>
      </w:r>
      <w:r w:rsidR="00AD50DB">
        <w:rPr>
          <w:lang w:val="uk-UA"/>
        </w:rPr>
        <w:t xml:space="preserve">частину </w:t>
      </w:r>
      <w:r w:rsidR="00AE3AFF">
        <w:rPr>
          <w:lang w:val="uk-UA"/>
        </w:rPr>
        <w:t>площини</w:t>
      </w:r>
      <w:r w:rsidR="00827FA8">
        <w:rPr>
          <w:lang w:val="uk-UA"/>
        </w:rPr>
        <w:t>, в якій знаходиться точка, тобто внутрішню</w:t>
      </w:r>
      <w:r w:rsidR="00AE3AFF">
        <w:rPr>
          <w:lang w:val="uk-UA"/>
        </w:rPr>
        <w:t xml:space="preserve"> частину круга</w:t>
      </w:r>
      <w:r w:rsidR="00827FA8">
        <w:rPr>
          <w:lang w:val="uk-UA"/>
        </w:rPr>
        <w:t>.</w:t>
      </w:r>
    </w:p>
    <w:p w14:paraId="0060D663" w14:textId="77777777" w:rsidR="00576959" w:rsidRDefault="00576959" w:rsidP="00CE044B">
      <w:pPr>
        <w:jc w:val="both"/>
        <w:rPr>
          <w:lang w:val="uk-UA"/>
        </w:rPr>
      </w:pPr>
    </w:p>
    <w:p w14:paraId="03453AF0" w14:textId="4279A8A2" w:rsidR="00C8321E" w:rsidRDefault="00F8209E" w:rsidP="00CE044B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4C6C504E" wp14:editId="5BED497A">
            <wp:extent cx="2769870" cy="155799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11363" cy="158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24DE" w14:textId="545E4691" w:rsidR="00576959" w:rsidRDefault="00576959" w:rsidP="00CE044B">
      <w:pPr>
        <w:jc w:val="both"/>
        <w:rPr>
          <w:lang w:val="en-US"/>
        </w:rPr>
      </w:pPr>
    </w:p>
    <w:p w14:paraId="3FC6146C" w14:textId="3FE0BCDA" w:rsidR="00576959" w:rsidRDefault="00576959" w:rsidP="00CE044B">
      <w:pPr>
        <w:jc w:val="both"/>
      </w:pPr>
      <w:r>
        <w:t>Рис.1</w:t>
      </w:r>
    </w:p>
    <w:p w14:paraId="2BB9C7D2" w14:textId="7DB8E820" w:rsidR="00576959" w:rsidRPr="00576959" w:rsidRDefault="00576959" w:rsidP="00CE044B">
      <w:pPr>
        <w:jc w:val="both"/>
        <w:rPr>
          <w:lang w:val="uk-UA"/>
        </w:rPr>
      </w:pPr>
      <w:r>
        <w:rPr>
          <w:lang w:val="uk-UA"/>
        </w:rPr>
        <w:lastRenderedPageBreak/>
        <w:t xml:space="preserve">На Рис.1 зображено область визначення функції </w:t>
      </w:r>
      <w:r w:rsidRPr="004757CA">
        <w:rPr>
          <w:position w:val="-14"/>
          <w:lang w:val="en-US"/>
        </w:rPr>
        <w:object w:dxaOrig="2140" w:dyaOrig="580" w14:anchorId="30DF331F">
          <v:shape id="_x0000_i1063" type="#_x0000_t75" style="width:106.9pt;height:28.8pt" o:ole="">
            <v:imagedata r:id="rId67" o:title=""/>
          </v:shape>
          <o:OLEObject Type="Embed" ProgID="Equation.DSMT4" ShapeID="_x0000_i1063" DrawAspect="Content" ObjectID="_1832486490" r:id="rId81"/>
        </w:object>
      </w:r>
    </w:p>
    <w:p w14:paraId="7EA889A7" w14:textId="114C06C1" w:rsidR="00576959" w:rsidRDefault="00576959" w:rsidP="00CE044B">
      <w:pPr>
        <w:jc w:val="both"/>
        <w:rPr>
          <w:bCs/>
          <w:lang w:val="uk-UA"/>
        </w:rPr>
      </w:pPr>
      <w:r>
        <w:rPr>
          <w:lang w:val="uk-UA"/>
        </w:rPr>
        <w:t xml:space="preserve">Областю визначення функції </w:t>
      </w:r>
      <w:r w:rsidRPr="008B3E36">
        <w:rPr>
          <w:bCs/>
          <w:position w:val="-16"/>
          <w:lang w:val="uk-UA"/>
        </w:rPr>
        <w:object w:dxaOrig="2220" w:dyaOrig="540" w14:anchorId="46BECA74">
          <v:shape id="_x0000_i1064" type="#_x0000_t75" style="width:110.75pt;height:27.15pt" o:ole="">
            <v:imagedata r:id="rId29" o:title=""/>
          </v:shape>
          <o:OLEObject Type="Embed" ProgID="Equation.DSMT4" ShapeID="_x0000_i1064" DrawAspect="Content" ObjectID="_1832486491" r:id="rId82"/>
        </w:object>
      </w:r>
      <w:r>
        <w:rPr>
          <w:bCs/>
          <w:lang w:val="uk-UA"/>
        </w:rPr>
        <w:t xml:space="preserve"> буде вся площина</w:t>
      </w:r>
      <w:r w:rsidR="001367C7">
        <w:rPr>
          <w:bCs/>
          <w:lang w:val="uk-UA"/>
        </w:rPr>
        <w:t>, оскільки жодних обмежень немає.</w:t>
      </w:r>
    </w:p>
    <w:p w14:paraId="72612B90" w14:textId="77777777" w:rsidR="0078029B" w:rsidRDefault="0078029B" w:rsidP="00CE044B">
      <w:pPr>
        <w:jc w:val="both"/>
        <w:rPr>
          <w:bCs/>
          <w:lang w:val="uk-UA"/>
        </w:rPr>
      </w:pPr>
    </w:p>
    <w:p w14:paraId="5FC2C038" w14:textId="77777777" w:rsidR="00C540F0" w:rsidRPr="00C540F0" w:rsidRDefault="0078029B" w:rsidP="00C540F0">
      <w:pPr>
        <w:jc w:val="both"/>
        <w:rPr>
          <w:lang w:val="uk-UA"/>
        </w:rPr>
      </w:pPr>
      <w:r w:rsidRPr="0078029B">
        <w:rPr>
          <w:rFonts w:eastAsia="Calibri"/>
          <w:lang w:val="uk-UA"/>
        </w:rPr>
        <w:t xml:space="preserve">Множину пар </w:t>
      </w:r>
      <w:r w:rsidR="00786CF0" w:rsidRPr="00786CF0">
        <w:rPr>
          <w:rFonts w:eastAsia="Calibri"/>
          <w:position w:val="-16"/>
          <w:lang w:val="uk-UA"/>
        </w:rPr>
        <w:object w:dxaOrig="780" w:dyaOrig="480" w14:anchorId="4AF6E549">
          <v:shape id="_x0000_i1065" type="#_x0000_t75" style="width:38.75pt;height:23.8pt" o:ole="">
            <v:imagedata r:id="rId83" o:title=""/>
          </v:shape>
          <o:OLEObject Type="Embed" ProgID="Equation.DSMT4" ShapeID="_x0000_i1065" DrawAspect="Content" ObjectID="_1832486492" r:id="rId84"/>
        </w:object>
      </w:r>
      <m:oMath>
        <m:r>
          <w:rPr>
            <w:rFonts w:ascii="Cambria Math" w:eastAsia="Calibri" w:hAnsi="Cambria Math"/>
          </w:rPr>
          <m:t xml:space="preserve"> </m:t>
        </m:r>
      </m:oMath>
      <w:r w:rsidRPr="0078029B">
        <w:rPr>
          <w:rFonts w:eastAsia="Calibri"/>
          <w:lang w:val="uk-UA"/>
        </w:rPr>
        <w:t xml:space="preserve">для яких функція </w:t>
      </w:r>
      <w:r w:rsidR="00030687" w:rsidRPr="006758E0">
        <w:rPr>
          <w:bCs/>
          <w:position w:val="-16"/>
          <w:lang w:val="uk-UA"/>
        </w:rPr>
        <w:object w:dxaOrig="1520" w:dyaOrig="480" w14:anchorId="400B41ED">
          <v:shape id="_x0000_i1066" type="#_x0000_t75" style="width:75.9pt;height:23.8pt" o:ole="">
            <v:imagedata r:id="rId85" o:title=""/>
          </v:shape>
          <o:OLEObject Type="Embed" ProgID="Equation.DSMT4" ShapeID="_x0000_i1066" DrawAspect="Content" ObjectID="_1832486493" r:id="rId86"/>
        </w:object>
      </w:r>
      <w:r w:rsidRPr="0078029B">
        <w:rPr>
          <w:rFonts w:eastAsia="Calibri"/>
        </w:rPr>
        <w:t xml:space="preserve"> </w:t>
      </w:r>
      <w:r w:rsidRPr="0078029B">
        <w:rPr>
          <w:rFonts w:eastAsia="Calibri"/>
          <w:lang w:val="uk-UA"/>
        </w:rPr>
        <w:t>визначена</w:t>
      </w:r>
      <w:r w:rsidR="002D6CF9">
        <w:rPr>
          <w:rFonts w:eastAsia="Calibri"/>
          <w:lang w:val="uk-UA"/>
        </w:rPr>
        <w:t>,</w:t>
      </w:r>
      <w:r w:rsidRPr="0078029B">
        <w:rPr>
          <w:rFonts w:eastAsia="Calibri"/>
          <w:lang w:val="uk-UA"/>
        </w:rPr>
        <w:t xml:space="preserve"> називають </w:t>
      </w:r>
      <w:r w:rsidRPr="0078029B">
        <w:rPr>
          <w:rFonts w:eastAsia="Calibri"/>
          <w:b/>
          <w:bCs/>
          <w:iCs/>
          <w:lang w:val="uk-UA"/>
        </w:rPr>
        <w:t>областю визначення</w:t>
      </w:r>
      <w:r w:rsidRPr="0078029B">
        <w:rPr>
          <w:rFonts w:eastAsia="Calibri"/>
          <w:lang w:val="uk-UA"/>
        </w:rPr>
        <w:t xml:space="preserve"> цієї функції і позначають </w:t>
      </w:r>
      <w:r w:rsidR="00786CF0">
        <w:rPr>
          <w:rFonts w:eastAsia="Calibri"/>
          <w:lang w:val="en-US"/>
        </w:rPr>
        <w:t xml:space="preserve"> </w:t>
      </w:r>
      <w:r w:rsidR="00030687" w:rsidRPr="00030687">
        <w:rPr>
          <w:rFonts w:eastAsia="Calibri"/>
          <w:position w:val="-16"/>
          <w:lang w:val="uk-UA"/>
        </w:rPr>
        <w:object w:dxaOrig="820" w:dyaOrig="480" w14:anchorId="40D38027">
          <v:shape id="_x0000_i1067" type="#_x0000_t75" style="width:41pt;height:23.8pt" o:ole="">
            <v:imagedata r:id="rId87" o:title=""/>
          </v:shape>
          <o:OLEObject Type="Embed" ProgID="Equation.DSMT4" ShapeID="_x0000_i1067" DrawAspect="Content" ObjectID="_1832486494" r:id="rId88"/>
        </w:object>
      </w:r>
      <w:r w:rsidRPr="0078029B">
        <w:rPr>
          <w:rFonts w:eastAsia="Calibri"/>
          <w:lang w:val="uk-UA"/>
        </w:rPr>
        <w:t>або</w:t>
      </w:r>
      <w:r w:rsidRPr="0078029B">
        <w:rPr>
          <w:rFonts w:eastAsia="Calibri"/>
        </w:rPr>
        <w:t xml:space="preserve"> </w:t>
      </w:r>
      <w:r w:rsidR="00030687" w:rsidRPr="00030687">
        <w:rPr>
          <w:rFonts w:eastAsia="Calibri"/>
          <w:position w:val="-4"/>
        </w:rPr>
        <w:object w:dxaOrig="320" w:dyaOrig="300" w14:anchorId="25A222BF">
          <v:shape id="_x0000_i1068" type="#_x0000_t75" style="width:16.05pt;height:14.95pt" o:ole="">
            <v:imagedata r:id="rId89" o:title=""/>
          </v:shape>
          <o:OLEObject Type="Embed" ProgID="Equation.DSMT4" ShapeID="_x0000_i1068" DrawAspect="Content" ObjectID="_1832486495" r:id="rId90"/>
        </w:object>
      </w:r>
      <w:r>
        <w:rPr>
          <w:rFonts w:eastAsia="Calibri"/>
          <w:lang w:val="uk-UA"/>
        </w:rPr>
        <w:t xml:space="preserve">. </w:t>
      </w:r>
      <w:r w:rsidR="00C540F0" w:rsidRPr="00C540F0">
        <w:rPr>
          <w:lang w:val="uk-UA"/>
        </w:rPr>
        <w:t>М</w:t>
      </w:r>
      <w:r w:rsidR="00C540F0">
        <w:rPr>
          <w:lang w:val="uk-UA"/>
        </w:rPr>
        <w:t xml:space="preserve">ножину всіх значень </w:t>
      </w:r>
      <w:r w:rsidR="00C540F0" w:rsidRPr="00C540F0">
        <w:rPr>
          <w:position w:val="-4"/>
          <w:lang w:val="en-US"/>
        </w:rPr>
        <w:object w:dxaOrig="220" w:dyaOrig="220" w14:anchorId="445AFDF2">
          <v:shape id="_x0000_i1069" type="#_x0000_t75" style="width:11.1pt;height:11.1pt" o:ole="">
            <v:imagedata r:id="rId91" o:title=""/>
          </v:shape>
          <o:OLEObject Type="Embed" ProgID="Equation.DSMT4" ShapeID="_x0000_i1069" DrawAspect="Content" ObjectID="_1832486496" r:id="rId92"/>
        </w:object>
      </w:r>
      <w:r w:rsidR="00C540F0">
        <w:rPr>
          <w:lang w:val="uk-UA"/>
        </w:rPr>
        <w:t xml:space="preserve">, які приймає функція, коли </w:t>
      </w:r>
      <w:r w:rsidR="00C540F0" w:rsidRPr="00C540F0">
        <w:rPr>
          <w:position w:val="-16"/>
          <w:lang w:val="uk-UA"/>
        </w:rPr>
        <w:object w:dxaOrig="1340" w:dyaOrig="480" w14:anchorId="71CCFAE9">
          <v:shape id="_x0000_i1070" type="#_x0000_t75" style="width:67pt;height:23.8pt" o:ole="">
            <v:imagedata r:id="rId93" o:title=""/>
          </v:shape>
          <o:OLEObject Type="Embed" ProgID="Equation.DSMT4" ShapeID="_x0000_i1070" DrawAspect="Content" ObjectID="_1832486497" r:id="rId94"/>
        </w:object>
      </w:r>
      <w:r w:rsidR="00C540F0">
        <w:rPr>
          <w:lang w:val="uk-UA"/>
        </w:rPr>
        <w:t xml:space="preserve"> називають </w:t>
      </w:r>
      <w:r w:rsidR="00C540F0" w:rsidRPr="003135CB">
        <w:rPr>
          <w:b/>
          <w:bCs/>
          <w:lang w:val="uk-UA"/>
        </w:rPr>
        <w:t>областю значень</w:t>
      </w:r>
      <w:r w:rsidR="00C540F0">
        <w:rPr>
          <w:lang w:val="uk-UA"/>
        </w:rPr>
        <w:t xml:space="preserve"> функції і позначають </w:t>
      </w:r>
      <w:r w:rsidR="00C540F0" w:rsidRPr="00C540F0">
        <w:rPr>
          <w:b/>
          <w:bCs/>
          <w:i/>
          <w:iCs/>
          <w:lang w:val="uk-UA"/>
        </w:rPr>
        <w:t>Е</w:t>
      </w:r>
      <w:r w:rsidR="00C540F0">
        <w:rPr>
          <w:b/>
          <w:bCs/>
          <w:i/>
          <w:iCs/>
          <w:lang w:val="uk-UA"/>
        </w:rPr>
        <w:t xml:space="preserve">. </w:t>
      </w:r>
    </w:p>
    <w:p w14:paraId="14B5ECC0" w14:textId="4D54FCAF" w:rsidR="00576959" w:rsidRDefault="00576959" w:rsidP="00CE044B">
      <w:pPr>
        <w:jc w:val="both"/>
        <w:rPr>
          <w:rFonts w:eastAsia="Calibri"/>
          <w:lang w:val="uk-UA"/>
        </w:rPr>
      </w:pPr>
    </w:p>
    <w:p w14:paraId="70A14C3D" w14:textId="6E7D57C3" w:rsidR="0078029B" w:rsidRDefault="00E96ACA" w:rsidP="00CE044B">
      <w:pPr>
        <w:jc w:val="both"/>
        <w:rPr>
          <w:lang w:val="uk-UA"/>
        </w:rPr>
      </w:pPr>
      <w:r>
        <w:rPr>
          <w:lang w:val="uk-UA"/>
        </w:rPr>
        <w:t xml:space="preserve">Для знаходження області визначення функції двох змінних використовуються ті самі обмеження, що і для функції однієї змінної. </w:t>
      </w:r>
    </w:p>
    <w:p w14:paraId="599CBCE4" w14:textId="77777777" w:rsidR="00E96ACA" w:rsidRPr="0078029B" w:rsidRDefault="00E96ACA" w:rsidP="00CE044B">
      <w:pPr>
        <w:jc w:val="both"/>
        <w:rPr>
          <w:lang w:val="uk-UA"/>
        </w:rPr>
      </w:pPr>
    </w:p>
    <w:p w14:paraId="19175E01" w14:textId="77777777" w:rsidR="00576959" w:rsidRPr="00576959" w:rsidRDefault="00576959" w:rsidP="00576959">
      <w:pPr>
        <w:rPr>
          <w:bCs/>
          <w:color w:val="4472C4" w:themeColor="accent1"/>
          <w:sz w:val="24"/>
          <w:szCs w:val="24"/>
          <w:lang w:val="uk-UA"/>
        </w:rPr>
      </w:pPr>
      <w:r w:rsidRPr="00576959">
        <w:rPr>
          <w:b/>
          <w:bCs/>
          <w:color w:val="4472C4" w:themeColor="accent1"/>
          <w:sz w:val="24"/>
          <w:szCs w:val="24"/>
          <w:lang w:val="uk-UA"/>
        </w:rPr>
        <w:t>Природні обмеження</w:t>
      </w:r>
      <w:r w:rsidRPr="00576959">
        <w:rPr>
          <w:bCs/>
          <w:color w:val="4472C4" w:themeColor="accent1"/>
          <w:sz w:val="24"/>
          <w:szCs w:val="24"/>
          <w:lang w:val="uk-UA"/>
        </w:rPr>
        <w:t xml:space="preserve"> на область визначення функції </w:t>
      </w:r>
      <w:r w:rsidRPr="00576959">
        <w:rPr>
          <w:b/>
          <w:color w:val="4472C4" w:themeColor="accent1"/>
          <w:sz w:val="24"/>
          <w:szCs w:val="24"/>
          <w:lang w:val="uk-UA"/>
        </w:rPr>
        <w:t>одної змінної</w:t>
      </w:r>
      <w:r w:rsidRPr="00576959">
        <w:rPr>
          <w:bCs/>
          <w:color w:val="4472C4" w:themeColor="accent1"/>
          <w:sz w:val="24"/>
          <w:szCs w:val="24"/>
          <w:lang w:val="uk-UA"/>
        </w:rPr>
        <w:t>.</w:t>
      </w:r>
    </w:p>
    <w:p w14:paraId="307E0F80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>Яким би способом не було задано функцію</w:t>
      </w: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1080" w:dyaOrig="420" w14:anchorId="7FBC5D33">
          <v:shape id="_x0000_i1071" type="#_x0000_t75" style="width:54.3pt;height:21.05pt" o:ole="">
            <v:imagedata r:id="rId95" o:title=""/>
          </v:shape>
          <o:OLEObject Type="Embed" ProgID="Equation.DSMT4" ShapeID="_x0000_i1071" DrawAspect="Content" ObjectID="_1832486498" r:id="rId96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, ми завжди маємо справу з двома множинами: областю визначення </w:t>
      </w: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720" w:dyaOrig="420" w14:anchorId="78506C9A">
          <v:shape id="_x0000_i1072" type="#_x0000_t75" style="width:36pt;height:21.05pt" o:ole="">
            <v:imagedata r:id="rId97" o:title=""/>
          </v:shape>
          <o:OLEObject Type="Embed" ProgID="Equation.DSMT4" ShapeID="_x0000_i1072" DrawAspect="Content" ObjectID="_1832486499" r:id="rId98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 та областю значень функції </w:t>
      </w: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700" w:dyaOrig="420" w14:anchorId="4063528C">
          <v:shape id="_x0000_i1073" type="#_x0000_t75" style="width:35.45pt;height:21.05pt" o:ole="">
            <v:imagedata r:id="rId99" o:title=""/>
          </v:shape>
          <o:OLEObject Type="Embed" ProgID="Equation.DSMT4" ShapeID="_x0000_i1073" DrawAspect="Content" ObjectID="_1832486500" r:id="rId100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. </w:t>
      </w:r>
    </w:p>
    <w:p w14:paraId="6F2571BF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Всі значення незалежної змінної утворюють область визначення функції. </w:t>
      </w:r>
    </w:p>
    <w:p w14:paraId="0A899AD6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При знаходженні області визначення функції слід відповісти на запитання: які значення може приймати незалежна змінна (аргумент) </w:t>
      </w:r>
      <w:r w:rsidRPr="00576959">
        <w:rPr>
          <w:rFonts w:eastAsia="Calibri"/>
          <w:color w:val="4472C4" w:themeColor="accent1"/>
          <w:position w:val="-6"/>
          <w:sz w:val="24"/>
          <w:szCs w:val="24"/>
          <w:lang w:val="uk-UA"/>
        </w:rPr>
        <w:object w:dxaOrig="220" w:dyaOrig="240" w14:anchorId="3D628F6A">
          <v:shape id="_x0000_i1074" type="#_x0000_t75" style="width:11.1pt;height:12.2pt" o:ole="">
            <v:imagedata r:id="rId101" o:title=""/>
          </v:shape>
          <o:OLEObject Type="Embed" ProgID="Equation.DSMT4" ShapeID="_x0000_i1074" DrawAspect="Content" ObjectID="_1832486501" r:id="rId102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? </w:t>
      </w:r>
    </w:p>
    <w:p w14:paraId="5C05AD53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Всі значення, які приймає залежна змінна (функція) </w:t>
      </w:r>
      <w:r w:rsidRPr="00576959">
        <w:rPr>
          <w:rFonts w:eastAsia="Calibri"/>
          <w:color w:val="4472C4" w:themeColor="accent1"/>
          <w:position w:val="-12"/>
          <w:sz w:val="24"/>
          <w:szCs w:val="24"/>
          <w:lang w:val="uk-UA"/>
        </w:rPr>
        <w:object w:dxaOrig="240" w:dyaOrig="300" w14:anchorId="0924A516">
          <v:shape id="_x0000_i1075" type="#_x0000_t75" style="width:12.2pt;height:14.95pt" o:ole="">
            <v:imagedata r:id="rId103" o:title=""/>
          </v:shape>
          <o:OLEObject Type="Embed" ProgID="Equation.DSMT4" ShapeID="_x0000_i1075" DrawAspect="Content" ObjectID="_1832486502" r:id="rId104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при </w:t>
      </w: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1140" w:dyaOrig="420" w14:anchorId="5DDDECB8">
          <v:shape id="_x0000_i1076" type="#_x0000_t75" style="width:57.05pt;height:21.05pt" o:ole="">
            <v:imagedata r:id="rId105" o:title=""/>
          </v:shape>
          <o:OLEObject Type="Embed" ProgID="Equation.DSMT4" ShapeID="_x0000_i1076" DrawAspect="Content" ObjectID="_1832486503" r:id="rId106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, утворюють область значень функції. Наприклад: </w:t>
      </w:r>
    </w:p>
    <w:p w14:paraId="60D74216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3860" w:dyaOrig="420" w14:anchorId="25CF43BC">
          <v:shape id="_x0000_i1077" type="#_x0000_t75" style="width:193.85pt;height:21.05pt" o:ole="">
            <v:imagedata r:id="rId107" o:title=""/>
          </v:shape>
          <o:OLEObject Type="Embed" ProgID="Equation.DSMT4" ShapeID="_x0000_i1077" DrawAspect="Content" ObjectID="_1832486504" r:id="rId108"/>
        </w:objec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>,</w:t>
      </w:r>
    </w:p>
    <w:p w14:paraId="3D0F2647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4760" w:dyaOrig="480" w14:anchorId="1B664490">
          <v:shape id="_x0000_i1078" type="#_x0000_t75" style="width:238.7pt;height:23.8pt" o:ole="">
            <v:imagedata r:id="rId109" o:title=""/>
          </v:shape>
          <o:OLEObject Type="Embed" ProgID="Equation.DSMT4" ShapeID="_x0000_i1078" DrawAspect="Content" ObjectID="_1832486505" r:id="rId110"/>
        </w:object>
      </w:r>
    </w:p>
    <w:p w14:paraId="093C34EF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position w:val="-14"/>
          <w:sz w:val="24"/>
          <w:szCs w:val="24"/>
          <w:lang w:val="uk-UA"/>
        </w:rPr>
        <w:object w:dxaOrig="3780" w:dyaOrig="440" w14:anchorId="3D6103CE">
          <v:shape id="_x0000_i1079" type="#_x0000_t75" style="width:188.85pt;height:22.7pt" o:ole="">
            <v:imagedata r:id="rId111" o:title=""/>
          </v:shape>
          <o:OLEObject Type="Embed" ProgID="Equation.DSMT4" ShapeID="_x0000_i1079" DrawAspect="Content" ObjectID="_1832486506" r:id="rId112"/>
        </w:object>
      </w:r>
    </w:p>
    <w:p w14:paraId="65C75EB5" w14:textId="77777777" w:rsidR="00576959" w:rsidRPr="00576959" w:rsidRDefault="00576959" w:rsidP="00576959">
      <w:pPr>
        <w:spacing w:after="200" w:line="276" w:lineRule="auto"/>
        <w:contextualSpacing/>
        <w:jc w:val="both"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При знаходженні області визначення функції на множині дійсних чисел враховують </w:t>
      </w:r>
      <w:r w:rsidRPr="00576959">
        <w:rPr>
          <w:rFonts w:eastAsia="Calibri"/>
          <w:b/>
          <w:color w:val="4472C4" w:themeColor="accent1"/>
          <w:sz w:val="24"/>
          <w:szCs w:val="24"/>
          <w:lang w:val="uk-UA"/>
        </w:rPr>
        <w:t>обмеження,</w: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 що виникають, якщо функція містить:</w:t>
      </w:r>
    </w:p>
    <w:p w14:paraId="2C893433" w14:textId="66492684" w:rsidR="00576959" w:rsidRPr="00576959" w:rsidRDefault="00576959" w:rsidP="00576959">
      <w:pPr>
        <w:numPr>
          <w:ilvl w:val="0"/>
          <w:numId w:val="2"/>
        </w:numPr>
        <w:spacing w:after="200" w:line="276" w:lineRule="auto"/>
        <w:ind w:hanging="11"/>
        <w:contextualSpacing/>
        <w:rPr>
          <w:rFonts w:eastAsia="Calibri"/>
          <w:color w:val="4472C4" w:themeColor="accent1"/>
          <w:sz w:val="24"/>
          <w:szCs w:val="24"/>
          <w:lang w:val="uk-UA"/>
        </w:rPr>
      </w:pPr>
      <w:r w:rsidRPr="00E96ACA">
        <w:rPr>
          <w:rFonts w:eastAsia="Calibri"/>
          <w:noProof/>
          <w:color w:val="4472C4" w:themeColor="accent1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58378C0" wp14:editId="17C66EBB">
                <wp:simplePos x="0" y="0"/>
                <wp:positionH relativeFrom="column">
                  <wp:posOffset>7133590</wp:posOffset>
                </wp:positionH>
                <wp:positionV relativeFrom="paragraph">
                  <wp:posOffset>329565</wp:posOffset>
                </wp:positionV>
                <wp:extent cx="618490" cy="1124585"/>
                <wp:effectExtent l="53975" t="53975" r="41910" b="40640"/>
                <wp:wrapNone/>
                <wp:docPr id="2" name="Рукописный ввод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8490" cy="1124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A38C" id="Рукописный ввод 2" o:spid="_x0000_s1026" type="#_x0000_t75" style="position:absolute;margin-left:561.2pt;margin-top:25.45pt;width:49.7pt;height: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">
                <v:imagedata r:id="rId114" o:title=""/>
                <o:lock v:ext="edit" rotation="t" verticies="t" shapetype="t"/>
              </v:shape>
            </w:pict>
          </mc:Fallback>
        </mc:AlternateConten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Ділення на нуль </w:t>
      </w:r>
      <w:r w:rsidR="00942676">
        <w:rPr>
          <w:rFonts w:eastAsia="Calibri"/>
          <w:color w:val="4472C4" w:themeColor="accent1"/>
          <w:sz w:val="24"/>
          <w:szCs w:val="24"/>
          <w:lang w:val="uk-UA"/>
        </w:rPr>
        <w:tab/>
      </w:r>
      <w:r w:rsidRPr="00576959">
        <w:rPr>
          <w:rFonts w:eastAsia="Calibri"/>
          <w:color w:val="4472C4" w:themeColor="accent1"/>
          <w:position w:val="-26"/>
          <w:sz w:val="24"/>
          <w:szCs w:val="24"/>
          <w:lang w:val="uk-UA"/>
        </w:rPr>
        <w:object w:dxaOrig="1020" w:dyaOrig="700" w14:anchorId="4DDBD837">
          <v:shape id="_x0000_i1080" type="#_x0000_t75" style="width:50.95pt;height:35.45pt" o:ole="">
            <v:imagedata r:id="rId115" o:title=""/>
          </v:shape>
          <o:OLEObject Type="Embed" ProgID="Equation.DSMT4" ShapeID="_x0000_i1080" DrawAspect="Content" ObjectID="_1832486507" r:id="rId116"/>
        </w:object>
      </w:r>
    </w:p>
    <w:p w14:paraId="26A45854" w14:textId="1F579602" w:rsidR="00576959" w:rsidRPr="00576959" w:rsidRDefault="00576959" w:rsidP="00576959">
      <w:pPr>
        <w:numPr>
          <w:ilvl w:val="0"/>
          <w:numId w:val="2"/>
        </w:numPr>
        <w:spacing w:after="200" w:line="276" w:lineRule="auto"/>
        <w:ind w:hanging="11"/>
        <w:contextualSpacing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>Виключення кореня парного степен</w:t>
      </w:r>
      <w:r w:rsidR="00E612E0">
        <w:rPr>
          <w:rFonts w:eastAsia="Calibri"/>
          <w:color w:val="4472C4" w:themeColor="accent1"/>
          <w:sz w:val="24"/>
          <w:szCs w:val="24"/>
          <w:lang w:val="uk-UA"/>
        </w:rPr>
        <w:t>я</w:t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  </w:t>
      </w:r>
      <w:r w:rsidR="00942676">
        <w:rPr>
          <w:rFonts w:eastAsia="Calibri"/>
          <w:color w:val="4472C4" w:themeColor="accent1"/>
          <w:sz w:val="24"/>
          <w:szCs w:val="24"/>
          <w:lang w:val="uk-UA"/>
        </w:rPr>
        <w:tab/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 </w:t>
      </w:r>
      <w:r w:rsidRPr="00576959">
        <w:rPr>
          <w:rFonts w:eastAsia="Calibri"/>
          <w:color w:val="4472C4" w:themeColor="accent1"/>
          <w:position w:val="-10"/>
          <w:sz w:val="24"/>
          <w:szCs w:val="24"/>
          <w:lang w:val="uk-UA"/>
        </w:rPr>
        <w:object w:dxaOrig="1200" w:dyaOrig="420" w14:anchorId="0602A2C8">
          <v:shape id="_x0000_i1081" type="#_x0000_t75" style="width:59.8pt;height:21.05pt" o:ole="">
            <v:imagedata r:id="rId117" o:title=""/>
          </v:shape>
          <o:OLEObject Type="Embed" ProgID="Equation.DSMT4" ShapeID="_x0000_i1081" DrawAspect="Content" ObjectID="_1832486508" r:id="rId118"/>
        </w:object>
      </w:r>
    </w:p>
    <w:p w14:paraId="09DD5327" w14:textId="7E228E75" w:rsidR="00576959" w:rsidRPr="00576959" w:rsidRDefault="00576959" w:rsidP="00576959">
      <w:pPr>
        <w:numPr>
          <w:ilvl w:val="0"/>
          <w:numId w:val="2"/>
        </w:numPr>
        <w:spacing w:after="200" w:line="276" w:lineRule="auto"/>
        <w:ind w:hanging="11"/>
        <w:contextualSpacing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Логарифми  </w:t>
      </w:r>
      <w:r w:rsidR="00942676">
        <w:rPr>
          <w:rFonts w:eastAsia="Calibri"/>
          <w:color w:val="4472C4" w:themeColor="accent1"/>
          <w:sz w:val="24"/>
          <w:szCs w:val="24"/>
          <w:lang w:val="uk-UA"/>
        </w:rPr>
        <w:tab/>
      </w: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 </w:t>
      </w:r>
      <w:r w:rsidRPr="00576959">
        <w:rPr>
          <w:rFonts w:eastAsia="Calibri"/>
          <w:color w:val="4472C4" w:themeColor="accent1"/>
          <w:position w:val="-12"/>
          <w:sz w:val="24"/>
          <w:szCs w:val="24"/>
          <w:lang w:val="uk-UA"/>
        </w:rPr>
        <w:object w:dxaOrig="2820" w:dyaOrig="380" w14:anchorId="2E2B7C3E">
          <v:shape id="_x0000_i1082" type="#_x0000_t75" style="width:141.25pt;height:18.85pt" o:ole="">
            <v:imagedata r:id="rId119" o:title=""/>
          </v:shape>
          <o:OLEObject Type="Embed" ProgID="Equation.DSMT4" ShapeID="_x0000_i1082" DrawAspect="Content" ObjectID="_1832486509" r:id="rId120"/>
        </w:object>
      </w:r>
    </w:p>
    <w:p w14:paraId="0ACBC155" w14:textId="0EC02681" w:rsidR="00576959" w:rsidRPr="00576959" w:rsidRDefault="00576959" w:rsidP="00576959">
      <w:pPr>
        <w:numPr>
          <w:ilvl w:val="0"/>
          <w:numId w:val="2"/>
        </w:numPr>
        <w:spacing w:after="200" w:line="276" w:lineRule="auto"/>
        <w:ind w:hanging="11"/>
        <w:contextualSpacing/>
        <w:rPr>
          <w:rFonts w:eastAsia="Calibri"/>
          <w:color w:val="4472C4" w:themeColor="accent1"/>
          <w:sz w:val="24"/>
          <w:szCs w:val="24"/>
          <w:lang w:val="uk-UA"/>
        </w:rPr>
      </w:pPr>
      <w:r w:rsidRPr="00576959">
        <w:rPr>
          <w:rFonts w:eastAsia="Calibri"/>
          <w:color w:val="4472C4" w:themeColor="accent1"/>
          <w:sz w:val="24"/>
          <w:szCs w:val="24"/>
          <w:lang w:val="uk-UA"/>
        </w:rPr>
        <w:t xml:space="preserve">Арксинус, арккосинус   </w:t>
      </w:r>
      <w:r w:rsidR="00942676">
        <w:rPr>
          <w:rFonts w:eastAsia="Calibri"/>
          <w:color w:val="4472C4" w:themeColor="accent1"/>
          <w:sz w:val="24"/>
          <w:szCs w:val="24"/>
          <w:lang w:val="uk-UA"/>
        </w:rPr>
        <w:tab/>
      </w:r>
      <w:r w:rsidRPr="00576959">
        <w:rPr>
          <w:rFonts w:eastAsia="Calibri"/>
          <w:color w:val="4472C4" w:themeColor="accent1"/>
          <w:position w:val="-10"/>
          <w:sz w:val="24"/>
          <w:szCs w:val="24"/>
          <w:lang w:val="uk-UA"/>
        </w:rPr>
        <w:object w:dxaOrig="2140" w:dyaOrig="340" w14:anchorId="554A2918">
          <v:shape id="_x0000_i1083" type="#_x0000_t75" style="width:107.45pt;height:17.15pt" o:ole="">
            <v:imagedata r:id="rId121" o:title=""/>
          </v:shape>
          <o:OLEObject Type="Embed" ProgID="Equation.DSMT4" ShapeID="_x0000_i1083" DrawAspect="Content" ObjectID="_1832486510" r:id="rId122"/>
        </w:object>
      </w:r>
    </w:p>
    <w:p w14:paraId="6ACBED9E" w14:textId="7C91CA0C" w:rsidR="00AE3AFF" w:rsidRPr="00AE3AFF" w:rsidRDefault="00AE3AFF" w:rsidP="00AE3AFF">
      <w:pPr>
        <w:numPr>
          <w:ilvl w:val="0"/>
          <w:numId w:val="2"/>
        </w:numPr>
        <w:spacing w:after="200" w:line="276" w:lineRule="auto"/>
        <w:ind w:hanging="11"/>
        <w:contextualSpacing/>
        <w:rPr>
          <w:rFonts w:eastAsia="Calibri"/>
          <w:color w:val="4472C4" w:themeColor="accent1"/>
          <w:sz w:val="24"/>
          <w:szCs w:val="24"/>
          <w:lang w:val="uk-UA"/>
        </w:rPr>
      </w:pPr>
      <w:r w:rsidRPr="00AE3AFF">
        <w:rPr>
          <w:rFonts w:eastAsia="Calibri"/>
          <w:color w:val="4472C4" w:themeColor="accent1"/>
          <w:sz w:val="24"/>
          <w:szCs w:val="24"/>
          <w:lang w:val="uk-UA"/>
        </w:rPr>
        <w:t xml:space="preserve">Нульовий степінь  </w:t>
      </w:r>
      <w:r w:rsidR="00942676">
        <w:rPr>
          <w:rFonts w:eastAsia="Calibri"/>
          <w:color w:val="4472C4" w:themeColor="accent1"/>
          <w:sz w:val="24"/>
          <w:szCs w:val="24"/>
          <w:lang w:val="uk-UA"/>
        </w:rPr>
        <w:tab/>
      </w:r>
      <w:r w:rsidRPr="00AE3AFF">
        <w:rPr>
          <w:rFonts w:eastAsia="Calibri"/>
          <w:color w:val="4472C4" w:themeColor="accent1"/>
          <w:sz w:val="24"/>
          <w:szCs w:val="24"/>
          <w:lang w:val="uk-UA"/>
        </w:rPr>
        <w:t xml:space="preserve"> </w:t>
      </w:r>
      <w:r w:rsidRPr="00AE3AFF">
        <w:rPr>
          <w:rFonts w:eastAsia="Calibri"/>
          <w:color w:val="4472C4" w:themeColor="accent1"/>
          <w:position w:val="-10"/>
          <w:sz w:val="24"/>
          <w:szCs w:val="24"/>
          <w:lang w:val="uk-UA"/>
        </w:rPr>
        <w:object w:dxaOrig="1060" w:dyaOrig="400" w14:anchorId="6B3E996C">
          <v:shape id="_x0000_i1084" type="#_x0000_t75" style="width:53.15pt;height:20.5pt" o:ole="">
            <v:imagedata r:id="rId123" o:title=""/>
          </v:shape>
          <o:OLEObject Type="Embed" ProgID="Equation.DSMT4" ShapeID="_x0000_i1084" DrawAspect="Content" ObjectID="_1832486511" r:id="rId124"/>
        </w:object>
      </w:r>
    </w:p>
    <w:p w14:paraId="2C67C15B" w14:textId="48613C43" w:rsidR="00AE3AFF" w:rsidRPr="00AE3AFF" w:rsidRDefault="00AE3AFF" w:rsidP="00AE3AFF">
      <w:pPr>
        <w:numPr>
          <w:ilvl w:val="0"/>
          <w:numId w:val="2"/>
        </w:numPr>
        <w:spacing w:after="200" w:line="276" w:lineRule="auto"/>
        <w:ind w:hanging="11"/>
        <w:contextualSpacing/>
        <w:rPr>
          <w:rFonts w:eastAsia="Calibri"/>
          <w:color w:val="4472C4" w:themeColor="accent1"/>
          <w:sz w:val="24"/>
          <w:szCs w:val="24"/>
          <w:lang w:val="uk-UA"/>
        </w:rPr>
      </w:pPr>
      <w:r w:rsidRPr="00AE3AFF">
        <w:rPr>
          <w:rFonts w:eastAsia="Calibri"/>
          <w:color w:val="4472C4" w:themeColor="accent1"/>
          <w:position w:val="-10"/>
          <w:sz w:val="24"/>
          <w:szCs w:val="24"/>
          <w:lang w:val="uk-UA"/>
        </w:rPr>
        <w:object w:dxaOrig="3580" w:dyaOrig="760" w14:anchorId="5B90C689">
          <v:shape id="_x0000_i1085" type="#_x0000_t75" style="width:179.45pt;height:38.2pt" o:ole="">
            <v:imagedata r:id="rId125" o:title=""/>
          </v:shape>
          <o:OLEObject Type="Embed" ProgID="Equation.DSMT4" ShapeID="_x0000_i1085" DrawAspect="Content" ObjectID="_1832486512" r:id="rId126"/>
        </w:object>
      </w:r>
      <w:r w:rsidRPr="00AE3AFF">
        <w:rPr>
          <w:rFonts w:eastAsia="Calibri"/>
          <w:color w:val="4472C4" w:themeColor="accent1"/>
          <w:position w:val="-10"/>
          <w:sz w:val="24"/>
          <w:szCs w:val="24"/>
          <w:lang w:val="uk-UA"/>
        </w:rPr>
        <w:t xml:space="preserve"> </w:t>
      </w:r>
    </w:p>
    <w:p w14:paraId="23719CBF" w14:textId="5551C1CA" w:rsidR="00AE3AFF" w:rsidRDefault="00AE3AFF" w:rsidP="00AE3AFF">
      <w:pPr>
        <w:spacing w:after="200" w:line="276" w:lineRule="auto"/>
        <w:ind w:left="720"/>
        <w:contextualSpacing/>
        <w:rPr>
          <w:rFonts w:eastAsia="Calibri"/>
          <w:position w:val="-10"/>
          <w:sz w:val="24"/>
          <w:szCs w:val="24"/>
          <w:lang w:val="uk-UA"/>
        </w:rPr>
      </w:pPr>
      <w:r w:rsidRPr="00AE3AFF">
        <w:rPr>
          <w:rFonts w:eastAsia="Calibri"/>
          <w:position w:val="-10"/>
          <w:sz w:val="24"/>
          <w:szCs w:val="24"/>
          <w:lang w:val="uk-UA"/>
        </w:rPr>
        <w:t>Аналогічні обмеження маємо і для функції двох змінних.</w:t>
      </w:r>
    </w:p>
    <w:p w14:paraId="6843C1EB" w14:textId="746732D0" w:rsidR="00942676" w:rsidRDefault="00942676" w:rsidP="00AE3AFF">
      <w:pPr>
        <w:spacing w:after="200" w:line="276" w:lineRule="auto"/>
        <w:ind w:left="720"/>
        <w:contextualSpacing/>
        <w:rPr>
          <w:rFonts w:eastAsia="Calibri"/>
          <w:sz w:val="24"/>
          <w:szCs w:val="24"/>
          <w:lang w:val="uk-UA"/>
        </w:rPr>
      </w:pPr>
    </w:p>
    <w:p w14:paraId="36153BEA" w14:textId="20A3601E" w:rsidR="00786CF0" w:rsidRDefault="00786CF0" w:rsidP="00AE3AFF">
      <w:pPr>
        <w:spacing w:after="200" w:line="276" w:lineRule="auto"/>
        <w:ind w:left="720"/>
        <w:contextualSpacing/>
        <w:rPr>
          <w:rFonts w:eastAsia="Calibri"/>
          <w:sz w:val="24"/>
          <w:szCs w:val="24"/>
          <w:lang w:val="uk-UA"/>
        </w:rPr>
      </w:pPr>
    </w:p>
    <w:p w14:paraId="36AB3524" w14:textId="77777777" w:rsidR="009F6F0A" w:rsidRPr="00AE3AFF" w:rsidRDefault="009F6F0A" w:rsidP="00AE3AFF">
      <w:pPr>
        <w:spacing w:after="200" w:line="276" w:lineRule="auto"/>
        <w:ind w:left="720"/>
        <w:contextualSpacing/>
        <w:rPr>
          <w:rFonts w:eastAsia="Calibri"/>
          <w:sz w:val="24"/>
          <w:szCs w:val="24"/>
          <w:lang w:val="uk-UA"/>
        </w:rPr>
      </w:pPr>
    </w:p>
    <w:p w14:paraId="58971950" w14:textId="5818DEF3" w:rsidR="00AE3AFF" w:rsidRPr="00AE3AFF" w:rsidRDefault="00AE3AFF" w:rsidP="00AE3AFF">
      <w:pPr>
        <w:rPr>
          <w:bCs/>
          <w:lang w:val="uk-UA"/>
        </w:rPr>
      </w:pPr>
      <w:r w:rsidRPr="00AE3AFF">
        <w:rPr>
          <w:b/>
          <w:bCs/>
          <w:lang w:val="uk-UA"/>
        </w:rPr>
        <w:lastRenderedPageBreak/>
        <w:t>Вправа</w:t>
      </w:r>
      <w:r w:rsidR="00E96ACA">
        <w:rPr>
          <w:b/>
          <w:bCs/>
          <w:lang w:val="uk-UA"/>
        </w:rPr>
        <w:t>2</w:t>
      </w:r>
      <w:r w:rsidRPr="00AE3AFF">
        <w:rPr>
          <w:bCs/>
          <w:lang w:val="uk-UA"/>
        </w:rPr>
        <w:t>. Знайти область визначення функції та зобразити її</w:t>
      </w:r>
      <w:r w:rsidR="00E96ACA">
        <w:rPr>
          <w:bCs/>
          <w:lang w:val="uk-UA"/>
        </w:rPr>
        <w:t xml:space="preserve"> на координатній площині. </w:t>
      </w:r>
      <w:r w:rsidR="00E96ACA" w:rsidRPr="00E96ACA">
        <w:rPr>
          <w:b/>
          <w:lang w:val="uk-UA"/>
        </w:rPr>
        <w:t>Завдання 1 з розрахункової роботи.</w:t>
      </w:r>
      <w:r w:rsidR="00E96ACA">
        <w:rPr>
          <w:bCs/>
          <w:lang w:val="uk-UA"/>
        </w:rPr>
        <w:t xml:space="preserve"> </w:t>
      </w:r>
    </w:p>
    <w:p w14:paraId="37B2E84E" w14:textId="70AA4A9D" w:rsidR="00AE3AFF" w:rsidRPr="00AE3AFF" w:rsidRDefault="00942676" w:rsidP="00AE3AFF">
      <w:pPr>
        <w:rPr>
          <w:bCs/>
          <w:lang w:val="uk-UA"/>
        </w:rPr>
      </w:pPr>
      <w:r w:rsidRPr="00942676">
        <w:rPr>
          <w:bCs/>
          <w:position w:val="-50"/>
          <w:lang w:val="uk-UA"/>
        </w:rPr>
        <w:object w:dxaOrig="2400" w:dyaOrig="1060" w14:anchorId="5C1D4AD0">
          <v:shape id="_x0000_i1086" type="#_x0000_t75" style="width:120.2pt;height:53.15pt" o:ole="">
            <v:imagedata r:id="rId127" o:title=""/>
          </v:shape>
          <o:OLEObject Type="Embed" ProgID="Equation.DSMT4" ShapeID="_x0000_i1086" DrawAspect="Content" ObjectID="_1832486513" r:id="rId128"/>
        </w:object>
      </w:r>
      <w:r w:rsidR="00AE3AFF" w:rsidRPr="00AE3AFF">
        <w:rPr>
          <w:bCs/>
          <w:lang w:val="uk-UA"/>
        </w:rPr>
        <w:t xml:space="preserve"> </w:t>
      </w:r>
    </w:p>
    <w:p w14:paraId="4CF23356" w14:textId="77777777" w:rsidR="00DA67E8" w:rsidRDefault="00AD6C71" w:rsidP="00CE044B">
      <w:pPr>
        <w:jc w:val="both"/>
        <w:rPr>
          <w:lang w:val="uk-UA"/>
        </w:rPr>
      </w:pPr>
      <w:r w:rsidRPr="00942676"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8798822" wp14:editId="450C71DB">
                <wp:simplePos x="0" y="0"/>
                <wp:positionH relativeFrom="column">
                  <wp:posOffset>-9826625</wp:posOffset>
                </wp:positionH>
                <wp:positionV relativeFrom="paragraph">
                  <wp:posOffset>-8261985</wp:posOffset>
                </wp:positionV>
                <wp:extent cx="27225625" cy="27225625"/>
                <wp:effectExtent l="49530" t="56515" r="42545" b="45085"/>
                <wp:wrapNone/>
                <wp:docPr id="9" name="Рукописный ввод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225625" cy="2722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B270" id="Рукописный ввод 9" o:spid="_x0000_s1026" type="#_x0000_t75" style="position:absolute;margin-left:-39361.25pt;margin-top:-39238.05pt;width:75031.25pt;height:7503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">
                <v:imagedata r:id="rId130" o:title=""/>
                <o:lock v:ext="edit" rotation="t" verticies="t" shapetype="t"/>
              </v:shape>
            </w:pict>
          </mc:Fallback>
        </mc:AlternateContent>
      </w:r>
      <w:r w:rsidR="00E96ACA" w:rsidRPr="00942676">
        <w:rPr>
          <w:b/>
          <w:bCs/>
          <w:lang w:val="uk-UA"/>
        </w:rPr>
        <w:t>Розв’язання.</w:t>
      </w:r>
      <w:r w:rsidR="00E96ACA">
        <w:rPr>
          <w:lang w:val="uk-UA"/>
        </w:rPr>
        <w:t xml:space="preserve"> </w:t>
      </w:r>
    </w:p>
    <w:p w14:paraId="1DA9E14A" w14:textId="224BB1D6" w:rsidR="00F8209E" w:rsidRDefault="003B1E24" w:rsidP="00CE044B">
      <w:pPr>
        <w:jc w:val="both"/>
        <w:rPr>
          <w:lang w:val="uk-UA"/>
        </w:rPr>
      </w:pPr>
      <w:r>
        <w:rPr>
          <w:lang w:val="uk-UA"/>
        </w:rPr>
        <w:t>За</w:t>
      </w:r>
      <w:r w:rsidR="00E96ACA">
        <w:rPr>
          <w:lang w:val="uk-UA"/>
        </w:rPr>
        <w:t xml:space="preserve">пишемо систему </w:t>
      </w:r>
      <w:r>
        <w:rPr>
          <w:lang w:val="uk-UA"/>
        </w:rPr>
        <w:t xml:space="preserve">обмежень. </w:t>
      </w:r>
    </w:p>
    <w:p w14:paraId="075964D0" w14:textId="6099B3B2" w:rsidR="003B1E24" w:rsidRDefault="003B1E24" w:rsidP="000D6BFC">
      <w:pPr>
        <w:pStyle w:val="a4"/>
        <w:numPr>
          <w:ilvl w:val="0"/>
          <w:numId w:val="3"/>
        </w:numPr>
        <w:ind w:left="0" w:firstLine="0"/>
        <w:jc w:val="both"/>
        <w:rPr>
          <w:lang w:val="uk-UA"/>
        </w:rPr>
      </w:pPr>
      <w:r>
        <w:rPr>
          <w:lang w:val="uk-UA"/>
        </w:rPr>
        <w:t xml:space="preserve">Вираз, що стоїть під знаком логарифма строго додатний: </w:t>
      </w:r>
      <w:r w:rsidRPr="003B1E24">
        <w:rPr>
          <w:position w:val="-12"/>
          <w:lang w:val="uk-UA"/>
        </w:rPr>
        <w:object w:dxaOrig="1500" w:dyaOrig="380" w14:anchorId="4A068AF8">
          <v:shape id="_x0000_i1087" type="#_x0000_t75" style="width:74.75pt;height:18.85pt" o:ole="">
            <v:imagedata r:id="rId131" o:title=""/>
          </v:shape>
          <o:OLEObject Type="Embed" ProgID="Equation.DSMT4" ShapeID="_x0000_i1087" DrawAspect="Content" ObjectID="_1832486514" r:id="rId132"/>
        </w:object>
      </w:r>
      <w:r w:rsidR="000D6BFC">
        <w:rPr>
          <w:lang w:val="uk-UA"/>
        </w:rPr>
        <w:t xml:space="preserve">. Будуємо пряму </w:t>
      </w:r>
      <w:r w:rsidR="000D6BFC" w:rsidRPr="003B1E24">
        <w:rPr>
          <w:position w:val="-12"/>
          <w:lang w:val="uk-UA"/>
        </w:rPr>
        <w:object w:dxaOrig="1500" w:dyaOrig="380" w14:anchorId="0FFA41AE">
          <v:shape id="_x0000_i1088" type="#_x0000_t75" style="width:74.75pt;height:18.85pt" o:ole="">
            <v:imagedata r:id="rId133" o:title=""/>
          </v:shape>
          <o:OLEObject Type="Embed" ProgID="Equation.DSMT4" ShapeID="_x0000_i1088" DrawAspect="Content" ObjectID="_1832486515" r:id="rId134"/>
        </w:object>
      </w:r>
      <w:r w:rsidR="000D6BFC">
        <w:rPr>
          <w:lang w:val="uk-UA"/>
        </w:rPr>
        <w:t xml:space="preserve"> пунктирною лінією, оскільки нерівність строга. Візьмемо довільну точку (3,0) і підставимо в нерівність. Отримуємо правильну числову нерівність </w:t>
      </w:r>
      <w:r w:rsidR="000D6BFC" w:rsidRPr="000D6BFC">
        <w:rPr>
          <w:position w:val="-6"/>
          <w:lang w:val="uk-UA"/>
        </w:rPr>
        <w:object w:dxaOrig="700" w:dyaOrig="320" w14:anchorId="798D078C">
          <v:shape id="_x0000_i1089" type="#_x0000_t75" style="width:34.9pt;height:16.05pt" o:ole="">
            <v:imagedata r:id="rId135" o:title=""/>
          </v:shape>
          <o:OLEObject Type="Embed" ProgID="Equation.DSMT4" ShapeID="_x0000_i1089" DrawAspect="Content" ObjectID="_1832486516" r:id="rId136"/>
        </w:object>
      </w:r>
      <w:r w:rsidR="000D6BFC">
        <w:rPr>
          <w:lang w:val="uk-UA"/>
        </w:rPr>
        <w:t>. Штрихуємо ту півплощину, де знаходиться точка.</w:t>
      </w:r>
    </w:p>
    <w:p w14:paraId="40EFD7F0" w14:textId="3747342B" w:rsidR="003B1E24" w:rsidRPr="003B1E24" w:rsidRDefault="003B1E24" w:rsidP="000D6BFC">
      <w:pPr>
        <w:pStyle w:val="a4"/>
        <w:numPr>
          <w:ilvl w:val="0"/>
          <w:numId w:val="3"/>
        </w:numPr>
        <w:ind w:left="0" w:firstLine="0"/>
        <w:jc w:val="both"/>
        <w:rPr>
          <w:lang w:val="uk-UA"/>
        </w:rPr>
      </w:pPr>
      <w:r>
        <w:rPr>
          <w:lang w:val="uk-UA"/>
        </w:rPr>
        <w:t xml:space="preserve">Вираз, що стоїть під коренем парного степеню має бути невід’ємним: </w:t>
      </w:r>
    </w:p>
    <w:p w14:paraId="5F2D8FE1" w14:textId="271A3CAC" w:rsidR="003B1E24" w:rsidRDefault="003B1E24" w:rsidP="003B1E24">
      <w:pPr>
        <w:pStyle w:val="a4"/>
        <w:jc w:val="both"/>
        <w:rPr>
          <w:lang w:val="uk-UA"/>
        </w:rPr>
      </w:pPr>
      <w:r w:rsidRPr="003B1E24">
        <w:rPr>
          <w:position w:val="-12"/>
          <w:lang w:val="uk-UA"/>
        </w:rPr>
        <w:object w:dxaOrig="1939" w:dyaOrig="499" w14:anchorId="17572CFD">
          <v:shape id="_x0000_i1090" type="#_x0000_t75" style="width:96.9pt;height:24.9pt" o:ole="">
            <v:imagedata r:id="rId137" o:title=""/>
          </v:shape>
          <o:OLEObject Type="Embed" ProgID="Equation.DSMT4" ShapeID="_x0000_i1090" DrawAspect="Content" ObjectID="_1832486517" r:id="rId138"/>
        </w:object>
      </w:r>
      <w:r w:rsidR="000D6BFC">
        <w:rPr>
          <w:lang w:val="uk-UA"/>
        </w:rPr>
        <w:t xml:space="preserve">. </w:t>
      </w:r>
    </w:p>
    <w:p w14:paraId="69FC7761" w14:textId="63056934" w:rsidR="003B1E24" w:rsidRPr="003B1E24" w:rsidRDefault="003B1E24" w:rsidP="000D6BFC">
      <w:pPr>
        <w:pStyle w:val="a4"/>
        <w:numPr>
          <w:ilvl w:val="0"/>
          <w:numId w:val="3"/>
        </w:numPr>
        <w:ind w:left="0" w:firstLine="0"/>
        <w:jc w:val="both"/>
        <w:rPr>
          <w:lang w:val="en-US"/>
        </w:rPr>
      </w:pPr>
      <w:r>
        <w:rPr>
          <w:lang w:val="en-US"/>
        </w:rPr>
        <w:t xml:space="preserve"> </w:t>
      </w:r>
      <w:r>
        <w:rPr>
          <w:lang w:val="uk-UA"/>
        </w:rPr>
        <w:t xml:space="preserve">Знаменник дробу не дорівнює нулю: </w:t>
      </w:r>
      <w:r w:rsidRPr="003B1E24">
        <w:rPr>
          <w:position w:val="-12"/>
          <w:lang w:val="uk-UA"/>
        </w:rPr>
        <w:object w:dxaOrig="1939" w:dyaOrig="499" w14:anchorId="63CA7254">
          <v:shape id="_x0000_i1091" type="#_x0000_t75" style="width:96.9pt;height:24.9pt" o:ole="">
            <v:imagedata r:id="rId139" o:title=""/>
          </v:shape>
          <o:OLEObject Type="Embed" ProgID="Equation.DSMT4" ShapeID="_x0000_i1091" DrawAspect="Content" ObjectID="_1832486518" r:id="rId140"/>
        </w:object>
      </w:r>
    </w:p>
    <w:p w14:paraId="5088DEE6" w14:textId="34964BA8" w:rsidR="003B1E24" w:rsidRDefault="003B1E24" w:rsidP="00EB22E8">
      <w:pPr>
        <w:pStyle w:val="a4"/>
        <w:ind w:left="0"/>
        <w:jc w:val="both"/>
        <w:rPr>
          <w:lang w:val="uk-UA"/>
        </w:rPr>
      </w:pPr>
      <w:r>
        <w:rPr>
          <w:lang w:val="uk-UA"/>
        </w:rPr>
        <w:t xml:space="preserve">Система обмежень, що задає область визначення функції: </w:t>
      </w:r>
      <w:r w:rsidRPr="003B1E24">
        <w:rPr>
          <w:position w:val="-44"/>
          <w:lang w:val="uk-UA"/>
        </w:rPr>
        <w:object w:dxaOrig="2120" w:dyaOrig="1040" w14:anchorId="44DD4591">
          <v:shape id="_x0000_i1092" type="#_x0000_t75" style="width:105.8pt;height:52.05pt" o:ole="">
            <v:imagedata r:id="rId141" o:title=""/>
          </v:shape>
          <o:OLEObject Type="Embed" ProgID="Equation.DSMT4" ShapeID="_x0000_i1092" DrawAspect="Content" ObjectID="_1832486519" r:id="rId142"/>
        </w:object>
      </w:r>
    </w:p>
    <w:p w14:paraId="04E13637" w14:textId="22205B7B" w:rsidR="000D6BFC" w:rsidRPr="000D6BFC" w:rsidRDefault="000D6BFC" w:rsidP="000D6BFC">
      <w:pPr>
        <w:pStyle w:val="a4"/>
        <w:ind w:left="-142"/>
        <w:jc w:val="both"/>
        <w:rPr>
          <w:lang w:val="uk-UA"/>
        </w:rPr>
      </w:pPr>
      <w:r>
        <w:rPr>
          <w:lang w:val="uk-UA"/>
        </w:rPr>
        <w:t xml:space="preserve">У тій самій системі координат побудуємо область, що задається нерівністю </w:t>
      </w:r>
      <w:r w:rsidRPr="000D6BFC">
        <w:rPr>
          <w:position w:val="-12"/>
          <w:lang w:val="uk-UA"/>
        </w:rPr>
        <w:object w:dxaOrig="1939" w:dyaOrig="499" w14:anchorId="4B565350">
          <v:shape id="_x0000_i1093" type="#_x0000_t75" style="width:96.9pt;height:24.9pt" o:ole="">
            <v:imagedata r:id="rId143" o:title=""/>
          </v:shape>
          <o:OLEObject Type="Embed" ProgID="Equation.DSMT4" ShapeID="_x0000_i1093" DrawAspect="Content" ObjectID="_1832486520" r:id="rId144"/>
        </w:object>
      </w:r>
      <w:r>
        <w:rPr>
          <w:lang w:val="en-US"/>
        </w:rPr>
        <w:t xml:space="preserve">. </w:t>
      </w:r>
      <w:r>
        <w:rPr>
          <w:lang w:val="uk-UA"/>
        </w:rPr>
        <w:t xml:space="preserve">Границя області – коло </w:t>
      </w:r>
      <w:r w:rsidRPr="000D6BFC">
        <w:rPr>
          <w:position w:val="-12"/>
          <w:lang w:val="en-US"/>
        </w:rPr>
        <w:object w:dxaOrig="1500" w:dyaOrig="499" w14:anchorId="76D10EF3">
          <v:shape id="_x0000_i1094" type="#_x0000_t75" style="width:74.75pt;height:24.9pt" o:ole="">
            <v:imagedata r:id="rId145" o:title=""/>
          </v:shape>
          <o:OLEObject Type="Embed" ProgID="Equation.DSMT4" ShapeID="_x0000_i1094" DrawAspect="Content" ObjectID="_1832486521" r:id="rId146"/>
        </w:object>
      </w:r>
      <w:r>
        <w:rPr>
          <w:lang w:val="uk-UA"/>
        </w:rPr>
        <w:t>. Зображуємо пунктирною лінією. Беремо контрольну точку, наприклад</w:t>
      </w:r>
      <w:r w:rsidR="00036D64">
        <w:rPr>
          <w:lang w:val="uk-UA"/>
        </w:rPr>
        <w:t xml:space="preserve"> </w:t>
      </w:r>
      <w:r w:rsidR="00036D64" w:rsidRPr="00036D64">
        <w:rPr>
          <w:position w:val="-16"/>
          <w:lang w:val="uk-UA"/>
        </w:rPr>
        <w:object w:dxaOrig="740" w:dyaOrig="480" w14:anchorId="17150ED5">
          <v:shape id="_x0000_i1095" type="#_x0000_t75" style="width:37.1pt;height:23.8pt" o:ole="">
            <v:imagedata r:id="rId147" o:title=""/>
          </v:shape>
          <o:OLEObject Type="Embed" ProgID="Equation.DSMT4" ShapeID="_x0000_i1095" DrawAspect="Content" ObjectID="_1832486522" r:id="rId148"/>
        </w:object>
      </w:r>
      <w:r w:rsidR="00036D64">
        <w:rPr>
          <w:lang w:val="uk-UA"/>
        </w:rPr>
        <w:t xml:space="preserve">. Підставляємо в нерівність. Правильно. Штрихуємо внутрішню частину круга. </w:t>
      </w:r>
    </w:p>
    <w:p w14:paraId="6D2FEF7D" w14:textId="55B32E15" w:rsidR="003B1E24" w:rsidRDefault="003B1E24" w:rsidP="003B1E24">
      <w:pPr>
        <w:pStyle w:val="a4"/>
        <w:jc w:val="both"/>
        <w:rPr>
          <w:lang w:val="uk-UA"/>
        </w:rPr>
      </w:pPr>
    </w:p>
    <w:p w14:paraId="70D59FFB" w14:textId="254FCBD9" w:rsidR="005E4D4C" w:rsidRDefault="005E4D4C" w:rsidP="005E4D4C">
      <w:pPr>
        <w:pStyle w:val="a4"/>
        <w:ind w:left="0"/>
        <w:jc w:val="both"/>
        <w:rPr>
          <w:lang w:val="uk-UA"/>
        </w:rPr>
      </w:pPr>
    </w:p>
    <w:p w14:paraId="014C12D0" w14:textId="77777777" w:rsidR="0091223E" w:rsidRDefault="0091223E" w:rsidP="005E4D4C">
      <w:pPr>
        <w:pStyle w:val="a4"/>
        <w:ind w:left="0"/>
        <w:jc w:val="both"/>
        <w:rPr>
          <w:lang w:val="uk-UA"/>
        </w:rPr>
      </w:pPr>
    </w:p>
    <w:p w14:paraId="55E21C45" w14:textId="14FF3607" w:rsidR="005E4D4C" w:rsidRDefault="005E4D4C" w:rsidP="005E4D4C">
      <w:pPr>
        <w:pStyle w:val="a4"/>
        <w:ind w:left="-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769D0EB3" wp14:editId="514AAC59">
            <wp:extent cx="6359717" cy="319207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35884" cy="32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722D" w14:textId="77777777" w:rsidR="005E4D4C" w:rsidRDefault="005E4D4C" w:rsidP="005E4D4C">
      <w:pPr>
        <w:pStyle w:val="a4"/>
        <w:ind w:left="-709"/>
        <w:jc w:val="both"/>
        <w:rPr>
          <w:lang w:val="uk-UA"/>
        </w:rPr>
      </w:pPr>
    </w:p>
    <w:p w14:paraId="77D88DAA" w14:textId="45D76FDF" w:rsidR="005E4D4C" w:rsidRDefault="005E4D4C" w:rsidP="005E4D4C">
      <w:pPr>
        <w:pStyle w:val="a4"/>
        <w:ind w:left="-709"/>
        <w:jc w:val="both"/>
        <w:rPr>
          <w:lang w:val="uk-UA"/>
        </w:rPr>
      </w:pPr>
      <w:r>
        <w:rPr>
          <w:lang w:val="uk-UA"/>
        </w:rPr>
        <w:t>Областю визначення функції буде спільна частина (перетин) двох областей.</w:t>
      </w:r>
    </w:p>
    <w:p w14:paraId="1C40FD48" w14:textId="177BD650" w:rsidR="00607286" w:rsidRDefault="00607286" w:rsidP="005E4D4C">
      <w:pPr>
        <w:pStyle w:val="a4"/>
        <w:ind w:left="-709"/>
        <w:jc w:val="both"/>
        <w:rPr>
          <w:b/>
          <w:bCs/>
          <w:lang w:val="uk-UA"/>
        </w:rPr>
      </w:pPr>
      <w:r w:rsidRPr="00354B02">
        <w:rPr>
          <w:b/>
          <w:bCs/>
          <w:lang w:val="uk-UA"/>
        </w:rPr>
        <w:lastRenderedPageBreak/>
        <w:t>Графік функції двох змінних</w:t>
      </w:r>
    </w:p>
    <w:p w14:paraId="04D97450" w14:textId="225605A5" w:rsidR="0091223E" w:rsidRDefault="00C3348A" w:rsidP="005E4D4C">
      <w:pPr>
        <w:pStyle w:val="a4"/>
        <w:ind w:left="-709"/>
        <w:jc w:val="both"/>
        <w:rPr>
          <w:lang w:val="uk-UA"/>
        </w:rPr>
      </w:pPr>
      <w:r w:rsidRPr="00C3348A">
        <w:rPr>
          <w:lang w:val="uk-UA"/>
        </w:rPr>
        <w:t>Г</w:t>
      </w:r>
      <w:r>
        <w:rPr>
          <w:lang w:val="uk-UA"/>
        </w:rPr>
        <w:t xml:space="preserve">рафіком функції </w:t>
      </w:r>
      <w:r w:rsidRPr="006758E0">
        <w:rPr>
          <w:bCs/>
          <w:position w:val="-16"/>
          <w:lang w:val="uk-UA"/>
        </w:rPr>
        <w:object w:dxaOrig="1520" w:dyaOrig="480" w14:anchorId="7896FF58">
          <v:shape id="_x0000_i1096" type="#_x0000_t75" style="width:75.9pt;height:23.8pt" o:ole="">
            <v:imagedata r:id="rId150" o:title=""/>
          </v:shape>
          <o:OLEObject Type="Embed" ProgID="Equation.DSMT4" ShapeID="_x0000_i1096" DrawAspect="Content" ObjectID="_1832486523" r:id="rId151"/>
        </w:object>
      </w:r>
      <w:r>
        <w:rPr>
          <w:lang w:val="uk-UA"/>
        </w:rPr>
        <w:t xml:space="preserve"> у прямокутній декартовій системі координат називають геометричне місце точок, проекції яких на площину </w:t>
      </w:r>
      <w:r w:rsidRPr="00C3348A">
        <w:rPr>
          <w:position w:val="-12"/>
          <w:lang w:val="en-US"/>
        </w:rPr>
        <w:object w:dxaOrig="600" w:dyaOrig="380" w14:anchorId="0EA9D40F">
          <v:shape id="_x0000_i1097" type="#_x0000_t75" style="width:29.9pt;height:18.85pt" o:ole="">
            <v:imagedata r:id="rId152" o:title=""/>
          </v:shape>
          <o:OLEObject Type="Embed" ProgID="Equation.DSMT4" ShapeID="_x0000_i1097" DrawAspect="Content" ObjectID="_1832486524" r:id="rId153"/>
        </w:object>
      </w:r>
      <w:r>
        <w:rPr>
          <w:lang w:val="en-US"/>
        </w:rPr>
        <w:t xml:space="preserve"> </w:t>
      </w:r>
      <w:r>
        <w:rPr>
          <w:lang w:val="uk-UA"/>
        </w:rPr>
        <w:t xml:space="preserve">належать області </w:t>
      </w:r>
      <w:r w:rsidRPr="00C3348A">
        <w:rPr>
          <w:i/>
          <w:iCs/>
          <w:lang w:val="en-US"/>
        </w:rPr>
        <w:t>D</w:t>
      </w:r>
      <w:r>
        <w:rPr>
          <w:lang w:val="uk-UA"/>
        </w:rPr>
        <w:t>.</w:t>
      </w:r>
      <w:r>
        <w:rPr>
          <w:lang w:val="en-US"/>
        </w:rPr>
        <w:t xml:space="preserve"> </w:t>
      </w:r>
      <w:r>
        <w:rPr>
          <w:lang w:val="uk-UA"/>
        </w:rPr>
        <w:t>Як правило, графіком функції двох змінних є поверхня. Фактично графік – наочне зображення закону</w:t>
      </w:r>
      <w:r w:rsidR="004E0B3B">
        <w:rPr>
          <w:lang w:val="uk-UA"/>
        </w:rPr>
        <w:t>, що задає функцію.</w:t>
      </w:r>
      <w:r>
        <w:rPr>
          <w:lang w:val="uk-UA"/>
        </w:rPr>
        <w:t xml:space="preserve"> </w:t>
      </w:r>
    </w:p>
    <w:p w14:paraId="2DAF1355" w14:textId="77777777" w:rsidR="00C3348A" w:rsidRPr="00C3348A" w:rsidRDefault="00C3348A" w:rsidP="005E4D4C">
      <w:pPr>
        <w:pStyle w:val="a4"/>
        <w:ind w:left="-709"/>
        <w:jc w:val="both"/>
        <w:rPr>
          <w:lang w:val="uk-UA"/>
        </w:rPr>
      </w:pPr>
    </w:p>
    <w:p w14:paraId="0F1E8E74" w14:textId="05112BB0" w:rsidR="00DA67E8" w:rsidRDefault="0019051F" w:rsidP="005E4D4C">
      <w:pPr>
        <w:pStyle w:val="a4"/>
        <w:ind w:left="-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03BA0756" wp14:editId="74D3B529">
            <wp:extent cx="3724763" cy="2095105"/>
            <wp:effectExtent l="0" t="0" r="952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779173" cy="21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ABF7" w14:textId="61D46A80" w:rsidR="0019051F" w:rsidRDefault="0019051F" w:rsidP="005E4D4C">
      <w:pPr>
        <w:pStyle w:val="a4"/>
        <w:ind w:left="-709"/>
        <w:jc w:val="both"/>
        <w:rPr>
          <w:lang w:val="uk-UA"/>
        </w:rPr>
      </w:pPr>
    </w:p>
    <w:p w14:paraId="2D06913C" w14:textId="734A449C" w:rsidR="00607286" w:rsidRDefault="00607286" w:rsidP="005E4D4C">
      <w:pPr>
        <w:pStyle w:val="a4"/>
        <w:ind w:left="-709"/>
        <w:jc w:val="both"/>
        <w:rPr>
          <w:b/>
          <w:bCs/>
          <w:lang w:val="uk-UA"/>
        </w:rPr>
      </w:pPr>
      <w:r w:rsidRPr="00354B02">
        <w:rPr>
          <w:b/>
          <w:bCs/>
          <w:lang w:val="uk-UA"/>
        </w:rPr>
        <w:t xml:space="preserve">Лінії рівня </w:t>
      </w:r>
    </w:p>
    <w:p w14:paraId="0336FDE0" w14:textId="14F05445" w:rsidR="00443DF4" w:rsidRPr="00AB0645" w:rsidRDefault="00AB0645" w:rsidP="005E4D4C">
      <w:pPr>
        <w:pStyle w:val="a4"/>
        <w:ind w:left="-709"/>
        <w:jc w:val="both"/>
        <w:rPr>
          <w:lang w:val="uk-UA"/>
        </w:rPr>
      </w:pPr>
      <w:r>
        <w:rPr>
          <w:lang w:val="uk-UA"/>
        </w:rPr>
        <w:t xml:space="preserve">Якщо поверхню перетинати площинами </w:t>
      </w:r>
      <w:r w:rsidRPr="00AB0645">
        <w:rPr>
          <w:position w:val="-6"/>
          <w:lang w:val="en-US"/>
        </w:rPr>
        <w:object w:dxaOrig="1240" w:dyaOrig="279" w14:anchorId="04CCC389">
          <v:shape id="_x0000_i1098" type="#_x0000_t75" style="width:62.05pt;height:13.85pt" o:ole="">
            <v:imagedata r:id="rId155" o:title=""/>
          </v:shape>
          <o:OLEObject Type="Embed" ProgID="Equation.DSMT4" ShapeID="_x0000_i1098" DrawAspect="Content" ObjectID="_1832486525" r:id="rId156"/>
        </w:object>
      </w:r>
      <w:r>
        <w:rPr>
          <w:lang w:val="uk-UA"/>
        </w:rPr>
        <w:t xml:space="preserve">, яка належить області значень функції, то отримаємо криві </w:t>
      </w:r>
      <w:r w:rsidRPr="00AB0645">
        <w:rPr>
          <w:position w:val="-16"/>
          <w:lang w:val="en-US"/>
        </w:rPr>
        <w:object w:dxaOrig="1500" w:dyaOrig="480" w14:anchorId="7F9398E6">
          <v:shape id="_x0000_i1099" type="#_x0000_t75" style="width:74.75pt;height:23.8pt" o:ole="">
            <v:imagedata r:id="rId157" o:title=""/>
          </v:shape>
          <o:OLEObject Type="Embed" ProgID="Equation.DSMT4" ShapeID="_x0000_i1099" DrawAspect="Content" ObjectID="_1832486526" r:id="rId158"/>
        </w:object>
      </w:r>
      <w:r>
        <w:rPr>
          <w:lang w:val="uk-UA"/>
        </w:rPr>
        <w:t>. Такі криві називають лініями рівня.</w:t>
      </w:r>
    </w:p>
    <w:p w14:paraId="0B197848" w14:textId="77777777" w:rsidR="00607286" w:rsidRDefault="00607286" w:rsidP="005E4D4C">
      <w:pPr>
        <w:pStyle w:val="a4"/>
        <w:ind w:left="-709"/>
        <w:jc w:val="both"/>
        <w:rPr>
          <w:lang w:val="uk-UA"/>
        </w:rPr>
      </w:pPr>
    </w:p>
    <w:p w14:paraId="77345180" w14:textId="41F9ED8E" w:rsidR="0019051F" w:rsidRDefault="0019051F" w:rsidP="005E4D4C">
      <w:pPr>
        <w:pStyle w:val="a4"/>
        <w:ind w:left="-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56A3460B" wp14:editId="185319BD">
            <wp:extent cx="3406165" cy="1915899"/>
            <wp:effectExtent l="0" t="0" r="381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437210" cy="193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25E5" w14:textId="30DE311C" w:rsidR="002513D6" w:rsidRPr="002513D6" w:rsidRDefault="002513D6" w:rsidP="005E4D4C">
      <w:pPr>
        <w:pStyle w:val="a4"/>
        <w:ind w:left="-709"/>
        <w:jc w:val="both"/>
        <w:rPr>
          <w:lang w:val="uk-UA"/>
        </w:rPr>
      </w:pPr>
      <w:r>
        <w:rPr>
          <w:lang w:val="uk-UA"/>
        </w:rPr>
        <w:t xml:space="preserve">Для функції </w:t>
      </w:r>
      <w:r w:rsidRPr="002513D6">
        <w:rPr>
          <w:position w:val="-12"/>
          <w:lang w:val="en-US"/>
        </w:rPr>
        <w:object w:dxaOrig="1920" w:dyaOrig="499" w14:anchorId="6B826FC1">
          <v:shape id="_x0000_i1280" type="#_x0000_t75" style="width:95.8pt;height:24.9pt" o:ole="">
            <v:imagedata r:id="rId160" o:title=""/>
          </v:shape>
          <o:OLEObject Type="Embed" ProgID="Equation.DSMT4" ShapeID="_x0000_i1280" DrawAspect="Content" ObjectID="_1832486527" r:id="rId161"/>
        </w:object>
      </w:r>
      <w:r>
        <w:rPr>
          <w:lang w:val="en-US"/>
        </w:rPr>
        <w:t xml:space="preserve"> </w:t>
      </w:r>
      <w:r>
        <w:rPr>
          <w:lang w:val="uk-UA"/>
        </w:rPr>
        <w:t xml:space="preserve">лінії рівня – це кола з центром у точці </w:t>
      </w:r>
      <w:r w:rsidRPr="002513D6">
        <w:rPr>
          <w:position w:val="-16"/>
          <w:lang w:val="uk-UA"/>
        </w:rPr>
        <w:object w:dxaOrig="999" w:dyaOrig="480" w14:anchorId="43997F4F">
          <v:shape id="_x0000_i1283" type="#_x0000_t75" style="width:49.85pt;height:23.8pt" o:ole="">
            <v:imagedata r:id="rId162" o:title=""/>
          </v:shape>
          <o:OLEObject Type="Embed" ProgID="Equation.DSMT4" ShapeID="_x0000_i1283" DrawAspect="Content" ObjectID="_1832486528" r:id="rId163"/>
        </w:object>
      </w:r>
      <w:r>
        <w:rPr>
          <w:lang w:val="uk-UA"/>
        </w:rPr>
        <w:t>, які фактично задають план пове</w:t>
      </w:r>
      <w:r w:rsidR="00507539">
        <w:rPr>
          <w:lang w:val="uk-UA"/>
        </w:rPr>
        <w:t xml:space="preserve">рхні. </w:t>
      </w:r>
    </w:p>
    <w:p w14:paraId="616BEB91" w14:textId="5FA77587" w:rsidR="0019051F" w:rsidRDefault="0019051F" w:rsidP="005E4D4C">
      <w:pPr>
        <w:pStyle w:val="a4"/>
        <w:ind w:left="-709"/>
        <w:jc w:val="both"/>
        <w:rPr>
          <w:lang w:val="uk-UA"/>
        </w:rPr>
      </w:pPr>
    </w:p>
    <w:p w14:paraId="3654A3E5" w14:textId="2F7C52BB" w:rsidR="0019051F" w:rsidRDefault="0019051F" w:rsidP="005E4D4C">
      <w:pPr>
        <w:pStyle w:val="a4"/>
        <w:ind w:left="-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1E4C4EAF" wp14:editId="149BAB8B">
            <wp:extent cx="2991772" cy="16828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47072" cy="171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F7EA773" w14:textId="48EAC69C" w:rsidR="0091223E" w:rsidRDefault="0091223E" w:rsidP="005E4D4C">
      <w:pPr>
        <w:pStyle w:val="a4"/>
        <w:ind w:left="-709"/>
        <w:jc w:val="both"/>
        <w:rPr>
          <w:lang w:val="uk-UA"/>
        </w:rPr>
      </w:pPr>
    </w:p>
    <w:p w14:paraId="71D234B9" w14:textId="400C42E8" w:rsidR="0091223E" w:rsidRDefault="0091223E" w:rsidP="0091223E">
      <w:pPr>
        <w:pStyle w:val="a4"/>
        <w:ind w:left="-709"/>
        <w:jc w:val="center"/>
        <w:rPr>
          <w:b/>
          <w:bCs/>
          <w:lang w:val="uk-UA"/>
        </w:rPr>
      </w:pPr>
      <w:r w:rsidRPr="0091223E">
        <w:rPr>
          <w:b/>
          <w:bCs/>
          <w:lang w:val="uk-UA"/>
        </w:rPr>
        <w:lastRenderedPageBreak/>
        <w:t>Частинні похідні функції двох змінних</w:t>
      </w:r>
    </w:p>
    <w:p w14:paraId="316F8B02" w14:textId="1F34A591" w:rsidR="0091223E" w:rsidRDefault="0091223E" w:rsidP="0091223E">
      <w:pPr>
        <w:pStyle w:val="a4"/>
        <w:ind w:left="-709"/>
        <w:rPr>
          <w:b/>
          <w:bCs/>
          <w:lang w:val="uk-UA"/>
        </w:rPr>
      </w:pPr>
    </w:p>
    <w:p w14:paraId="59F8461C" w14:textId="77777777" w:rsidR="001367C7" w:rsidRDefault="008633AE" w:rsidP="001367C7">
      <w:pPr>
        <w:pStyle w:val="a4"/>
        <w:ind w:left="-709"/>
        <w:rPr>
          <w:bCs/>
          <w:lang w:val="uk-UA"/>
        </w:rPr>
      </w:pPr>
      <w:r w:rsidRPr="008633AE">
        <w:rPr>
          <w:lang w:val="uk-UA"/>
        </w:rPr>
        <w:t xml:space="preserve">Розглянемо </w:t>
      </w:r>
      <w:r>
        <w:rPr>
          <w:lang w:val="uk-UA"/>
        </w:rPr>
        <w:t>функцію двох змінних</w:t>
      </w:r>
      <w:r>
        <w:rPr>
          <w:bCs/>
          <w:lang w:val="en-US"/>
        </w:rPr>
        <w:t xml:space="preserve"> </w:t>
      </w:r>
      <w:r w:rsidRPr="006758E0">
        <w:rPr>
          <w:bCs/>
          <w:position w:val="-16"/>
          <w:lang w:val="uk-UA"/>
        </w:rPr>
        <w:object w:dxaOrig="1520" w:dyaOrig="480" w14:anchorId="7B269BE1">
          <v:shape id="_x0000_i1100" type="#_x0000_t75" style="width:75.9pt;height:23.8pt" o:ole="">
            <v:imagedata r:id="rId150" o:title=""/>
          </v:shape>
          <o:OLEObject Type="Embed" ProgID="Equation.DSMT4" ShapeID="_x0000_i1100" DrawAspect="Content" ObjectID="_1832486529" r:id="rId165"/>
        </w:object>
      </w:r>
      <w:r>
        <w:rPr>
          <w:bCs/>
          <w:lang w:val="uk-UA"/>
        </w:rPr>
        <w:t xml:space="preserve">, визначену в деякій області </w:t>
      </w:r>
      <w:r w:rsidRPr="008633AE">
        <w:rPr>
          <w:bCs/>
          <w:position w:val="-4"/>
          <w:lang w:val="en-US"/>
        </w:rPr>
        <w:object w:dxaOrig="320" w:dyaOrig="300" w14:anchorId="43E451D9">
          <v:shape id="_x0000_i1101" type="#_x0000_t75" style="width:16.05pt;height:14.95pt" o:ole="">
            <v:imagedata r:id="rId166" o:title=""/>
          </v:shape>
          <o:OLEObject Type="Embed" ProgID="Equation.DSMT4" ShapeID="_x0000_i1101" DrawAspect="Content" ObjectID="_1832486530" r:id="rId167"/>
        </w:object>
      </w:r>
      <w:r>
        <w:rPr>
          <w:bCs/>
          <w:lang w:val="uk-UA"/>
        </w:rPr>
        <w:t xml:space="preserve">, і візьмемо у цій області деяку точку </w:t>
      </w:r>
      <w:r w:rsidR="00610AA7" w:rsidRPr="008633AE">
        <w:rPr>
          <w:bCs/>
          <w:position w:val="-16"/>
          <w:lang w:val="en-US"/>
        </w:rPr>
        <w:object w:dxaOrig="1320" w:dyaOrig="480" w14:anchorId="16C60BAE">
          <v:shape id="_x0000_i1102" type="#_x0000_t75" style="width:65.9pt;height:23.8pt" o:ole="">
            <v:imagedata r:id="rId168" o:title=""/>
          </v:shape>
          <o:OLEObject Type="Embed" ProgID="Equation.DSMT4" ShapeID="_x0000_i1102" DrawAspect="Content" ObjectID="_1832486531" r:id="rId169"/>
        </w:object>
      </w:r>
      <w:r>
        <w:rPr>
          <w:bCs/>
          <w:lang w:val="uk-UA"/>
        </w:rPr>
        <w:t xml:space="preserve">. Значення </w:t>
      </w:r>
      <w:r w:rsidRPr="008633AE">
        <w:rPr>
          <w:bCs/>
          <w:position w:val="-14"/>
          <w:lang w:val="uk-UA"/>
        </w:rPr>
        <w:object w:dxaOrig="360" w:dyaOrig="440" w14:anchorId="41C35026">
          <v:shape id="_x0000_i1103" type="#_x0000_t75" style="width:18.3pt;height:22.15pt" o:ole="">
            <v:imagedata r:id="rId170" o:title=""/>
          </v:shape>
          <o:OLEObject Type="Embed" ProgID="Equation.DSMT4" ShapeID="_x0000_i1103" DrawAspect="Content" ObjectID="_1832486532" r:id="rId171"/>
        </w:object>
      </w:r>
      <w:r>
        <w:rPr>
          <w:bCs/>
          <w:lang w:val="en-US"/>
        </w:rPr>
        <w:t xml:space="preserve"> </w:t>
      </w:r>
      <w:r>
        <w:rPr>
          <w:bCs/>
          <w:lang w:val="uk-UA"/>
        </w:rPr>
        <w:t xml:space="preserve">зафіксуємо, а </w:t>
      </w:r>
      <w:r w:rsidRPr="008633AE">
        <w:rPr>
          <w:bCs/>
          <w:position w:val="-6"/>
          <w:lang w:val="en-US"/>
        </w:rPr>
        <w:object w:dxaOrig="240" w:dyaOrig="260" w14:anchorId="5C1E6CA3">
          <v:shape id="_x0000_i1104" type="#_x0000_t75" style="width:12.2pt;height:12.75pt" o:ole="">
            <v:imagedata r:id="rId172" o:title=""/>
          </v:shape>
          <o:OLEObject Type="Embed" ProgID="Equation.DSMT4" ShapeID="_x0000_i1104" DrawAspect="Content" ObjectID="_1832486533" r:id="rId173"/>
        </w:object>
      </w:r>
      <w:r>
        <w:rPr>
          <w:bCs/>
          <w:lang w:val="en-US"/>
        </w:rPr>
        <w:t xml:space="preserve"> </w:t>
      </w:r>
      <w:r>
        <w:rPr>
          <w:bCs/>
          <w:lang w:val="uk-UA"/>
        </w:rPr>
        <w:t xml:space="preserve">будемо змінювати. Тоді функція </w:t>
      </w:r>
      <w:r w:rsidRPr="006758E0">
        <w:rPr>
          <w:bCs/>
          <w:position w:val="-16"/>
          <w:lang w:val="uk-UA"/>
        </w:rPr>
        <w:object w:dxaOrig="1660" w:dyaOrig="480" w14:anchorId="5C8400E0">
          <v:shape id="_x0000_i1105" type="#_x0000_t75" style="width:83.1pt;height:23.8pt" o:ole="">
            <v:imagedata r:id="rId174" o:title=""/>
          </v:shape>
          <o:OLEObject Type="Embed" ProgID="Equation.DSMT4" ShapeID="_x0000_i1105" DrawAspect="Content" ObjectID="_1832486534" r:id="rId175"/>
        </w:object>
      </w:r>
      <w:r>
        <w:rPr>
          <w:bCs/>
          <w:lang w:val="uk-UA"/>
        </w:rPr>
        <w:t xml:space="preserve"> буде функцією однієї змінної і можна говорити про її похідну</w:t>
      </w:r>
      <w:r w:rsidR="00631981">
        <w:rPr>
          <w:bCs/>
          <w:lang w:val="uk-UA"/>
        </w:rPr>
        <w:t xml:space="preserve"> в точці </w:t>
      </w:r>
      <w:r w:rsidR="00631981" w:rsidRPr="00631981">
        <w:rPr>
          <w:bCs/>
          <w:position w:val="-14"/>
          <w:lang w:val="uk-UA"/>
        </w:rPr>
        <w:object w:dxaOrig="820" w:dyaOrig="440" w14:anchorId="655AD13F">
          <v:shape id="_x0000_i1106" type="#_x0000_t75" style="width:41pt;height:22.15pt" o:ole="">
            <v:imagedata r:id="rId176" o:title=""/>
          </v:shape>
          <o:OLEObject Type="Embed" ProgID="Equation.DSMT4" ShapeID="_x0000_i1106" DrawAspect="Content" ObjectID="_1832486535" r:id="rId177"/>
        </w:object>
      </w:r>
      <w:r w:rsidR="00631981">
        <w:rPr>
          <w:bCs/>
          <w:lang w:val="uk-UA"/>
        </w:rPr>
        <w:t xml:space="preserve">. </w:t>
      </w:r>
      <w:r w:rsidR="001367C7">
        <w:rPr>
          <w:bCs/>
          <w:lang w:val="uk-UA"/>
        </w:rPr>
        <w:t xml:space="preserve">Пригадайте і запишіть </w:t>
      </w:r>
      <w:r w:rsidR="001367C7" w:rsidRPr="00631981">
        <w:rPr>
          <w:b/>
          <w:lang w:val="uk-UA"/>
        </w:rPr>
        <w:t>означення</w:t>
      </w:r>
      <w:r w:rsidR="001367C7">
        <w:rPr>
          <w:bCs/>
          <w:lang w:val="uk-UA"/>
        </w:rPr>
        <w:t xml:space="preserve"> похідної функції однієї змінної у точці.</w:t>
      </w:r>
    </w:p>
    <w:p w14:paraId="23F48ED9" w14:textId="77777777" w:rsidR="009E5F37" w:rsidRDefault="009E5F37" w:rsidP="0091223E">
      <w:pPr>
        <w:pStyle w:val="a4"/>
        <w:ind w:left="-709"/>
        <w:rPr>
          <w:bCs/>
          <w:lang w:val="uk-UA"/>
        </w:rPr>
      </w:pPr>
    </w:p>
    <w:p w14:paraId="3F6FD8A1" w14:textId="238F3225" w:rsidR="00610AA7" w:rsidRDefault="00610AA7" w:rsidP="0091223E">
      <w:pPr>
        <w:pStyle w:val="a4"/>
        <w:ind w:left="-709"/>
        <w:rPr>
          <w:bCs/>
          <w:lang w:val="uk-UA"/>
        </w:rPr>
      </w:pPr>
      <w:r>
        <w:rPr>
          <w:noProof/>
        </w:rPr>
        <w:drawing>
          <wp:inline distT="0" distB="0" distL="0" distR="0" wp14:anchorId="32141B09" wp14:editId="580A709E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79A0" w14:textId="738E7269" w:rsidR="00610AA7" w:rsidRDefault="00610AA7" w:rsidP="0091223E">
      <w:pPr>
        <w:pStyle w:val="a4"/>
        <w:ind w:left="-709"/>
        <w:rPr>
          <w:bCs/>
          <w:lang w:val="uk-UA"/>
        </w:rPr>
      </w:pPr>
    </w:p>
    <w:p w14:paraId="3AC81BA2" w14:textId="05A79951" w:rsidR="00272B5E" w:rsidRPr="0080068D" w:rsidRDefault="00D819F9" w:rsidP="0091223E">
      <w:pPr>
        <w:pStyle w:val="a4"/>
        <w:ind w:left="-709"/>
        <w:rPr>
          <w:bCs/>
          <w:lang w:val="en-US"/>
        </w:rPr>
      </w:pPr>
      <w:r>
        <w:rPr>
          <w:bCs/>
          <w:lang w:val="uk-UA"/>
        </w:rPr>
        <w:t xml:space="preserve">Розглянемо деякий </w:t>
      </w:r>
      <w:r w:rsidRPr="00D819F9">
        <w:rPr>
          <w:b/>
          <w:lang w:val="uk-UA"/>
        </w:rPr>
        <w:t xml:space="preserve">окіл точки </w:t>
      </w:r>
      <w:r w:rsidRPr="008633AE">
        <w:rPr>
          <w:bCs/>
          <w:position w:val="-16"/>
          <w:lang w:val="en-US"/>
        </w:rPr>
        <w:object w:dxaOrig="1320" w:dyaOrig="480" w14:anchorId="44EF3C60">
          <v:shape id="_x0000_i1137" type="#_x0000_t75" style="width:65.9pt;height:23.8pt" o:ole="">
            <v:imagedata r:id="rId168" o:title=""/>
          </v:shape>
          <o:OLEObject Type="Embed" ProgID="Equation.DSMT4" ShapeID="_x0000_i1137" DrawAspect="Content" ObjectID="_1832486536" r:id="rId179"/>
        </w:object>
      </w:r>
      <w:r>
        <w:rPr>
          <w:bCs/>
          <w:lang w:val="uk-UA"/>
        </w:rPr>
        <w:t xml:space="preserve">. </w:t>
      </w:r>
      <w:r w:rsidR="00743B64" w:rsidRPr="009A3766">
        <w:rPr>
          <w:bCs/>
          <w:position w:val="-6"/>
          <w:lang w:val="en-US"/>
        </w:rPr>
        <w:object w:dxaOrig="260" w:dyaOrig="320" w14:anchorId="0CB9080A">
          <v:shape id="_x0000_i1292" type="#_x0000_t75" style="width:12.75pt;height:16.05pt" o:ole="">
            <v:imagedata r:id="rId180" o:title=""/>
          </v:shape>
          <o:OLEObject Type="Embed" ProgID="Equation.DSMT4" ShapeID="_x0000_i1292" DrawAspect="Content" ObjectID="_1832486537" r:id="rId181"/>
        </w:object>
      </w:r>
      <w:r w:rsidR="009A3766" w:rsidRPr="009A3766">
        <w:rPr>
          <w:bCs/>
          <w:position w:val="-6"/>
          <w:lang w:val="en-US"/>
        </w:rPr>
        <w:object w:dxaOrig="260" w:dyaOrig="320" w14:anchorId="1A93B2FB">
          <v:shape id="_x0000_i1151" type="#_x0000_t75" style="width:12.75pt;height:16.05pt" o:ole="">
            <v:imagedata r:id="rId182" o:title=""/>
          </v:shape>
          <o:OLEObject Type="Embed" ProgID="Equation.DSMT4" ShapeID="_x0000_i1151" DrawAspect="Content" ObjectID="_1832486538" r:id="rId183"/>
        </w:object>
      </w:r>
      <w:r w:rsidR="009A3766">
        <w:rPr>
          <w:bCs/>
          <w:lang w:val="en-US"/>
        </w:rPr>
        <w:t>-</w:t>
      </w:r>
      <w:r w:rsidR="009A3766">
        <w:rPr>
          <w:bCs/>
          <w:lang w:val="uk-UA"/>
        </w:rPr>
        <w:t xml:space="preserve">окіл точки </w:t>
      </w:r>
      <w:r w:rsidR="009A3766" w:rsidRPr="008633AE">
        <w:rPr>
          <w:bCs/>
          <w:position w:val="-16"/>
          <w:lang w:val="en-US"/>
        </w:rPr>
        <w:object w:dxaOrig="1320" w:dyaOrig="480" w14:anchorId="28A283F3">
          <v:shape id="_x0000_i1152" type="#_x0000_t75" style="width:65.9pt;height:23.8pt" o:ole="">
            <v:imagedata r:id="rId168" o:title=""/>
          </v:shape>
          <o:OLEObject Type="Embed" ProgID="Equation.DSMT4" ShapeID="_x0000_i1152" DrawAspect="Content" ObjectID="_1832486539" r:id="rId184"/>
        </w:object>
      </w:r>
      <w:r w:rsidR="0080068D">
        <w:rPr>
          <w:bCs/>
          <w:lang w:val="uk-UA"/>
        </w:rPr>
        <w:t xml:space="preserve"> у </w:t>
      </w:r>
      <w:r w:rsidR="0080068D" w:rsidRPr="0080068D">
        <w:rPr>
          <w:bCs/>
          <w:position w:val="-4"/>
          <w:lang w:val="uk-UA"/>
        </w:rPr>
        <w:object w:dxaOrig="420" w:dyaOrig="420" w14:anchorId="53945744">
          <v:shape id="_x0000_i1140" type="#_x0000_t75" style="width:21.05pt;height:21.05pt" o:ole="">
            <v:imagedata r:id="rId185" o:title=""/>
          </v:shape>
          <o:OLEObject Type="Embed" ProgID="Equation.DSMT4" ShapeID="_x0000_i1140" DrawAspect="Content" ObjectID="_1832486540" r:id="rId186"/>
        </w:object>
      </w:r>
      <w:r w:rsidR="009A3766">
        <w:rPr>
          <w:bCs/>
          <w:lang w:val="uk-UA"/>
        </w:rPr>
        <w:t xml:space="preserve"> - це множина всіх внутрішніх точок</w:t>
      </w:r>
      <w:r w:rsidR="009A3766">
        <w:rPr>
          <w:bCs/>
          <w:lang w:val="en-US"/>
        </w:rPr>
        <w:t xml:space="preserve"> </w:t>
      </w:r>
      <w:r w:rsidR="002513D6" w:rsidRPr="009A3766">
        <w:rPr>
          <w:bCs/>
          <w:position w:val="-16"/>
          <w:lang w:val="uk-UA"/>
        </w:rPr>
        <w:object w:dxaOrig="1040" w:dyaOrig="480" w14:anchorId="24EAEAAD">
          <v:shape id="_x0000_i1272" type="#_x0000_t75" style="width:52.05pt;height:23.8pt" o:ole="">
            <v:imagedata r:id="rId187" o:title=""/>
          </v:shape>
          <o:OLEObject Type="Embed" ProgID="Equation.DSMT4" ShapeID="_x0000_i1272" DrawAspect="Content" ObjectID="_1832486541" r:id="rId188"/>
        </w:object>
      </w:r>
      <w:r w:rsidR="009A3766">
        <w:rPr>
          <w:bCs/>
          <w:lang w:val="uk-UA"/>
        </w:rPr>
        <w:t xml:space="preserve"> круга з центром в цій точці і радіусом </w:t>
      </w:r>
      <w:r w:rsidR="009A3766" w:rsidRPr="009A3766">
        <w:rPr>
          <w:bCs/>
          <w:position w:val="-6"/>
          <w:lang w:val="en-US"/>
        </w:rPr>
        <w:object w:dxaOrig="260" w:dyaOrig="320" w14:anchorId="2B85CAE8">
          <v:shape id="_x0000_i1153" type="#_x0000_t75" style="width:12.75pt;height:16.05pt" o:ole="">
            <v:imagedata r:id="rId182" o:title=""/>
          </v:shape>
          <o:OLEObject Type="Embed" ProgID="Equation.DSMT4" ShapeID="_x0000_i1153" DrawAspect="Content" ObjectID="_1832486542" r:id="rId189"/>
        </w:object>
      </w:r>
      <w:r w:rsidR="009A3766">
        <w:rPr>
          <w:bCs/>
          <w:lang w:val="uk-UA"/>
        </w:rPr>
        <w:t xml:space="preserve">, тобто таких, що відстань їх до точки </w:t>
      </w:r>
      <w:r w:rsidR="009A3766" w:rsidRPr="008633AE">
        <w:rPr>
          <w:bCs/>
          <w:position w:val="-16"/>
          <w:lang w:val="en-US"/>
        </w:rPr>
        <w:object w:dxaOrig="1320" w:dyaOrig="480" w14:anchorId="47DEEFB4">
          <v:shape id="_x0000_i1155" type="#_x0000_t75" style="width:65.9pt;height:23.8pt" o:ole="">
            <v:imagedata r:id="rId168" o:title=""/>
          </v:shape>
          <o:OLEObject Type="Embed" ProgID="Equation.DSMT4" ShapeID="_x0000_i1155" DrawAspect="Content" ObjectID="_1832486543" r:id="rId190"/>
        </w:object>
      </w:r>
      <w:r w:rsidR="009A3766">
        <w:rPr>
          <w:bCs/>
          <w:lang w:val="en-US"/>
        </w:rPr>
        <w:t xml:space="preserve"> </w:t>
      </w:r>
      <w:r w:rsidR="009A3766">
        <w:rPr>
          <w:bCs/>
          <w:lang w:val="uk-UA"/>
        </w:rPr>
        <w:t xml:space="preserve">не перевищує </w:t>
      </w:r>
      <w:r w:rsidR="009A3766" w:rsidRPr="009A3766">
        <w:rPr>
          <w:bCs/>
          <w:position w:val="-6"/>
          <w:lang w:val="en-US"/>
        </w:rPr>
        <w:object w:dxaOrig="260" w:dyaOrig="320" w14:anchorId="56D64D83">
          <v:shape id="_x0000_i1154" type="#_x0000_t75" style="width:12.75pt;height:16.05pt" o:ole="">
            <v:imagedata r:id="rId182" o:title=""/>
          </v:shape>
          <o:OLEObject Type="Embed" ProgID="Equation.DSMT4" ShapeID="_x0000_i1154" DrawAspect="Content" ObjectID="_1832486544" r:id="rId191"/>
        </w:object>
      </w:r>
      <w:r w:rsidR="009A3766">
        <w:rPr>
          <w:bCs/>
          <w:lang w:val="uk-UA"/>
        </w:rPr>
        <w:t xml:space="preserve">, тобто </w:t>
      </w:r>
      <w:r w:rsidR="002513D6" w:rsidRPr="0080068D">
        <w:rPr>
          <w:bCs/>
          <w:position w:val="-18"/>
          <w:lang w:val="en-US"/>
        </w:rPr>
        <w:object w:dxaOrig="4220" w:dyaOrig="660" w14:anchorId="7A83B5C3">
          <v:shape id="_x0000_i1274" type="#_x0000_t75" style="width:211pt;height:33.25pt" o:ole="">
            <v:imagedata r:id="rId192" o:title=""/>
          </v:shape>
          <o:OLEObject Type="Embed" ProgID="Equation.DSMT4" ShapeID="_x0000_i1274" DrawAspect="Content" ObjectID="_1832486545" r:id="rId193"/>
        </w:object>
      </w:r>
      <w:r w:rsidR="0080068D">
        <w:rPr>
          <w:bCs/>
          <w:lang w:val="en-US"/>
        </w:rPr>
        <w:t>,</w:t>
      </w:r>
      <w:r w:rsidR="0080068D" w:rsidRPr="0080068D">
        <w:rPr>
          <w:bCs/>
          <w:position w:val="-6"/>
          <w:lang w:val="en-US"/>
        </w:rPr>
        <w:object w:dxaOrig="740" w:dyaOrig="320" w14:anchorId="737C02AD">
          <v:shape id="_x0000_i1146" type="#_x0000_t75" style="width:37.1pt;height:16.05pt" o:ole="">
            <v:imagedata r:id="rId194" o:title=""/>
          </v:shape>
          <o:OLEObject Type="Embed" ProgID="Equation.DSMT4" ShapeID="_x0000_i1146" DrawAspect="Content" ObjectID="_1832486546" r:id="rId195"/>
        </w:object>
      </w:r>
    </w:p>
    <w:p w14:paraId="697DCEEA" w14:textId="77777777" w:rsidR="00762530" w:rsidRDefault="00762530" w:rsidP="0091223E">
      <w:pPr>
        <w:pStyle w:val="a4"/>
        <w:ind w:left="-709"/>
        <w:rPr>
          <w:lang w:val="uk-UA"/>
        </w:rPr>
      </w:pPr>
      <w:r>
        <w:rPr>
          <w:lang w:val="uk-UA"/>
        </w:rPr>
        <w:t xml:space="preserve">Придамо значенню </w:t>
      </w:r>
      <w:r w:rsidRPr="00762530">
        <w:rPr>
          <w:position w:val="-14"/>
          <w:lang w:val="en-US"/>
        </w:rPr>
        <w:object w:dxaOrig="340" w:dyaOrig="440" w14:anchorId="182DB226">
          <v:shape id="_x0000_i1107" type="#_x0000_t75" style="width:17.15pt;height:22.15pt" o:ole="">
            <v:imagedata r:id="rId196" o:title=""/>
          </v:shape>
          <o:OLEObject Type="Embed" ProgID="Equation.DSMT4" ShapeID="_x0000_i1107" DrawAspect="Content" ObjectID="_1832486547" r:id="rId197"/>
        </w:object>
      </w:r>
      <w:r>
        <w:rPr>
          <w:lang w:val="en-US"/>
        </w:rPr>
        <w:t xml:space="preserve"> </w:t>
      </w:r>
      <w:r>
        <w:rPr>
          <w:lang w:val="uk-UA"/>
        </w:rPr>
        <w:t xml:space="preserve">приріст </w:t>
      </w:r>
      <w:r w:rsidRPr="00762530">
        <w:rPr>
          <w:position w:val="-6"/>
          <w:lang w:val="en-US"/>
        </w:rPr>
        <w:object w:dxaOrig="420" w:dyaOrig="320" w14:anchorId="727B8036">
          <v:shape id="_x0000_i1108" type="#_x0000_t75" style="width:21.05pt;height:16.05pt" o:ole="">
            <v:imagedata r:id="rId198" o:title=""/>
          </v:shape>
          <o:OLEObject Type="Embed" ProgID="Equation.DSMT4" ShapeID="_x0000_i1108" DrawAspect="Content" ObjectID="_1832486548" r:id="rId199"/>
        </w:object>
      </w:r>
      <w:r>
        <w:rPr>
          <w:lang w:val="uk-UA"/>
        </w:rPr>
        <w:t xml:space="preserve"> і точка </w:t>
      </w:r>
      <w:r w:rsidRPr="008633AE">
        <w:rPr>
          <w:bCs/>
          <w:position w:val="-16"/>
          <w:lang w:val="en-US"/>
        </w:rPr>
        <w:object w:dxaOrig="1320" w:dyaOrig="480" w14:anchorId="52B84B3C">
          <v:shape id="_x0000_i1109" type="#_x0000_t75" style="width:65.9pt;height:23.8pt" o:ole="">
            <v:imagedata r:id="rId168" o:title=""/>
          </v:shape>
          <o:OLEObject Type="Embed" ProgID="Equation.DSMT4" ShapeID="_x0000_i1109" DrawAspect="Content" ObjectID="_1832486549" r:id="rId200"/>
        </w:object>
      </w:r>
      <w:r>
        <w:rPr>
          <w:bCs/>
          <w:lang w:val="uk-UA"/>
        </w:rPr>
        <w:t xml:space="preserve"> перейде в точку</w:t>
      </w:r>
      <w:r w:rsidRPr="00762530">
        <w:rPr>
          <w:position w:val="-16"/>
          <w:lang w:val="en-US"/>
        </w:rPr>
        <w:object w:dxaOrig="1960" w:dyaOrig="480" w14:anchorId="661FD0C9">
          <v:shape id="_x0000_i1110" type="#_x0000_t75" style="width:98.05pt;height:23.8pt" o:ole="">
            <v:imagedata r:id="rId201" o:title=""/>
          </v:shape>
          <o:OLEObject Type="Embed" ProgID="Equation.DSMT4" ShapeID="_x0000_i1110" DrawAspect="Content" ObjectID="_1832486550" r:id="rId202"/>
        </w:object>
      </w:r>
      <w:r>
        <w:rPr>
          <w:lang w:val="uk-UA"/>
        </w:rPr>
        <w:t>.</w:t>
      </w:r>
    </w:p>
    <w:p w14:paraId="1EE1D293" w14:textId="3C3BC23A" w:rsidR="00610AA7" w:rsidRDefault="00762530" w:rsidP="0091223E">
      <w:pPr>
        <w:pStyle w:val="a4"/>
        <w:ind w:left="-709"/>
        <w:rPr>
          <w:bCs/>
          <w:lang w:val="uk-UA"/>
        </w:rPr>
      </w:pPr>
      <w:r>
        <w:rPr>
          <w:lang w:val="uk-UA"/>
        </w:rPr>
        <w:t xml:space="preserve">Функція </w:t>
      </w:r>
      <w:r w:rsidRPr="006758E0">
        <w:rPr>
          <w:bCs/>
          <w:position w:val="-16"/>
          <w:lang w:val="uk-UA"/>
        </w:rPr>
        <w:object w:dxaOrig="1520" w:dyaOrig="480" w14:anchorId="0FA425EF">
          <v:shape id="_x0000_i1111" type="#_x0000_t75" style="width:75.9pt;height:23.8pt" o:ole="">
            <v:imagedata r:id="rId150" o:title=""/>
          </v:shape>
          <o:OLEObject Type="Embed" ProgID="Equation.DSMT4" ShapeID="_x0000_i1111" DrawAspect="Content" ObjectID="_1832486551" r:id="rId203"/>
        </w:object>
      </w:r>
      <w:r>
        <w:rPr>
          <w:bCs/>
          <w:lang w:val="uk-UA"/>
        </w:rPr>
        <w:t xml:space="preserve"> також отримає приріст</w:t>
      </w:r>
      <w:r w:rsidR="009E5F37">
        <w:rPr>
          <w:bCs/>
          <w:lang w:val="uk-UA"/>
        </w:rPr>
        <w:t xml:space="preserve">, який називають </w:t>
      </w:r>
      <w:r w:rsidR="009E5F37" w:rsidRPr="009C2E8B">
        <w:rPr>
          <w:b/>
          <w:lang w:val="uk-UA"/>
        </w:rPr>
        <w:t>частинним приростом</w:t>
      </w:r>
      <w:r w:rsidR="009E5F37">
        <w:rPr>
          <w:bCs/>
          <w:lang w:val="uk-UA"/>
        </w:rPr>
        <w:t xml:space="preserve">, оскільки він зумовлений тільки приростом </w:t>
      </w:r>
      <w:r w:rsidR="009C2E8B">
        <w:rPr>
          <w:bCs/>
          <w:lang w:val="uk-UA"/>
        </w:rPr>
        <w:t xml:space="preserve">тільки </w:t>
      </w:r>
      <w:r w:rsidR="009E5F37">
        <w:rPr>
          <w:bCs/>
          <w:lang w:val="uk-UA"/>
        </w:rPr>
        <w:t>одної змінної</w:t>
      </w:r>
      <w:r>
        <w:rPr>
          <w:bCs/>
          <w:lang w:val="en-US"/>
        </w:rPr>
        <w:t>:</w:t>
      </w:r>
      <w:r>
        <w:rPr>
          <w:bCs/>
          <w:lang w:val="uk-UA"/>
        </w:rPr>
        <w:t xml:space="preserve"> </w:t>
      </w:r>
      <w:r w:rsidRPr="00762530">
        <w:rPr>
          <w:bCs/>
          <w:position w:val="-16"/>
          <w:lang w:val="uk-UA"/>
        </w:rPr>
        <w:object w:dxaOrig="6360" w:dyaOrig="480" w14:anchorId="69F86EFE">
          <v:shape id="_x0000_i1112" type="#_x0000_t75" style="width:317.9pt;height:23.8pt" o:ole="">
            <v:imagedata r:id="rId204" o:title=""/>
          </v:shape>
          <o:OLEObject Type="Embed" ProgID="Equation.DSMT4" ShapeID="_x0000_i1112" DrawAspect="Content" ObjectID="_1832486552" r:id="rId205"/>
        </w:object>
      </w:r>
    </w:p>
    <w:p w14:paraId="6674DDA8" w14:textId="22CAB901" w:rsidR="00D65A1B" w:rsidRDefault="00D65A1B" w:rsidP="0091223E">
      <w:pPr>
        <w:pStyle w:val="a4"/>
        <w:ind w:left="-709"/>
        <w:rPr>
          <w:bCs/>
          <w:lang w:val="uk-UA"/>
        </w:rPr>
      </w:pPr>
      <w:r>
        <w:rPr>
          <w:bCs/>
          <w:lang w:val="uk-UA"/>
        </w:rPr>
        <w:t>Знайдемо границю відношення приросту функції до приросту аргументу:</w:t>
      </w:r>
    </w:p>
    <w:p w14:paraId="56281FFE" w14:textId="79DED30A" w:rsidR="00D65A1B" w:rsidRDefault="00D65A1B" w:rsidP="0091223E">
      <w:pPr>
        <w:pStyle w:val="a4"/>
        <w:ind w:left="-709"/>
        <w:rPr>
          <w:bCs/>
          <w:lang w:val="uk-UA"/>
        </w:rPr>
      </w:pPr>
      <w:r w:rsidRPr="00D65A1B">
        <w:rPr>
          <w:bCs/>
          <w:position w:val="-30"/>
          <w:lang w:val="uk-UA"/>
        </w:rPr>
        <w:object w:dxaOrig="1300" w:dyaOrig="800" w14:anchorId="192F3F91">
          <v:shape id="_x0000_i1113" type="#_x0000_t75" style="width:64.8pt;height:39.9pt" o:ole="">
            <v:imagedata r:id="rId206" o:title=""/>
          </v:shape>
          <o:OLEObject Type="Embed" ProgID="Equation.DSMT4" ShapeID="_x0000_i1113" DrawAspect="Content" ObjectID="_1832486553" r:id="rId207"/>
        </w:object>
      </w:r>
      <w:r>
        <w:rPr>
          <w:bCs/>
          <w:lang w:val="en-US"/>
        </w:rPr>
        <w:t xml:space="preserve">. </w:t>
      </w:r>
      <w:r w:rsidR="009C2E8B">
        <w:rPr>
          <w:bCs/>
          <w:lang w:val="uk-UA"/>
        </w:rPr>
        <w:t>Як</w:t>
      </w:r>
      <w:r w:rsidR="00C059A6">
        <w:rPr>
          <w:bCs/>
          <w:lang w:val="uk-UA"/>
        </w:rPr>
        <w:t>що границя існує</w:t>
      </w:r>
      <w:r w:rsidR="009C2E8B">
        <w:rPr>
          <w:bCs/>
          <w:lang w:val="uk-UA"/>
        </w:rPr>
        <w:t>,</w:t>
      </w:r>
      <w:r w:rsidR="00C059A6">
        <w:rPr>
          <w:bCs/>
          <w:lang w:val="uk-UA"/>
        </w:rPr>
        <w:t xml:space="preserve"> то</w:t>
      </w:r>
      <w:r w:rsidR="009C2E8B">
        <w:rPr>
          <w:bCs/>
          <w:lang w:val="uk-UA"/>
        </w:rPr>
        <w:t xml:space="preserve"> таку конструкцію в математиці називають похідною. </w:t>
      </w:r>
    </w:p>
    <w:p w14:paraId="58362D39" w14:textId="64754A8E" w:rsidR="009C2E8B" w:rsidRDefault="009C2E8B" w:rsidP="0091223E">
      <w:pPr>
        <w:pStyle w:val="a4"/>
        <w:ind w:left="-709"/>
        <w:rPr>
          <w:bCs/>
          <w:lang w:val="uk-UA"/>
        </w:rPr>
      </w:pPr>
      <w:r>
        <w:rPr>
          <w:lang w:val="uk-UA"/>
        </w:rPr>
        <w:lastRenderedPageBreak/>
        <w:t xml:space="preserve">У даному випадку будемо називати її частинною похідною за </w:t>
      </w:r>
      <w:r w:rsidRPr="009C2E8B">
        <w:rPr>
          <w:position w:val="-6"/>
          <w:lang w:val="uk-UA"/>
        </w:rPr>
        <w:object w:dxaOrig="240" w:dyaOrig="260" w14:anchorId="075E1A1F">
          <v:shape id="_x0000_i1114" type="#_x0000_t75" style="width:12.2pt;height:12.75pt" o:ole="">
            <v:imagedata r:id="rId172" o:title=""/>
          </v:shape>
          <o:OLEObject Type="Embed" ProgID="Equation.DSMT4" ShapeID="_x0000_i1114" DrawAspect="Content" ObjectID="_1832486554" r:id="rId208"/>
        </w:object>
      </w:r>
      <w:r>
        <w:rPr>
          <w:lang w:val="en-US"/>
        </w:rPr>
        <w:t xml:space="preserve"> </w:t>
      </w:r>
      <w:r>
        <w:rPr>
          <w:lang w:val="uk-UA"/>
        </w:rPr>
        <w:t xml:space="preserve">і позначати одним із способів: </w:t>
      </w:r>
      <w:r w:rsidRPr="009C2E8B">
        <w:rPr>
          <w:position w:val="-30"/>
          <w:lang w:val="en-US"/>
        </w:rPr>
        <w:object w:dxaOrig="1280" w:dyaOrig="800" w14:anchorId="39617E3F">
          <v:shape id="_x0000_i1115" type="#_x0000_t75" style="width:64.25pt;height:39.9pt" o:ole="">
            <v:imagedata r:id="rId209" o:title=""/>
          </v:shape>
          <o:OLEObject Type="Embed" ProgID="Equation.DSMT4" ShapeID="_x0000_i1115" DrawAspect="Content" ObjectID="_1832486555" r:id="rId210"/>
        </w:object>
      </w:r>
      <w:r>
        <w:rPr>
          <w:lang w:val="uk-UA"/>
        </w:rPr>
        <w:t xml:space="preserve">. Тобто </w:t>
      </w:r>
      <w:r w:rsidRPr="00D65A1B">
        <w:rPr>
          <w:bCs/>
          <w:position w:val="-30"/>
          <w:lang w:val="uk-UA"/>
        </w:rPr>
        <w:object w:dxaOrig="1980" w:dyaOrig="800" w14:anchorId="4D2CCA05">
          <v:shape id="_x0000_i1116" type="#_x0000_t75" style="width:99.15pt;height:39.9pt" o:ole="">
            <v:imagedata r:id="rId211" o:title=""/>
          </v:shape>
          <o:OLEObject Type="Embed" ProgID="Equation.DSMT4" ShapeID="_x0000_i1116" DrawAspect="Content" ObjectID="_1832486556" r:id="rId212"/>
        </w:object>
      </w:r>
    </w:p>
    <w:p w14:paraId="4A56BB16" w14:textId="77777777" w:rsidR="00D66ED3" w:rsidRDefault="00D66ED3" w:rsidP="0091223E">
      <w:pPr>
        <w:pStyle w:val="a4"/>
        <w:ind w:left="-709"/>
        <w:rPr>
          <w:bCs/>
          <w:lang w:val="uk-UA"/>
        </w:rPr>
      </w:pPr>
    </w:p>
    <w:p w14:paraId="4B2895E1" w14:textId="7D0F74F9" w:rsidR="009C2E8B" w:rsidRDefault="009C2E8B" w:rsidP="0091223E">
      <w:pPr>
        <w:pStyle w:val="a4"/>
        <w:ind w:left="-709"/>
        <w:rPr>
          <w:bCs/>
          <w:lang w:val="uk-UA"/>
        </w:rPr>
      </w:pPr>
      <w:r w:rsidRPr="009C2E8B">
        <w:rPr>
          <w:b/>
          <w:lang w:val="uk-UA"/>
        </w:rPr>
        <w:t xml:space="preserve">Вправа. </w:t>
      </w:r>
      <w:r>
        <w:rPr>
          <w:bCs/>
          <w:lang w:val="uk-UA"/>
        </w:rPr>
        <w:t xml:space="preserve">Дано: </w:t>
      </w:r>
      <w:r w:rsidRPr="009C2E8B">
        <w:rPr>
          <w:bCs/>
          <w:position w:val="-16"/>
          <w:lang w:val="uk-UA"/>
        </w:rPr>
        <w:object w:dxaOrig="2200" w:dyaOrig="540" w14:anchorId="6C8D66F1">
          <v:shape id="_x0000_i1117" type="#_x0000_t75" style="width:110.2pt;height:27.15pt" o:ole="">
            <v:imagedata r:id="rId213" o:title=""/>
          </v:shape>
          <o:OLEObject Type="Embed" ProgID="Equation.DSMT4" ShapeID="_x0000_i1117" DrawAspect="Content" ObjectID="_1832486557" r:id="rId214"/>
        </w:object>
      </w:r>
    </w:p>
    <w:p w14:paraId="666A467F" w14:textId="0FD9A5D1" w:rsidR="009C2E8B" w:rsidRDefault="009C2E8B" w:rsidP="009C2E8B">
      <w:pPr>
        <w:pStyle w:val="a4"/>
        <w:ind w:left="426"/>
        <w:rPr>
          <w:lang w:val="en-US"/>
        </w:rPr>
      </w:pPr>
      <w:r w:rsidRPr="009C2E8B">
        <w:rPr>
          <w:bCs/>
          <w:lang w:val="uk-UA"/>
        </w:rPr>
        <w:t>Знайти</w:t>
      </w:r>
      <w:r>
        <w:rPr>
          <w:bCs/>
          <w:lang w:val="uk-UA"/>
        </w:rPr>
        <w:t xml:space="preserve">: </w:t>
      </w:r>
      <w:r w:rsidRPr="009C2E8B">
        <w:rPr>
          <w:position w:val="-30"/>
          <w:lang w:val="en-US"/>
        </w:rPr>
        <w:object w:dxaOrig="420" w:dyaOrig="800" w14:anchorId="677730C9">
          <v:shape id="_x0000_i1118" type="#_x0000_t75" style="width:21.05pt;height:39.9pt" o:ole="">
            <v:imagedata r:id="rId215" o:title=""/>
          </v:shape>
          <o:OLEObject Type="Embed" ProgID="Equation.DSMT4" ShapeID="_x0000_i1118" DrawAspect="Content" ObjectID="_1832486558" r:id="rId216"/>
        </w:object>
      </w:r>
    </w:p>
    <w:p w14:paraId="6E4AE919" w14:textId="66F7233F" w:rsidR="00BD2C0F" w:rsidRDefault="009C2E8B" w:rsidP="00BD2C0F">
      <w:pPr>
        <w:pStyle w:val="a4"/>
        <w:ind w:left="-709"/>
        <w:rPr>
          <w:lang w:val="uk-UA"/>
        </w:rPr>
      </w:pPr>
      <w:r>
        <w:rPr>
          <w:lang w:val="uk-UA"/>
        </w:rPr>
        <w:t xml:space="preserve">Розв’язання. </w:t>
      </w:r>
    </w:p>
    <w:p w14:paraId="32101D27" w14:textId="77777777" w:rsidR="003963D0" w:rsidRDefault="003963D0" w:rsidP="00BD2C0F">
      <w:pPr>
        <w:pStyle w:val="a4"/>
        <w:ind w:left="-709"/>
        <w:rPr>
          <w:lang w:val="uk-UA"/>
        </w:rPr>
      </w:pPr>
    </w:p>
    <w:p w14:paraId="6E473421" w14:textId="2F3B1EE9" w:rsidR="00BD2C0F" w:rsidRDefault="00BD2C0F" w:rsidP="002261A4">
      <w:pPr>
        <w:pStyle w:val="a4"/>
        <w:ind w:left="0"/>
        <w:rPr>
          <w:lang w:val="uk-UA"/>
        </w:rPr>
      </w:pPr>
      <w:r>
        <w:rPr>
          <w:lang w:val="uk-UA"/>
        </w:rPr>
        <w:t xml:space="preserve">Для знаходження частинної похідної функції двох змінних потрібно </w:t>
      </w:r>
      <w:r w:rsidRPr="003963D0">
        <w:rPr>
          <w:b/>
          <w:bCs/>
          <w:lang w:val="uk-UA"/>
        </w:rPr>
        <w:t>знати таблицю та правила з</w:t>
      </w:r>
      <w:r>
        <w:rPr>
          <w:lang w:val="uk-UA"/>
        </w:rPr>
        <w:t>находження похідних функції однієї змінної.</w:t>
      </w:r>
    </w:p>
    <w:p w14:paraId="0A1D9DE6" w14:textId="77777777" w:rsidR="003963D0" w:rsidRDefault="003963D0" w:rsidP="002261A4">
      <w:pPr>
        <w:pStyle w:val="a4"/>
        <w:ind w:left="0"/>
        <w:rPr>
          <w:lang w:val="uk-UA"/>
        </w:rPr>
      </w:pPr>
    </w:p>
    <w:p w14:paraId="2E579002" w14:textId="50C5D9A1" w:rsidR="00BD2C0F" w:rsidRDefault="00BD2C0F" w:rsidP="00BD2C0F">
      <w:pPr>
        <w:pStyle w:val="a4"/>
        <w:ind w:left="-709"/>
        <w:rPr>
          <w:lang w:val="uk-UA"/>
        </w:rPr>
      </w:pPr>
      <w:r>
        <w:rPr>
          <w:lang w:val="uk-UA"/>
        </w:rPr>
        <w:t xml:space="preserve">Пам’ятати, що при знаходженні похідної за </w:t>
      </w:r>
      <w:r w:rsidRPr="009C2E8B">
        <w:rPr>
          <w:position w:val="-6"/>
          <w:lang w:val="uk-UA"/>
        </w:rPr>
        <w:object w:dxaOrig="240" w:dyaOrig="260" w14:anchorId="5FC8AAC5">
          <v:shape id="_x0000_i1119" type="#_x0000_t75" style="width:12.2pt;height:12.75pt" o:ole="">
            <v:imagedata r:id="rId172" o:title=""/>
          </v:shape>
          <o:OLEObject Type="Embed" ProgID="Equation.DSMT4" ShapeID="_x0000_i1119" DrawAspect="Content" ObjectID="_1832486559" r:id="rId217"/>
        </w:object>
      </w:r>
      <w:r>
        <w:rPr>
          <w:lang w:val="uk-UA"/>
        </w:rPr>
        <w:t xml:space="preserve"> </w:t>
      </w:r>
      <w:r w:rsidR="00C7634A" w:rsidRPr="009C2E8B">
        <w:rPr>
          <w:position w:val="-6"/>
          <w:lang w:val="uk-UA"/>
        </w:rPr>
        <w:object w:dxaOrig="240" w:dyaOrig="260" w14:anchorId="282DE532">
          <v:shape id="_x0000_i1120" type="#_x0000_t75" style="width:12.2pt;height:12.75pt" o:ole="">
            <v:imagedata r:id="rId172" o:title=""/>
          </v:shape>
          <o:OLEObject Type="Embed" ProgID="Equation.DSMT4" ShapeID="_x0000_i1120" DrawAspect="Content" ObjectID="_1832486560" r:id="rId218"/>
        </w:object>
      </w:r>
      <w:r w:rsidR="00C7634A">
        <w:rPr>
          <w:lang w:val="uk-UA"/>
        </w:rPr>
        <w:t xml:space="preserve"> вважається </w:t>
      </w:r>
      <w:r w:rsidR="00C7634A" w:rsidRPr="00C7634A">
        <w:rPr>
          <w:b/>
          <w:bCs/>
          <w:lang w:val="uk-UA"/>
        </w:rPr>
        <w:t>змінною</w:t>
      </w:r>
      <w:r w:rsidR="00C7634A">
        <w:rPr>
          <w:lang w:val="uk-UA"/>
        </w:rPr>
        <w:t xml:space="preserve">, а </w:t>
      </w:r>
      <w:r>
        <w:rPr>
          <w:lang w:val="uk-UA"/>
        </w:rPr>
        <w:t xml:space="preserve">друга змінна </w:t>
      </w:r>
      <w:r w:rsidR="00C7634A">
        <w:rPr>
          <w:lang w:val="uk-UA"/>
        </w:rPr>
        <w:t xml:space="preserve"> </w:t>
      </w:r>
      <w:r w:rsidR="00C7634A" w:rsidRPr="00C7634A">
        <w:rPr>
          <w:position w:val="-12"/>
          <w:lang w:val="en-US"/>
        </w:rPr>
        <w:object w:dxaOrig="260" w:dyaOrig="320" w14:anchorId="62139E04">
          <v:shape id="_x0000_i1121" type="#_x0000_t75" style="width:12.75pt;height:16.05pt" o:ole="">
            <v:imagedata r:id="rId219" o:title=""/>
          </v:shape>
          <o:OLEObject Type="Embed" ProgID="Equation.DSMT4" ShapeID="_x0000_i1121" DrawAspect="Content" ObjectID="_1832486561" r:id="rId220"/>
        </w:object>
      </w:r>
      <w:r>
        <w:rPr>
          <w:lang w:val="uk-UA"/>
        </w:rPr>
        <w:t xml:space="preserve">вважається </w:t>
      </w:r>
      <w:r w:rsidRPr="00BD2C0F">
        <w:rPr>
          <w:b/>
          <w:bCs/>
          <w:lang w:val="uk-UA"/>
        </w:rPr>
        <w:t>сталою</w:t>
      </w:r>
      <w:r>
        <w:rPr>
          <w:lang w:val="uk-UA"/>
        </w:rPr>
        <w:t>.</w:t>
      </w:r>
    </w:p>
    <w:p w14:paraId="3872FC60" w14:textId="4A94305E" w:rsidR="002261A4" w:rsidRDefault="002261A4" w:rsidP="00BD2C0F">
      <w:pPr>
        <w:pStyle w:val="a4"/>
        <w:ind w:left="-709"/>
        <w:rPr>
          <w:lang w:val="uk-UA"/>
        </w:rPr>
      </w:pPr>
      <w:r w:rsidRPr="009C2E8B">
        <w:rPr>
          <w:position w:val="-30"/>
          <w:lang w:val="en-US"/>
        </w:rPr>
        <w:object w:dxaOrig="4340" w:dyaOrig="820" w14:anchorId="11D79D16">
          <v:shape id="_x0000_i1122" type="#_x0000_t75" style="width:217.1pt;height:41pt" o:ole="">
            <v:imagedata r:id="rId221" o:title=""/>
          </v:shape>
          <o:OLEObject Type="Embed" ProgID="Equation.DSMT4" ShapeID="_x0000_i1122" DrawAspect="Content" ObjectID="_1832486562" r:id="rId222"/>
        </w:object>
      </w:r>
      <w:r>
        <w:rPr>
          <w:lang w:val="uk-UA"/>
        </w:rPr>
        <w:t>, оскільки похідна суми двох функцій дорівнює сумі похідних</w:t>
      </w:r>
      <w:r w:rsidR="00C7634A">
        <w:rPr>
          <w:lang w:val="uk-UA"/>
        </w:rPr>
        <w:t xml:space="preserve"> доданків. Далі згідно таблиці </w:t>
      </w:r>
      <w:r w:rsidR="00C7634A" w:rsidRPr="00C7634A">
        <w:rPr>
          <w:position w:val="-28"/>
          <w:lang w:val="en-US"/>
        </w:rPr>
        <w:object w:dxaOrig="1620" w:dyaOrig="800" w14:anchorId="42934F87">
          <v:shape id="_x0000_i1123" type="#_x0000_t75" style="width:80.85pt;height:39.9pt" o:ole="">
            <v:imagedata r:id="rId223" o:title=""/>
          </v:shape>
          <o:OLEObject Type="Embed" ProgID="Equation.DSMT4" ShapeID="_x0000_i1123" DrawAspect="Content" ObjectID="_1832486563" r:id="rId224"/>
        </w:object>
      </w:r>
      <w:r w:rsidR="00C7634A">
        <w:rPr>
          <w:lang w:val="uk-UA"/>
        </w:rPr>
        <w:t xml:space="preserve">, а </w:t>
      </w:r>
      <w:r w:rsidR="00C7634A" w:rsidRPr="00C7634A">
        <w:rPr>
          <w:position w:val="-28"/>
          <w:lang w:val="uk-UA"/>
        </w:rPr>
        <w:object w:dxaOrig="1359" w:dyaOrig="800" w14:anchorId="5B4D4CDB">
          <v:shape id="_x0000_i1124" type="#_x0000_t75" style="width:68.1pt;height:39.9pt" o:ole="">
            <v:imagedata r:id="rId225" o:title=""/>
          </v:shape>
          <o:OLEObject Type="Embed" ProgID="Equation.DSMT4" ShapeID="_x0000_i1124" DrawAspect="Content" ObjectID="_1832486564" r:id="rId226"/>
        </w:object>
      </w:r>
      <w:r w:rsidR="00C7634A">
        <w:rPr>
          <w:lang w:val="uk-UA"/>
        </w:rPr>
        <w:t xml:space="preserve">, оскільки </w:t>
      </w:r>
      <w:r w:rsidR="00C7634A" w:rsidRPr="00C7634A">
        <w:rPr>
          <w:position w:val="-12"/>
          <w:lang w:val="en-US"/>
        </w:rPr>
        <w:object w:dxaOrig="260" w:dyaOrig="320" w14:anchorId="0D72A677">
          <v:shape id="_x0000_i1125" type="#_x0000_t75" style="width:12.75pt;height:16.05pt" o:ole="">
            <v:imagedata r:id="rId219" o:title=""/>
          </v:shape>
          <o:OLEObject Type="Embed" ProgID="Equation.DSMT4" ShapeID="_x0000_i1125" DrawAspect="Content" ObjectID="_1832486565" r:id="rId227"/>
        </w:object>
      </w:r>
      <w:r w:rsidR="00C7634A">
        <w:rPr>
          <w:lang w:val="uk-UA"/>
        </w:rPr>
        <w:t xml:space="preserve"> - стала. </w:t>
      </w:r>
    </w:p>
    <w:p w14:paraId="32105892" w14:textId="513ACA02" w:rsidR="00C7634A" w:rsidRDefault="00C7634A" w:rsidP="00BD2C0F">
      <w:pPr>
        <w:pStyle w:val="a4"/>
        <w:ind w:left="-709"/>
        <w:rPr>
          <w:lang w:val="en-US"/>
        </w:rPr>
      </w:pPr>
      <w:r>
        <w:rPr>
          <w:lang w:val="uk-UA"/>
        </w:rPr>
        <w:t xml:space="preserve">Відповідь. </w:t>
      </w:r>
      <w:r w:rsidRPr="009C2E8B">
        <w:rPr>
          <w:position w:val="-30"/>
          <w:lang w:val="en-US"/>
        </w:rPr>
        <w:object w:dxaOrig="1180" w:dyaOrig="800" w14:anchorId="50694DF3">
          <v:shape id="_x0000_i1126" type="#_x0000_t75" style="width:59.25pt;height:39.9pt" o:ole="">
            <v:imagedata r:id="rId228" o:title=""/>
          </v:shape>
          <o:OLEObject Type="Embed" ProgID="Equation.DSMT4" ShapeID="_x0000_i1126" DrawAspect="Content" ObjectID="_1832486566" r:id="rId229"/>
        </w:object>
      </w:r>
    </w:p>
    <w:p w14:paraId="5764845E" w14:textId="50305847" w:rsidR="00C7634A" w:rsidRDefault="00C7634A" w:rsidP="00BD2C0F">
      <w:pPr>
        <w:pStyle w:val="a4"/>
        <w:ind w:left="-709"/>
        <w:rPr>
          <w:bCs/>
          <w:lang w:val="uk-UA"/>
        </w:rPr>
      </w:pPr>
      <w:r w:rsidRPr="00C7634A">
        <w:rPr>
          <w:b/>
          <w:bCs/>
          <w:lang w:val="uk-UA"/>
        </w:rPr>
        <w:t xml:space="preserve">Завдання. </w:t>
      </w:r>
      <w:r>
        <w:rPr>
          <w:lang w:val="uk-UA"/>
        </w:rPr>
        <w:t xml:space="preserve">Проведіть аналогічні міркування і дайте означення частинної похідної за </w:t>
      </w:r>
      <w:r w:rsidRPr="00C7634A">
        <w:rPr>
          <w:position w:val="-12"/>
          <w:lang w:val="en-US"/>
        </w:rPr>
        <w:object w:dxaOrig="260" w:dyaOrig="320" w14:anchorId="2B09C731">
          <v:shape id="_x0000_i1127" type="#_x0000_t75" style="width:12.75pt;height:16.05pt" o:ole="">
            <v:imagedata r:id="rId219" o:title=""/>
          </v:shape>
          <o:OLEObject Type="Embed" ProgID="Equation.DSMT4" ShapeID="_x0000_i1127" DrawAspect="Content" ObjectID="_1832486567" r:id="rId230"/>
        </w:object>
      </w:r>
      <w:r>
        <w:rPr>
          <w:lang w:val="uk-UA"/>
        </w:rPr>
        <w:t xml:space="preserve">. Знайдіть </w:t>
      </w:r>
      <w:r w:rsidRPr="00C7634A">
        <w:rPr>
          <w:position w:val="-38"/>
          <w:lang w:val="en-US"/>
        </w:rPr>
        <w:object w:dxaOrig="420" w:dyaOrig="880" w14:anchorId="22714CFA">
          <v:shape id="_x0000_i1128" type="#_x0000_t75" style="width:21.05pt;height:43.75pt" o:ole="">
            <v:imagedata r:id="rId231" o:title=""/>
          </v:shape>
          <o:OLEObject Type="Embed" ProgID="Equation.DSMT4" ShapeID="_x0000_i1128" DrawAspect="Content" ObjectID="_1832486568" r:id="rId232"/>
        </w:object>
      </w:r>
      <w:r>
        <w:rPr>
          <w:lang w:val="en-US"/>
        </w:rPr>
        <w:t xml:space="preserve"> </w:t>
      </w:r>
      <w:r>
        <w:rPr>
          <w:lang w:val="uk-UA"/>
        </w:rPr>
        <w:t xml:space="preserve">функції </w:t>
      </w:r>
      <w:r w:rsidRPr="009C2E8B">
        <w:rPr>
          <w:bCs/>
          <w:position w:val="-16"/>
          <w:lang w:val="uk-UA"/>
        </w:rPr>
        <w:object w:dxaOrig="2200" w:dyaOrig="540" w14:anchorId="04E0A095">
          <v:shape id="_x0000_i1129" type="#_x0000_t75" style="width:110.2pt;height:27.15pt" o:ole="">
            <v:imagedata r:id="rId213" o:title=""/>
          </v:shape>
          <o:OLEObject Type="Embed" ProgID="Equation.DSMT4" ShapeID="_x0000_i1129" DrawAspect="Content" ObjectID="_1832486569" r:id="rId233"/>
        </w:object>
      </w:r>
      <w:r>
        <w:rPr>
          <w:bCs/>
          <w:lang w:val="uk-UA"/>
        </w:rPr>
        <w:t>.</w:t>
      </w:r>
    </w:p>
    <w:p w14:paraId="69B78F1B" w14:textId="77777777" w:rsidR="002513D6" w:rsidRDefault="002513D6" w:rsidP="00BD2C0F">
      <w:pPr>
        <w:pStyle w:val="a4"/>
        <w:ind w:left="-709"/>
        <w:rPr>
          <w:bCs/>
          <w:lang w:val="uk-UA"/>
        </w:rPr>
      </w:pPr>
    </w:p>
    <w:p w14:paraId="41504710" w14:textId="1FD2E792" w:rsidR="000D52E2" w:rsidRPr="0098775B" w:rsidRDefault="0098775B" w:rsidP="00BD2C0F">
      <w:pPr>
        <w:pStyle w:val="a4"/>
        <w:ind w:left="-709"/>
        <w:rPr>
          <w:lang w:val="en-US"/>
        </w:rPr>
      </w:pPr>
      <w:r>
        <w:rPr>
          <w:b/>
          <w:bCs/>
          <w:lang w:val="uk-UA"/>
        </w:rPr>
        <w:t xml:space="preserve">На практичні заняття: </w:t>
      </w:r>
      <w:r w:rsidR="00C147D4" w:rsidRPr="00C147D4">
        <w:rPr>
          <w:lang w:val="uk-UA"/>
        </w:rPr>
        <w:t>№1.1 с.16,</w:t>
      </w:r>
      <w:r w:rsidR="00C147D4">
        <w:rPr>
          <w:b/>
          <w:bCs/>
          <w:lang w:val="uk-UA"/>
        </w:rPr>
        <w:t xml:space="preserve"> </w:t>
      </w:r>
      <w:r>
        <w:rPr>
          <w:lang w:val="uk-UA"/>
        </w:rPr>
        <w:t xml:space="preserve">№2.1 с.36 </w:t>
      </w:r>
      <w:r>
        <w:rPr>
          <w:lang w:val="en-US"/>
        </w:rPr>
        <w:t>[1]</w:t>
      </w:r>
    </w:p>
    <w:p w14:paraId="217432A3" w14:textId="0713396B" w:rsidR="00AD6C71" w:rsidRPr="00C147D4" w:rsidRDefault="00AD6C71" w:rsidP="00C147D4">
      <w:pPr>
        <w:rPr>
          <w:lang w:val="uk-UA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8798822" wp14:editId="5766F4D6">
                <wp:simplePos x="0" y="0"/>
                <wp:positionH relativeFrom="column">
                  <wp:posOffset>-13888085</wp:posOffset>
                </wp:positionH>
                <wp:positionV relativeFrom="paragraph">
                  <wp:posOffset>-10321925</wp:posOffset>
                </wp:positionV>
                <wp:extent cx="27225625" cy="27225625"/>
                <wp:effectExtent l="38100" t="38100" r="0" b="0"/>
                <wp:wrapNone/>
                <wp:docPr id="7" name="Рукописный ввод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225625" cy="2722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F884" id="Рукописный ввод 7" o:spid="_x0000_s1026" type="#_x0000_t75" style="position:absolute;margin-left:-39681.05pt;margin-top:-39400.25pt;width:75031.25pt;height:7503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">
                <v:imagedata r:id="rId235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8798822" wp14:editId="14AA0A6D">
                <wp:simplePos x="0" y="0"/>
                <wp:positionH relativeFrom="column">
                  <wp:posOffset>-13888085</wp:posOffset>
                </wp:positionH>
                <wp:positionV relativeFrom="paragraph">
                  <wp:posOffset>-10321925</wp:posOffset>
                </wp:positionV>
                <wp:extent cx="27225625" cy="27225625"/>
                <wp:effectExtent l="49530" t="56515" r="42545" b="45085"/>
                <wp:wrapNone/>
                <wp:docPr id="4" name="Рукописный ввод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225625" cy="2722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C13EE" id="Рукописный ввод 4" o:spid="_x0000_s1026" type="#_x0000_t75" style="position:absolute;margin-left:-39681.05pt;margin-top:-39400.25pt;width:75031.25pt;height:750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">
                <v:imagedata r:id="rId235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8798822" wp14:editId="5F872210">
                <wp:simplePos x="0" y="0"/>
                <wp:positionH relativeFrom="column">
                  <wp:posOffset>-13888085</wp:posOffset>
                </wp:positionH>
                <wp:positionV relativeFrom="paragraph">
                  <wp:posOffset>-10321925</wp:posOffset>
                </wp:positionV>
                <wp:extent cx="27225625" cy="27225625"/>
                <wp:effectExtent l="49530" t="56515" r="42545" b="45085"/>
                <wp:wrapNone/>
                <wp:docPr id="5" name="Рукописный ввод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225625" cy="2722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8514" id="Рукописный ввод 5" o:spid="_x0000_s1026" type="#_x0000_t75" style="position:absolute;margin-left:-39681.05pt;margin-top:-39400.25pt;width:75031.25pt;height:750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">
                <v:imagedata r:id="rId235" o:title=""/>
                <o:lock v:ext="edit" rotation="t" verticies="t" shapetype="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8798822" wp14:editId="07410DDA">
                <wp:simplePos x="0" y="0"/>
                <wp:positionH relativeFrom="column">
                  <wp:posOffset>-13888085</wp:posOffset>
                </wp:positionH>
                <wp:positionV relativeFrom="paragraph">
                  <wp:posOffset>-10321925</wp:posOffset>
                </wp:positionV>
                <wp:extent cx="27225625" cy="27225625"/>
                <wp:effectExtent l="49530" t="56515" r="42545" b="45085"/>
                <wp:wrapNone/>
                <wp:docPr id="6" name="Рукописный ввод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225625" cy="2722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86E0" id="Рукописный ввод 6" o:spid="_x0000_s1026" type="#_x0000_t75" style="position:absolute;margin-left:-39681.05pt;margin-top:-39400.25pt;width:75031.25pt;height:750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">
                <v:imagedata r:id="rId235" o:title=""/>
                <o:lock v:ext="edit" rotation="t" verticies="t" shapetype="t"/>
              </v:shape>
            </w:pict>
          </mc:Fallback>
        </mc:AlternateContent>
      </w:r>
    </w:p>
    <w:sectPr w:rsidR="00AD6C71" w:rsidRPr="00C14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15264B"/>
    <w:multiLevelType w:val="hybridMultilevel"/>
    <w:tmpl w:val="4E069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C296F"/>
    <w:multiLevelType w:val="hybridMultilevel"/>
    <w:tmpl w:val="68480D7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B3C6F"/>
    <w:multiLevelType w:val="hybridMultilevel"/>
    <w:tmpl w:val="9662BB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B6D"/>
    <w:rsid w:val="00030687"/>
    <w:rsid w:val="00036D64"/>
    <w:rsid w:val="000D52E2"/>
    <w:rsid w:val="000D6BFC"/>
    <w:rsid w:val="001240EB"/>
    <w:rsid w:val="001367C7"/>
    <w:rsid w:val="00166DE9"/>
    <w:rsid w:val="0019051F"/>
    <w:rsid w:val="001E4054"/>
    <w:rsid w:val="001E6226"/>
    <w:rsid w:val="002261A4"/>
    <w:rsid w:val="002513D6"/>
    <w:rsid w:val="0027189C"/>
    <w:rsid w:val="00272B5E"/>
    <w:rsid w:val="00273A95"/>
    <w:rsid w:val="002754B6"/>
    <w:rsid w:val="002B5272"/>
    <w:rsid w:val="002C6718"/>
    <w:rsid w:val="002D6CF9"/>
    <w:rsid w:val="003135CB"/>
    <w:rsid w:val="003234F1"/>
    <w:rsid w:val="00341B3C"/>
    <w:rsid w:val="0035409C"/>
    <w:rsid w:val="00354B02"/>
    <w:rsid w:val="00380927"/>
    <w:rsid w:val="003963D0"/>
    <w:rsid w:val="003A11F4"/>
    <w:rsid w:val="003B1E24"/>
    <w:rsid w:val="003C4B1A"/>
    <w:rsid w:val="003D5257"/>
    <w:rsid w:val="003F4849"/>
    <w:rsid w:val="00416770"/>
    <w:rsid w:val="00443DF4"/>
    <w:rsid w:val="004757CA"/>
    <w:rsid w:val="00487CF4"/>
    <w:rsid w:val="004918A9"/>
    <w:rsid w:val="004E0B3B"/>
    <w:rsid w:val="005015E9"/>
    <w:rsid w:val="00507539"/>
    <w:rsid w:val="00561E49"/>
    <w:rsid w:val="00576959"/>
    <w:rsid w:val="00585D3B"/>
    <w:rsid w:val="005B2CBE"/>
    <w:rsid w:val="005B3968"/>
    <w:rsid w:val="005E4D4C"/>
    <w:rsid w:val="00607286"/>
    <w:rsid w:val="00610AA7"/>
    <w:rsid w:val="00631981"/>
    <w:rsid w:val="00651A19"/>
    <w:rsid w:val="006758E0"/>
    <w:rsid w:val="00690D60"/>
    <w:rsid w:val="006A251B"/>
    <w:rsid w:val="006C6745"/>
    <w:rsid w:val="00713BCA"/>
    <w:rsid w:val="007172B5"/>
    <w:rsid w:val="00743B64"/>
    <w:rsid w:val="007529CA"/>
    <w:rsid w:val="00762530"/>
    <w:rsid w:val="0078029B"/>
    <w:rsid w:val="00786CF0"/>
    <w:rsid w:val="007A3560"/>
    <w:rsid w:val="007A5C98"/>
    <w:rsid w:val="007B70FD"/>
    <w:rsid w:val="0080068D"/>
    <w:rsid w:val="00827FA8"/>
    <w:rsid w:val="008633AE"/>
    <w:rsid w:val="008641B9"/>
    <w:rsid w:val="008B3E36"/>
    <w:rsid w:val="0091223E"/>
    <w:rsid w:val="0093550B"/>
    <w:rsid w:val="00942676"/>
    <w:rsid w:val="00977F02"/>
    <w:rsid w:val="0098775B"/>
    <w:rsid w:val="009A3766"/>
    <w:rsid w:val="009B0B38"/>
    <w:rsid w:val="009B60F4"/>
    <w:rsid w:val="009C2E8B"/>
    <w:rsid w:val="009E5F37"/>
    <w:rsid w:val="009F6F0A"/>
    <w:rsid w:val="00AB0645"/>
    <w:rsid w:val="00AD50DB"/>
    <w:rsid w:val="00AD6C71"/>
    <w:rsid w:val="00AE3AFF"/>
    <w:rsid w:val="00B0361C"/>
    <w:rsid w:val="00B14191"/>
    <w:rsid w:val="00B259AF"/>
    <w:rsid w:val="00B421D1"/>
    <w:rsid w:val="00B50683"/>
    <w:rsid w:val="00BC1539"/>
    <w:rsid w:val="00BC6B6D"/>
    <w:rsid w:val="00BD2C0F"/>
    <w:rsid w:val="00C055AE"/>
    <w:rsid w:val="00C059A6"/>
    <w:rsid w:val="00C147D4"/>
    <w:rsid w:val="00C3348A"/>
    <w:rsid w:val="00C540F0"/>
    <w:rsid w:val="00C7634A"/>
    <w:rsid w:val="00C80C0A"/>
    <w:rsid w:val="00C8321E"/>
    <w:rsid w:val="00CA0663"/>
    <w:rsid w:val="00CD4958"/>
    <w:rsid w:val="00CE044B"/>
    <w:rsid w:val="00CF42AC"/>
    <w:rsid w:val="00D02B38"/>
    <w:rsid w:val="00D17212"/>
    <w:rsid w:val="00D27F23"/>
    <w:rsid w:val="00D57418"/>
    <w:rsid w:val="00D65A1B"/>
    <w:rsid w:val="00D66ED3"/>
    <w:rsid w:val="00D819F9"/>
    <w:rsid w:val="00D96F96"/>
    <w:rsid w:val="00DA67E8"/>
    <w:rsid w:val="00DD6255"/>
    <w:rsid w:val="00E612E0"/>
    <w:rsid w:val="00E708B8"/>
    <w:rsid w:val="00E96ACA"/>
    <w:rsid w:val="00EB22E8"/>
    <w:rsid w:val="00F319CB"/>
    <w:rsid w:val="00F3600B"/>
    <w:rsid w:val="00F36EEA"/>
    <w:rsid w:val="00F66C81"/>
    <w:rsid w:val="00F8209E"/>
    <w:rsid w:val="00F82D32"/>
    <w:rsid w:val="00F85AF0"/>
    <w:rsid w:val="00FA52C8"/>
    <w:rsid w:val="00FE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944B"/>
  <w15:chartTrackingRefBased/>
  <w15:docId w15:val="{583CE197-4A31-4CC2-BCD2-AC4D6F2D5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B6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D60"/>
    <w:pPr>
      <w:spacing w:after="0" w:line="240" w:lineRule="auto"/>
    </w:pPr>
    <w:rPr>
      <w:rFonts w:ascii="Times New Roman" w:hAnsi="Times New Roman" w:cs="Times New Roman"/>
      <w:sz w:val="28"/>
      <w:szCs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1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7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2.png"/><Relationship Id="rId170" Type="http://schemas.openxmlformats.org/officeDocument/2006/relationships/image" Target="media/image78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1.bin"/><Relationship Id="rId226" Type="http://schemas.openxmlformats.org/officeDocument/2006/relationships/oleObject" Target="embeddings/oleObject113.bin"/><Relationship Id="rId107" Type="http://schemas.openxmlformats.org/officeDocument/2006/relationships/image" Target="media/image47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3.bin"/><Relationship Id="rId74" Type="http://schemas.openxmlformats.org/officeDocument/2006/relationships/image" Target="media/image32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66.png"/><Relationship Id="rId5" Type="http://schemas.openxmlformats.org/officeDocument/2006/relationships/customXml" Target="ink/ink1.xml"/><Relationship Id="rId95" Type="http://schemas.openxmlformats.org/officeDocument/2006/relationships/image" Target="media/image41.wmf"/><Relationship Id="rId160" Type="http://schemas.openxmlformats.org/officeDocument/2006/relationships/image" Target="media/image73.wmf"/><Relationship Id="rId181" Type="http://schemas.openxmlformats.org/officeDocument/2006/relationships/oleObject" Target="embeddings/oleObject86.bin"/><Relationship Id="rId216" Type="http://schemas.openxmlformats.org/officeDocument/2006/relationships/oleObject" Target="embeddings/oleObject107.bin"/><Relationship Id="rId237" Type="http://schemas.openxmlformats.org/officeDocument/2006/relationships/customXml" Target="ink/ink6.xml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1.wmf"/><Relationship Id="rId85" Type="http://schemas.openxmlformats.org/officeDocument/2006/relationships/image" Target="media/image36.wmf"/><Relationship Id="rId150" Type="http://schemas.openxmlformats.org/officeDocument/2006/relationships/image" Target="media/image67.wmf"/><Relationship Id="rId171" Type="http://schemas.openxmlformats.org/officeDocument/2006/relationships/oleObject" Target="embeddings/oleObject81.bin"/><Relationship Id="rId192" Type="http://schemas.openxmlformats.org/officeDocument/2006/relationships/image" Target="media/image87.wmf"/><Relationship Id="rId206" Type="http://schemas.openxmlformats.org/officeDocument/2006/relationships/image" Target="media/image93.wmf"/><Relationship Id="rId227" Type="http://schemas.openxmlformats.org/officeDocument/2006/relationships/oleObject" Target="embeddings/oleObject114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3.bin"/><Relationship Id="rId129" Type="http://schemas.openxmlformats.org/officeDocument/2006/relationships/customXml" Target="ink/ink3.xml"/><Relationship Id="rId54" Type="http://schemas.openxmlformats.org/officeDocument/2006/relationships/image" Target="media/image23.w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67.bin"/><Relationship Id="rId161" Type="http://schemas.openxmlformats.org/officeDocument/2006/relationships/oleObject" Target="embeddings/oleObject76.bin"/><Relationship Id="rId182" Type="http://schemas.openxmlformats.org/officeDocument/2006/relationships/image" Target="media/image84.wmf"/><Relationship Id="rId217" Type="http://schemas.openxmlformats.org/officeDocument/2006/relationships/oleObject" Target="embeddings/oleObject108.bin"/><Relationship Id="rId238" Type="http://schemas.openxmlformats.org/officeDocument/2006/relationships/customXml" Target="ink/ink7.xml"/><Relationship Id="rId23" Type="http://schemas.openxmlformats.org/officeDocument/2006/relationships/image" Target="media/image8.wmf"/><Relationship Id="rId119" Type="http://schemas.openxmlformats.org/officeDocument/2006/relationships/image" Target="media/image52.wmf"/><Relationship Id="rId44" Type="http://schemas.openxmlformats.org/officeDocument/2006/relationships/oleObject" Target="embeddings/oleObject18.bin"/><Relationship Id="rId65" Type="http://schemas.openxmlformats.org/officeDocument/2006/relationships/image" Target="media/image28.wmf"/><Relationship Id="rId86" Type="http://schemas.openxmlformats.org/officeDocument/2006/relationships/oleObject" Target="embeddings/oleObject42.bin"/><Relationship Id="rId130" Type="http://schemas.openxmlformats.org/officeDocument/2006/relationships/image" Target="media/image35.png"/><Relationship Id="rId151" Type="http://schemas.openxmlformats.org/officeDocument/2006/relationships/oleObject" Target="embeddings/oleObject72.bin"/><Relationship Id="rId172" Type="http://schemas.openxmlformats.org/officeDocument/2006/relationships/image" Target="media/image79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2.bin"/><Relationship Id="rId228" Type="http://schemas.openxmlformats.org/officeDocument/2006/relationships/image" Target="media/image102.wmf"/><Relationship Id="rId13" Type="http://schemas.openxmlformats.org/officeDocument/2006/relationships/image" Target="media/image3.wmf"/><Relationship Id="rId109" Type="http://schemas.openxmlformats.org/officeDocument/2006/relationships/image" Target="media/image48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3.wmf"/><Relationship Id="rId97" Type="http://schemas.openxmlformats.org/officeDocument/2006/relationships/image" Target="media/image42.w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2.wmf"/><Relationship Id="rId162" Type="http://schemas.openxmlformats.org/officeDocument/2006/relationships/image" Target="media/image74.wmf"/><Relationship Id="rId183" Type="http://schemas.openxmlformats.org/officeDocument/2006/relationships/oleObject" Target="embeddings/oleObject87.bin"/><Relationship Id="rId218" Type="http://schemas.openxmlformats.org/officeDocument/2006/relationships/oleObject" Target="embeddings/oleObject109.bin"/><Relationship Id="rId239" Type="http://schemas.openxmlformats.org/officeDocument/2006/relationships/fontTable" Target="fontTable.xml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54.bin"/><Relationship Id="rId131" Type="http://schemas.openxmlformats.org/officeDocument/2006/relationships/image" Target="media/image57.wmf"/><Relationship Id="rId152" Type="http://schemas.openxmlformats.org/officeDocument/2006/relationships/image" Target="media/image68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88.wmf"/><Relationship Id="rId208" Type="http://schemas.openxmlformats.org/officeDocument/2006/relationships/oleObject" Target="embeddings/oleObject103.bin"/><Relationship Id="rId229" Type="http://schemas.openxmlformats.org/officeDocument/2006/relationships/oleObject" Target="embeddings/oleObject115.bin"/><Relationship Id="rId240" Type="http://schemas.openxmlformats.org/officeDocument/2006/relationships/theme" Target="theme/theme1.xml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8" Type="http://schemas.openxmlformats.org/officeDocument/2006/relationships/image" Target="media/image2.png"/><Relationship Id="rId98" Type="http://schemas.openxmlformats.org/officeDocument/2006/relationships/oleObject" Target="embeddings/oleObject48.bin"/><Relationship Id="rId121" Type="http://schemas.openxmlformats.org/officeDocument/2006/relationships/image" Target="media/image53.wmf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8.bin"/><Relationship Id="rId219" Type="http://schemas.openxmlformats.org/officeDocument/2006/relationships/image" Target="media/image98.wmf"/><Relationship Id="rId230" Type="http://schemas.openxmlformats.org/officeDocument/2006/relationships/oleObject" Target="embeddings/oleObject116.bin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image" Target="media/image29.wmf"/><Relationship Id="rId88" Type="http://schemas.openxmlformats.org/officeDocument/2006/relationships/oleObject" Target="embeddings/oleObject43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3.bin"/><Relationship Id="rId174" Type="http://schemas.openxmlformats.org/officeDocument/2006/relationships/image" Target="media/image80.wmf"/><Relationship Id="rId195" Type="http://schemas.openxmlformats.org/officeDocument/2006/relationships/oleObject" Target="embeddings/oleObject95.bin"/><Relationship Id="rId209" Type="http://schemas.openxmlformats.org/officeDocument/2006/relationships/image" Target="media/image94.wmf"/><Relationship Id="rId190" Type="http://schemas.openxmlformats.org/officeDocument/2006/relationships/oleObject" Target="embeddings/oleObject92.bin"/><Relationship Id="rId204" Type="http://schemas.openxmlformats.org/officeDocument/2006/relationships/image" Target="media/image92.wmf"/><Relationship Id="rId220" Type="http://schemas.openxmlformats.org/officeDocument/2006/relationships/oleObject" Target="embeddings/oleObject110.bin"/><Relationship Id="rId225" Type="http://schemas.openxmlformats.org/officeDocument/2006/relationships/image" Target="media/image101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52.bin"/><Relationship Id="rId127" Type="http://schemas.openxmlformats.org/officeDocument/2006/relationships/image" Target="media/image5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3.wmf"/><Relationship Id="rId148" Type="http://schemas.openxmlformats.org/officeDocument/2006/relationships/oleObject" Target="embeddings/oleObject71.bin"/><Relationship Id="rId164" Type="http://schemas.openxmlformats.org/officeDocument/2006/relationships/image" Target="media/image75.png"/><Relationship Id="rId169" Type="http://schemas.openxmlformats.org/officeDocument/2006/relationships/oleObject" Target="embeddings/oleObject80.bin"/><Relationship Id="rId185" Type="http://schemas.openxmlformats.org/officeDocument/2006/relationships/image" Target="media/image85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80" Type="http://schemas.openxmlformats.org/officeDocument/2006/relationships/image" Target="media/image83.wmf"/><Relationship Id="rId210" Type="http://schemas.openxmlformats.org/officeDocument/2006/relationships/oleObject" Target="embeddings/oleObject104.bin"/><Relationship Id="rId215" Type="http://schemas.openxmlformats.org/officeDocument/2006/relationships/image" Target="media/image97.wmf"/><Relationship Id="rId236" Type="http://schemas.openxmlformats.org/officeDocument/2006/relationships/customXml" Target="ink/ink5.xml"/><Relationship Id="rId26" Type="http://schemas.openxmlformats.org/officeDocument/2006/relationships/oleObject" Target="embeddings/oleObject9.bin"/><Relationship Id="rId231" Type="http://schemas.openxmlformats.org/officeDocument/2006/relationships/image" Target="media/image103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image" Target="media/image38.wmf"/><Relationship Id="rId112" Type="http://schemas.openxmlformats.org/officeDocument/2006/relationships/oleObject" Target="embeddings/oleObject55.bin"/><Relationship Id="rId133" Type="http://schemas.openxmlformats.org/officeDocument/2006/relationships/image" Target="media/image58.wmf"/><Relationship Id="rId154" Type="http://schemas.openxmlformats.org/officeDocument/2006/relationships/image" Target="media/image69.png"/><Relationship Id="rId175" Type="http://schemas.openxmlformats.org/officeDocument/2006/relationships/oleObject" Target="embeddings/oleObject83.bin"/><Relationship Id="rId196" Type="http://schemas.openxmlformats.org/officeDocument/2006/relationships/image" Target="media/image89.wmf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99.wmf"/><Relationship Id="rId37" Type="http://schemas.openxmlformats.org/officeDocument/2006/relationships/image" Target="media/image15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54.wmf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4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9.bin"/><Relationship Id="rId211" Type="http://schemas.openxmlformats.org/officeDocument/2006/relationships/image" Target="media/image95.wmf"/><Relationship Id="rId232" Type="http://schemas.openxmlformats.org/officeDocument/2006/relationships/oleObject" Target="embeddings/oleObject117.bin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oleObject" Target="embeddings/oleObject32.bin"/><Relationship Id="rId113" Type="http://schemas.openxmlformats.org/officeDocument/2006/relationships/customXml" Target="ink/ink2.xml"/><Relationship Id="rId134" Type="http://schemas.openxmlformats.org/officeDocument/2006/relationships/oleObject" Target="embeddings/oleObject64.bin"/><Relationship Id="rId80" Type="http://schemas.openxmlformats.org/officeDocument/2006/relationships/image" Target="media/image34.png"/><Relationship Id="rId155" Type="http://schemas.openxmlformats.org/officeDocument/2006/relationships/image" Target="media/image70.wmf"/><Relationship Id="rId176" Type="http://schemas.openxmlformats.org/officeDocument/2006/relationships/image" Target="media/image81.wmf"/><Relationship Id="rId197" Type="http://schemas.openxmlformats.org/officeDocument/2006/relationships/oleObject" Target="embeddings/oleObject96.bin"/><Relationship Id="rId201" Type="http://schemas.openxmlformats.org/officeDocument/2006/relationships/image" Target="media/image91.wmf"/><Relationship Id="rId222" Type="http://schemas.openxmlformats.org/officeDocument/2006/relationships/oleObject" Target="embeddings/oleObject111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image" Target="media/image45.wmf"/><Relationship Id="rId124" Type="http://schemas.openxmlformats.org/officeDocument/2006/relationships/oleObject" Target="embeddings/oleObject60.bin"/><Relationship Id="rId70" Type="http://schemas.openxmlformats.org/officeDocument/2006/relationships/image" Target="media/image30.wmf"/><Relationship Id="rId91" Type="http://schemas.openxmlformats.org/officeDocument/2006/relationships/image" Target="media/image39.wmf"/><Relationship Id="rId145" Type="http://schemas.openxmlformats.org/officeDocument/2006/relationships/image" Target="media/image64.wmf"/><Relationship Id="rId166" Type="http://schemas.openxmlformats.org/officeDocument/2006/relationships/image" Target="media/image76.wmf"/><Relationship Id="rId187" Type="http://schemas.openxmlformats.org/officeDocument/2006/relationships/image" Target="media/image86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5.bin"/><Relationship Id="rId233" Type="http://schemas.openxmlformats.org/officeDocument/2006/relationships/oleObject" Target="embeddings/oleObject118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47.png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9.bin"/><Relationship Id="rId135" Type="http://schemas.openxmlformats.org/officeDocument/2006/relationships/image" Target="media/image59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4.bin"/><Relationship Id="rId198" Type="http://schemas.openxmlformats.org/officeDocument/2006/relationships/image" Target="media/image90.wmf"/><Relationship Id="rId202" Type="http://schemas.openxmlformats.org/officeDocument/2006/relationships/oleObject" Target="embeddings/oleObject99.bin"/><Relationship Id="rId223" Type="http://schemas.openxmlformats.org/officeDocument/2006/relationships/image" Target="media/image100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50" Type="http://schemas.openxmlformats.org/officeDocument/2006/relationships/image" Target="media/image21.wmf"/><Relationship Id="rId104" Type="http://schemas.openxmlformats.org/officeDocument/2006/relationships/oleObject" Target="embeddings/oleObject51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0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5.bin"/><Relationship Id="rId213" Type="http://schemas.openxmlformats.org/officeDocument/2006/relationships/image" Target="media/image96.wmf"/><Relationship Id="rId234" Type="http://schemas.openxmlformats.org/officeDocument/2006/relationships/customXml" Target="ink/ink4.xml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0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1.wmf"/><Relationship Id="rId178" Type="http://schemas.openxmlformats.org/officeDocument/2006/relationships/image" Target="media/image82.png"/><Relationship Id="rId61" Type="http://schemas.openxmlformats.org/officeDocument/2006/relationships/image" Target="media/image26.wmf"/><Relationship Id="rId82" Type="http://schemas.openxmlformats.org/officeDocument/2006/relationships/oleObject" Target="embeddings/oleObject40.bin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100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2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46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65.wmf"/><Relationship Id="rId168" Type="http://schemas.openxmlformats.org/officeDocument/2006/relationships/image" Target="media/image77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1.wmf"/><Relationship Id="rId93" Type="http://schemas.openxmlformats.org/officeDocument/2006/relationships/image" Target="media/image40.wmf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14" Type="http://schemas.openxmlformats.org/officeDocument/2006/relationships/oleObject" Target="embeddings/oleObject106.bin"/><Relationship Id="rId235" Type="http://schemas.openxmlformats.org/officeDocument/2006/relationships/image" Target="media/image36.png"/><Relationship Id="rId116" Type="http://schemas.openxmlformats.org/officeDocument/2006/relationships/oleObject" Target="embeddings/oleObject56.bin"/><Relationship Id="rId137" Type="http://schemas.openxmlformats.org/officeDocument/2006/relationships/image" Target="media/image60.w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5.wmf"/><Relationship Id="rId179" Type="http://schemas.openxmlformats.org/officeDocument/2006/relationships/oleObject" Target="embeddings/oleObject85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3-02-07T07:36:18.73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98 0 56,'-98'0'66,"98"0"-15,0 0 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3-02-06T13:44:44.17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66 2329 28,'0'0'46,"0"-1"-2,0 1-3,0 0-2,0-1-1,0 1-5,0 1-3,0-1-2,0 1-3,0-1-1,0 1-1,0 1 0,0 0 3,0 1 3,0 1-2,0-1 2,0 2-2,-2 2 1,0 0-1,0 1-2,-1 1-4,1 1-4,-2-1-2,1 1 2,-1-2 1,2 2 2,-1-1-2,0 0-2,0 0-2,1 0 0,-1 1 0,2 0-4,0-1 1,0-1-4,1 1-2,0 0 1,1 1-1,1 5 3,-1-7-4,1-2-4,2-1-5,0-1 3,1-1 0,0 0 2,-1-1 0,1-1 2,1-1 0,0-1 0,2-1 7,-2-1-3,2-1-3,0 0-2,-1-1-2,0 0 0,1-3 0,-2 3 0,0-2 0,1 2-2,-2-4 1,0 2 2,0-1 0,-1 0 0,0 0 0,-1 0 0,3 0-1,-4-2 7,2-6-1,-2 8-5,0 0 1,-1-1 0,-1 2 0,1 1 1,0 1-7,-1 0 3,0 2 1,0 1 1,0 1 2,0 0-1,0 0 0,0 0 0,0 1 2,0 1-1,0 0-1,0 1 3,0 1-2,0 2 5,0 0 0,-1 2 1,0 9 11,-1-7-10,0 1-1,0 1-1,1 0-2,-1 1-1,0 0-3,-1 0 0,0 0 0,1 3 0,0-3 0,0 4-1,1-1 1,-1 2 0,-3 22 0,2-17-2,1-1 1,-1 2 0,0 4 0,0-2-2,-2 0 1,2 1 2,0 2-1,1-4 2,-2 0-1,2-1 1,-1 0-2,2-3 6,-2 0-4,1-2-2,1-2 1,-1 0-1,1-2-2,0-2 1,0-3 1,1-1-3,-2-2 3,0 0 0,0 0 1,1-1 0,-1 0 0,0-2-1,1 0 1,-1-1-1,-1-1-3,1-1-1,-1 0-4,-1-1-3,1 0-2,-2-1-2,0-1-3,1-2-1,-2-2-2,2 1 2,0-2 4,-1-2 3,1 0 2,-1-1-1,1-2 1,0 0-1,-2-2 0,2 0 0,0-3-1,1 1-1,-1-1 0,2-2 3,0 2 2,0 2 1,2 0 2,2 0 1,-1 0 2,1 3 0,3-12 2,-2 13 0,1 2 7,1 0-3,2 1-1,-1 1-3,1-3 1,0 2-1,0 2-1,4-2 0,-1 2-6,0 0 3,0 0 2,0 0-3,1-1-7,0-1-8,0 1-12,0-1-14,0 1-22,1 0-22,-1-1-25,0 1-29</inkml:trace>
  <inkml:trace contextRef="#ctx0" brushRef="#br0" timeOffset="896">492 2140 30,'-2'2'39,"-1"0"3,1 1-2,0-1 0,-1 1 3,2 0 2,-2 1 1,1-2 1,-1 3 0,-2-2-3,1 4 0,0-1-2,1 0-3,-5 6 30,4-6-38,0 1-1,0 2-1,-2-1-3,1 0 0,-1 2 1,1-1-4,-1 1-1,0 1-2,1 1-1,-1-1-4,1 0-2,0 2-3,-1 0-3,0 0-2,1 1-1,1-2-2,-1 2-2,1 0 0,-1 0 0,1 2 0,1-2 0,0-1 0,0 3 0,0-2 2,1 0-3,0 0 3,1 2 2,0-1-2,1-2 1,0 0-2,0 1-2,0-2 0,0-1 0,1 1 1,0 0-2,1 0 1,0-2 0,3 0 2,0-1-2,1-1 2,10 7 5,-9-7-4,2 0 0,-1 0 0,-1-2-1,2-1-1,-2-1-7,2-1-6,-1-1-10,1 0-10,-3-1-13,0-1-8,-1 1-10,0 0-9,-1-1-5,-2 0-2,1-1-1,-2-1 6,0 0 3,0-1-2,0 0-1,1-1-2</inkml:trace>
  <inkml:trace contextRef="#ctx0" brushRef="#br0" timeOffset="1368">486 2466 32,'0'-3'40,"0"3"5,1 0 4,0 0 5,0 0 4,1 0-3,-1 0-4,1 0-4,0 0 0,-1 1 1,2 1 3,-1 0 2,1-2 2,0 0 3,0 0 4,-1 0 1,1 0-5,-1 0-4,2 0-7,-2 0-8,-1-2-7,1 2-7,0 0-7,0 0-4,1 0-3,-1 0-2,0 0-2,1 0 0,0 2-6,-2-2 1,0 0 0,-1 0-2,0 0 0,3 0-1,-1 0-2,0 0 1,1 2 2,-2-2-6,1 0-7,0 0-5,-1 0-12,0 0-13,-1 0-15,0 0-16,1 0-20,-1 0-18,0 0-19,0 0-18,0 0-23,0 0-37</inkml:trace>
  <inkml:trace contextRef="#ctx0" brushRef="#br0" timeOffset="2010">721 2538 25,'0'-2'34,"0"2"-2,0-1 0,0 1-3,0 0-1,0 0 0,0 0 2,0 0 3,0 0 2,0 0 1,0-2 1,0 2 2,0-2-2,0 2-1,0 0-1,0 0-2,0 0-4,0-2-3,1 1-6,0-1-3,1-4 1,0 1-4,2-1-5,-1 0-3,0 0-3,1 0-2,0-2 0,0 2 0,0-3-4,1-1 1,-1 1 0,2 0 1,-2 0-2,0-3 2,-1 4-1,0-2-1,0 1 1,-1 0 1,1 0-2,-1 1 1,0 3 2,-1 0 0,0 3 0,0-1 0,0-1 1,-1 3 0,1-1 2,0 1-3,0 1 0,-1 0-1,0 0-1,0 0-1,0 0-1,0 0 1,0 1-1,-1 1 4,0-1-1,0 3 2,1-1 3,-1 2 1,0 0 1,0 0-2,-1 1 2,1 0-2,0 1 0,0-1-2,0 0 0,0 0-1,0 2-1,1-3 0,0 3 0,0-1 0,0-1-1,0 1 1,0-1-2,0 1 1,-1 3 1,0-2 1,0 3-1,0 0 0,-1 0 0,1 1 1,-1 1 1,0-1-1,1 1-1,-1-1 1,0 1-1,0 0 1,-2-1-1,2 1 1,0 0-1,0-3 0,1 1 1,-1-2-1,0-1-1,1 0 1,0-1 1,0-1-2,0 0 1,0-3-2,1 1 1,0-3 0,0 1 1,0 1 0,0-3-2,0 0-1,0 0-4,0 0-4,0 0-5,0-1-7,0-1-7,0 0-6,1-1-7,0 0-4,0-1-3,0-1-3,0-1-4,1-1-3,0-1-5,0-1-7,1 1-6</inkml:trace>
  <inkml:trace contextRef="#ctx0" brushRef="#br0" timeOffset="2698">921 2174 7,'0'0'21,"0"0"2,0 0-3,1 2 5,0 0 1,0-1 3,0 1 3,0 0 2,0 0-1,-1 0 0,0 0 1,0 0-1,3 4 24,-1-4-31,-1 1-2,-1-1-2,1 1-2,1 0 0,0 0-2,-1 1 2,1-1-2,0 1 2,-2 0-3,1-2 2,-1 1 1,1 1 2,2-1 0,-1 2-1,2-1 0,-2 0-1,1 0-1,1 3 13,-1-4-19,-1 1-1,0-1-1,0 0-2,-1 2-1,1-2-1,0 2 3,-1-1 0,1 2-1,0-1 0,1 7 16,-1-4-12,0 0 1,-1 1-1,0 2-3,0 0 0,0 1 2,0 1-5,-1 0 0,0 1-3,0 1-1,1-1 0,0 0-2,0 2 0,1-1-2,-2-1 1,1 0-3,1 1 2,-1 0-1,0 0 0,-1-2 2,1 0 0,0 1 0,0-2-1,-1 0 1,0 0 0,0-1 0,-1-1-3,0-1 2,0-1-2,-1 0-2,-1-1 0,1 0 1,-1 1 0,0-3-1,-2 5 3,1-3-3,-1 0 3,0 0 2,-1 0 0,0 0 0,0 0 0,-1 2 0,0-2 1,0 0 1,1 0-1,0 0-1,-1-1 0,0 0 0,2 1 0,0-2 0,1-2-1,0 1 1,1-1 0,0-1 0,1 1 1,-1-1 0,1 0-3,1 0 0,0-1 1,0 0-1,0 0-4,0 0-1,1-1-4,0 0-2,0 0 2,0 0-3,0 0-1,1-1 0,0 0 1,0 0 3,1 0 0,1 0 0,0 0-2,-1-1 0,1 0-4,-2-1-5,1 3-4,0-2-8,-1 2-9,0-2-6,0 1-10,0 1-8,-1 0-10,0 0-10,0 0-13,0 0-17</inkml:trace>
  <inkml:trace contextRef="#ctx0" brushRef="#br0" timeOffset="3588">1160 2494 26,'-1'-1'51,"0"0"-2,1 1 0,-1-1 0,2 1 0,-1 0 0,0-1 0,1 1 0,0 0 0,-1 0 2,2 0-4,-1 0-1,1 0-7,-1 0-2,-1 0-3,1 0-1,0 0-1,1 0-1,1 0 2,1-1 0,0 1 3,0 0 1,1 0-2,-1 0-2,1-1-4,0 0-5,1 0-5,2 0-4,-3-1-3,2 2-4,0-1-3,-1-1-2,1 0-3,-1 1 0,-1-1 1,2 2 0,-2-2-1,2 2-1,-1-2 1,-1 2 0,0 0 1,-1 0 1,-1 0-2,1 0 0,-1 0-1,0 2 0,-1-2-1,-1 0 2,0 0-1,0 0-3,-1 0-2,0 0-5,0 0-5,0 0-6,0 0-8,0 0-9,0 0-12,-1 0-10,0 0-10,0 0-9,0 0-10,1 0-122,0 0 88,0 0-14,0 0-26</inkml:trace>
  <inkml:trace contextRef="#ctx0" brushRef="#br0" timeOffset="4174">1527 2199 13,'0'0'41,"0"0"-3,0-1-1,0 0-4,0 0-3,0 0-3,0 0-1,0 1 0,0 0 3,0 0 0,0 0-1,-1-1 0,1 0 0,0 0 1,0 0 1,-1 1 1,1-1-2,-1 0-1,0 0 0,1-1-2,-1 1-2,0 0-2,1-1-2,0 0-1,0-1-4,0 1-1,0 0 1,0 1-2,0-1 1,0-1-1,0-1-2,0 1-4,0-1 2,1 0-3,0-1-3,0 0 1,0 0-3,0-1-2,1 0-1,1 1 3,-1-1-2,1 1 1,-1-1-1,1 1 2,-1 0-1,2 0 1,-1 0 1,0-1-3,1 0 0,0 1 1,-1 0 0,2 0 0,-1 0 0,0-1 1,0 2 0,1 1-1,0 0 1,0 0-1,0 0-1,-1 0 0,0 1 1,1 0 0,1 1-1,-2 1 1,2 0 0,-2 1 0,1 1 1,-1 0-1,1 2 0,-1 0-1,1 1-1,-1 0 1,0 3-1,-2-1 1,1 2-1,0-1 0,0 0 2,-1 0-1,0 1 1,-1 1 0,0 0 0,0 0 1,0 0 1,-1-1 1,-1 1-2,0-2 0,0 1-1,0 1 1,-1-1 0,0 0-1,-2 0 0,1 2 0,-1-2-2,-1 0 3,-2-1-1,2 0-1,0 1 0,0 0 1,-1 0 0,-1 1 0,2 2 0,-2-3-3,0 1 3,1-1 1,0-1-1,1 0-1,0 1 1,0-1-1,1-1-1,0-1-3,1 1-4,0-2-3,1 1-1,0-1-5,0-2-3,1 1 0,1 1-2,0-2 2,0 0 1,1 0-2,1 0 0,0-2 1,-1 0-2,2 0-5,0 0-4,-1 0-7,1-1-7,-1 0-4,1-1-8,-2 0-11,-1 1-8,3 0-7</inkml:trace>
  <inkml:trace contextRef="#ctx0" brushRef="#br0" timeOffset="4966">1570 2685 2,'0'0'45,"0"-1"-1,0 1 3,0-1 1,0 0 2,0 1 1,0 0 0,0 0-2,0 0-2,0 0-2,0 0-4,0 0-5,0 0-4,0 0-4,0 0-6,0 1 0,0 0 4,0 1 3,-1 1 1,0 1 2,0 0-2,-1 1 2,1-3 1,0 3-3,-1-2-6,0 0-5,1 3-8,0-3 0,-1 2 2,1-1-3,0-1-1,0 0-1,1-1-1,0 0-2,0 0 5,0-1-5,1 1-3,0 0 0,0-1-1,0 0 0,0 0 1,0 0-1,2 0 1,-1 0 1,-1-1-1,1 0-2,0-1 3,0 0-2,-2 0-1,0 0-1,1 0 0,0 0-1,1-1 2,-1 0 6,-1-1-5,1 0 2,0-1-2,0-1 1,0 1-1,-1-5 2,-1 5-9,0 0 3,-1 1 3,2 0 3,0-1 1,0 1 2,0 0 1,1 1 2,0 0 2,-1 1-3,0 0-1,0 0 0,-1 0-1,0 1-3,1 0 0,-2 0-3,1 0-8,0 0-8,0 0-62,1 0 8,0 0-27,0 0-28,0 0-46,0 0-46,0 0-84</inkml:trace>
  <inkml:trace contextRef="#ctx0" brushRef="#br0" timeOffset="8857">1088 96 4,'0'-1'24,"0"0"-2,0 0 1,0 0-1,0 0 2,0 0-3,0 1-2,0 0 47,0 0-45,0 0 0,0 0-1,0 0 0,0 0 0,0 0-3,0 0 2,0 0-3,0 1 2,0 0-2,0 0 4,0 1 1,0 0 3,1 1 4,-1 1 0,1 1 2,0 0 1,-1 2 3,0 3-3,0-2-2,0 4-4,-1-1-4,0 1-2,1 1-1,-1 2-4,-1 1 0,0 1-2,1 1-1,-1 0-1,-1 0-1,1 2-1,-1-2-2,1 1 1,-1 2-2,1-1-1,-3-1-1,3 0 1,-1 2-4,1-1 0,-1 0 1,2-1 0,-1-1 0,1-1-1,0 2 1,-1-3-1,1-1 1,1-1 0,-1-1 1,1 1-1,-1-3 0,0 0-1,0-1 0,0-3 0,1-1 0,0 6-3,0-8-1,0-1 0,0-1 0,0 0-1,0 0 2,0-1-2,0 0-2,0-1 0,-1-1 1,0-1-1,0 0 0,0 0 0,0-1-1,1-1 1,-1-1 0,1-1 0,0-1 0,0-8-5,0 6 8,1-2 1,-1-1 1,1 0 1,0-1 0,0 0-1,1-1 2,-1 0-1,1-4 0,0 3-1,-1 0-1,2 0 2,0-1-1,-1 1 4,0 0-4,1-14 1,-1 15 1,0 1 0,0 0 0,1 0 0,-2 1-2,1-1 4,-1 2-1,1 0-1,-1 0-2,0 1 2,1-2-1,-1 2 1,0 1 0,-1 0-1,1-1 0,0 1 1,0-1 0,0 2-1,0 0 1,-1-1 0,1 1-1,0 0 1,0 1 0,0-1 0,0 1 1,0 0 1,-1 1-2,2-1-4,0 1 2,-1-1 1,1 0-1,0-1-1,1 2 0,0 0 1,-1 0 2,1 0 3,-1 0-1,2 0-2,-2-1 0,2 2 2,-1 0-1,1 0-1,-1 0-1,0 1 1,2-2 0,-1-1 0,0 0 0,1 1 0,-1 1-1,0 2 2,3 0-1,-3 0 0,1 1 0,-1-1 0,0 1-1,1 0 1,-2 1 1,0 1-1,4 0 0,-3-2 0,0 2 0,1 0 1,-2 0-1,0 0 0,-1 2-1,2-2 2,-2 3 0,2-1 1,-1 1 1,1 2 2,1-1 1,-1 1-2,-1 0 2,1 2 0,-2 2-1,1 1 0,0 1 0,0 1-1,-1 0-1,1 1 2,-1 0-1,0 3 1,1-1 2,-1 1-1,0-1-4,-1-1 2,0 1-2,0-1 0,1 0 1,-1-2-1,0 1-1,-1-2-1,1 0 1,0 1 1,-1-2 5,0 0-2,0-1-3,0-1 0,0 0-2,-1-1 1,0 1 1,0-2-2,-1 1-5,-1-2 0,0 3 2,-1-2 1,0 0 2,-1-1 3,-2 0-3,2 0 2,-1 0 0,-1 0 4,1-2-3,-1-1 0,1-1-2,0 1 0,-3 0 1,3 1-2,-1-1-1,1-2-1,-1 2 2,1-1-2,-1-1 1,0 0 1,0-3 1,2 1 1,0 1-1,0-1 1,-1 0 0,1 2 1,0-3-1,1 1-2,0 0 0,-2 1 0,2-3 0,-3 0 0,4 2-1,1 0 0,1 0 1,-1 0-1,0 0 1,1 0 1,1 1 0,-1 0-1,1-1 0,0 0 0,1 0-1,-1 0 0,1-1 1,0-1-1,0 2-1,1-2 1,-1 1 1,1 1 0,0-2 0,0 1 1,0 1-1,0 1 0,-1-1 0,1 0 0,0 1 0,-1 0 1,1 0 0,1 1 0,-2-2-1,1 1 0,0 1 0,-1 0 0,-1 0 0,2 0 0,-1-1-1,1-1 1,-1 2 1,-1 0-1,2 0 0,0 0 1,-1 2-1,1-1 0,1 0-1,-1 1 1,1-2-1,-1 1 1,1 0 1,-1 2 5,2-1 1,-1-1 1,0 1-1,3 1-1,-3 1 2,1-1 0,0 3 2,-1-2-1,1 1-3,-1 0-2,0 1 3,2 0 5,-1 1 1,0 0 0,0 2 3,1-1 0,1 1 5,-2 1 5,0 1 0,0 0 0,0 1-2,1 0-1,-1-1-5,2 1-3,-2 0-2,0 3-4,0-5-4,2 2-2,-2-1 0,1 0 0,1-1-3,0 0 2,-1 0-2,0 0 1,1-2 3,-1 1-2,1-1-2,-1-1-1,0 0 2,-1 1-1,1-1-1,-1 0 0,-1-1-1,1-1-1,-1 1 3,0-1 0,-1-1-2,0 1 2,-1-2 0,1-1 0,1 1 0,-1 1 1,-1-2 1,0-1 0,0 3 3,-1-2-2,0 0-2,0-1 1,1 0 1,-1 0-2,0 0-2,0 0-2,0-1 3,1 0 0,-1 0-1,0 0 1,0 0 1,0 0-1,0 0 0,0 0 4,0 0-5,0 0 1,0 0 0,0-1 1,0-1 0,0 1-1,0 0 0,1 2-1,-1-1 2,1 0 0,-1 0 0,1-1-2,-1 0 0,0 0-1,0 0 0,0 0-3,0 0-4,0-2-7,0 3-6,0-1-12,-3 0-9,2 0-9,-1-1-13,0 2-12,3-2-16,0 2-13,-1 0-13,0 0-18,0 0-26,0 0-60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32" units="1/cm"/>
          <inkml:channelProperty channel="Y" name="resolution" value="32" units="1/cm"/>
        </inkml:channelProperties>
      </inkml:inkSource>
      <inkml:timestamp xml:id="ts0" timeString="2023-02-06T14:02:30.3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32" units="1/cm"/>
          <inkml:channelProperty channel="Y" name="resolution" value="32" units="1/cm"/>
        </inkml:channelProperties>
      </inkml:inkSource>
      <inkml:timestamp xml:id="ts0" timeString="2023-02-06T14:02:30.3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32" units="1/cm"/>
          <inkml:channelProperty channel="Y" name="resolution" value="32" units="1/cm"/>
        </inkml:channelProperties>
      </inkml:inkSource>
      <inkml:timestamp xml:id="ts0" timeString="2023-02-06T14:02:30.3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32" units="1/cm"/>
          <inkml:channelProperty channel="Y" name="resolution" value="32" units="1/cm"/>
        </inkml:channelProperties>
      </inkml:inkSource>
      <inkml:timestamp xml:id="ts0" timeString="2023-02-06T14:02:30.3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32" units="1/cm"/>
          <inkml:channelProperty channel="Y" name="resolution" value="32" units="1/cm"/>
        </inkml:channelProperties>
      </inkml:inkSource>
      <inkml:timestamp xml:id="ts0" timeString="2023-02-06T14:02:30.3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1758</Words>
  <Characters>10024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Людмила</dc:creator>
  <cp:keywords/>
  <dc:description/>
  <cp:lastModifiedBy>Соколова Людмила</cp:lastModifiedBy>
  <cp:revision>107</cp:revision>
  <dcterms:created xsi:type="dcterms:W3CDTF">2026-02-09T10:39:00Z</dcterms:created>
  <dcterms:modified xsi:type="dcterms:W3CDTF">2026-02-13T08:41:00Z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