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23D6" w14:textId="094BD56D" w:rsidR="00310464" w:rsidRPr="00310464" w:rsidRDefault="00310464" w:rsidP="00310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b/>
          <w:bCs/>
          <w:sz w:val="28"/>
          <w:szCs w:val="28"/>
        </w:rPr>
        <w:t>Лабораторн</w:t>
      </w:r>
      <w:r w:rsidR="000A1252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310464">
        <w:rPr>
          <w:rFonts w:ascii="Times New Roman" w:hAnsi="Times New Roman" w:cs="Times New Roman"/>
          <w:b/>
          <w:bCs/>
          <w:sz w:val="28"/>
          <w:szCs w:val="28"/>
        </w:rPr>
        <w:t xml:space="preserve"> робот</w:t>
      </w:r>
      <w:r w:rsidR="000A1252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10464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  <w:r w:rsidR="000A1252">
        <w:rPr>
          <w:rFonts w:ascii="Times New Roman" w:hAnsi="Times New Roman" w:cs="Times New Roman"/>
          <w:b/>
          <w:bCs/>
          <w:sz w:val="28"/>
          <w:szCs w:val="28"/>
        </w:rPr>
        <w:t>,2</w:t>
      </w:r>
    </w:p>
    <w:p w14:paraId="2B02D54F" w14:textId="3CE68EA6" w:rsidR="00310464" w:rsidRPr="00310464" w:rsidRDefault="00310464" w:rsidP="00310464">
      <w:pPr>
        <w:jc w:val="both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b/>
          <w:bCs/>
          <w:sz w:val="28"/>
          <w:szCs w:val="28"/>
        </w:rPr>
        <w:t>ВИКОРИСТАННЯ ТА ДОСЛІДЖЕННЯ СИСТЕМ ЕКСПЕРТНОГО ОЦІНЮВАННЯ</w:t>
      </w:r>
      <w:r w:rsidR="000A1252">
        <w:rPr>
          <w:rFonts w:ascii="Times New Roman" w:hAnsi="Times New Roman" w:cs="Times New Roman"/>
          <w:b/>
          <w:bCs/>
          <w:sz w:val="28"/>
          <w:szCs w:val="28"/>
        </w:rPr>
        <w:t>. Методи ранжування і попарних порівнянь</w:t>
      </w:r>
      <w:r w:rsidRPr="003104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BE0840" w14:textId="77777777" w:rsidR="00310464" w:rsidRPr="00310464" w:rsidRDefault="00310464" w:rsidP="0031046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b/>
          <w:bCs/>
          <w:sz w:val="28"/>
          <w:szCs w:val="28"/>
        </w:rPr>
        <w:t xml:space="preserve">Мета роботи </w:t>
      </w:r>
      <w:r w:rsidRPr="00310464">
        <w:rPr>
          <w:rFonts w:ascii="Times New Roman" w:hAnsi="Times New Roman" w:cs="Times New Roman"/>
          <w:sz w:val="28"/>
          <w:szCs w:val="28"/>
        </w:rPr>
        <w:t xml:space="preserve">– навчитися отримувати, обробляти та аналізувати знання експертів при автоматизації технологічних процесів, дослідити особливості систем експертного оцінювання. </w:t>
      </w:r>
    </w:p>
    <w:p w14:paraId="634F3CD7" w14:textId="4583BA40" w:rsidR="00310464" w:rsidRPr="00310464" w:rsidRDefault="00310464" w:rsidP="00310464">
      <w:pPr>
        <w:jc w:val="center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b/>
          <w:bCs/>
          <w:sz w:val="28"/>
          <w:szCs w:val="28"/>
        </w:rPr>
        <w:t>Стислі теоретичні відомості</w:t>
      </w:r>
    </w:p>
    <w:p w14:paraId="71DDE9C8" w14:textId="77777777" w:rsidR="00310464" w:rsidRPr="00310464" w:rsidRDefault="00310464" w:rsidP="0031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sz w:val="28"/>
          <w:szCs w:val="28"/>
        </w:rPr>
        <w:t xml:space="preserve">При автоматизації складних технологічних систем виникають наступні задачі: </w:t>
      </w:r>
    </w:p>
    <w:p w14:paraId="695E8A26" w14:textId="77777777" w:rsidR="00310464" w:rsidRPr="00310464" w:rsidRDefault="00310464" w:rsidP="003104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sz w:val="28"/>
          <w:szCs w:val="28"/>
        </w:rPr>
        <w:t xml:space="preserve">- оцінювання тісноти зв’язків між технологічними змінними, як вимірюваними, так і не вимірюваними; </w:t>
      </w:r>
    </w:p>
    <w:p w14:paraId="6AE6D49B" w14:textId="77777777" w:rsidR="00310464" w:rsidRPr="00310464" w:rsidRDefault="00310464" w:rsidP="003104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sz w:val="28"/>
          <w:szCs w:val="28"/>
        </w:rPr>
        <w:t xml:space="preserve">- визначення факторів для включення у математичну модель; </w:t>
      </w:r>
    </w:p>
    <w:p w14:paraId="3477215D" w14:textId="77777777" w:rsidR="00310464" w:rsidRPr="00310464" w:rsidRDefault="00310464" w:rsidP="003104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sz w:val="28"/>
          <w:szCs w:val="28"/>
        </w:rPr>
        <w:t xml:space="preserve">- визначення пріоритетності встановлення контрольно – вимірювальної апаратури; </w:t>
      </w:r>
    </w:p>
    <w:p w14:paraId="5947CBB8" w14:textId="77777777" w:rsidR="00310464" w:rsidRPr="00310464" w:rsidRDefault="00310464" w:rsidP="003104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sz w:val="28"/>
          <w:szCs w:val="28"/>
        </w:rPr>
        <w:t xml:space="preserve">- визначення </w:t>
      </w:r>
      <w:proofErr w:type="spellStart"/>
      <w:r w:rsidRPr="00310464">
        <w:rPr>
          <w:rFonts w:ascii="Times New Roman" w:hAnsi="Times New Roman" w:cs="Times New Roman"/>
          <w:sz w:val="28"/>
          <w:szCs w:val="28"/>
        </w:rPr>
        <w:t>керувальних</w:t>
      </w:r>
      <w:proofErr w:type="spellEnd"/>
      <w:r w:rsidRPr="00310464">
        <w:rPr>
          <w:rFonts w:ascii="Times New Roman" w:hAnsi="Times New Roman" w:cs="Times New Roman"/>
          <w:sz w:val="28"/>
          <w:szCs w:val="28"/>
        </w:rPr>
        <w:t xml:space="preserve"> змінних; </w:t>
      </w:r>
    </w:p>
    <w:p w14:paraId="325F3101" w14:textId="77777777" w:rsidR="00310464" w:rsidRPr="00310464" w:rsidRDefault="00310464" w:rsidP="003104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sz w:val="28"/>
          <w:szCs w:val="28"/>
        </w:rPr>
        <w:t xml:space="preserve">- визначення причин аварійних ситуацій тощо. </w:t>
      </w:r>
    </w:p>
    <w:p w14:paraId="742B24FC" w14:textId="3E493EFC" w:rsidR="00662C66" w:rsidRPr="00310464" w:rsidRDefault="00310464" w:rsidP="0031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464">
        <w:rPr>
          <w:rFonts w:ascii="Times New Roman" w:hAnsi="Times New Roman" w:cs="Times New Roman"/>
          <w:sz w:val="28"/>
          <w:szCs w:val="28"/>
        </w:rPr>
        <w:t>Ці задачі можуть бути успішно розв</w:t>
      </w:r>
      <w:r w:rsidR="005D6978">
        <w:rPr>
          <w:rFonts w:ascii="Times New Roman" w:hAnsi="Times New Roman" w:cs="Times New Roman"/>
          <w:sz w:val="28"/>
          <w:szCs w:val="28"/>
        </w:rPr>
        <w:t>’</w:t>
      </w:r>
      <w:r w:rsidRPr="00310464">
        <w:rPr>
          <w:rFonts w:ascii="Times New Roman" w:hAnsi="Times New Roman" w:cs="Times New Roman"/>
          <w:sz w:val="28"/>
          <w:szCs w:val="28"/>
        </w:rPr>
        <w:t>язані лише з урахуванням досвіду</w:t>
      </w:r>
      <w:r w:rsidRPr="00310464">
        <w:rPr>
          <w:rFonts w:ascii="Times New Roman" w:hAnsi="Times New Roman" w:cs="Times New Roman"/>
          <w:sz w:val="28"/>
          <w:szCs w:val="28"/>
        </w:rPr>
        <w:t xml:space="preserve"> </w:t>
      </w:r>
      <w:r w:rsidRPr="00310464">
        <w:rPr>
          <w:rFonts w:ascii="Times New Roman" w:hAnsi="Times New Roman" w:cs="Times New Roman"/>
          <w:sz w:val="28"/>
          <w:szCs w:val="28"/>
        </w:rPr>
        <w:t xml:space="preserve">фахівців. Отже, класифікацію ситуацій й усунення тих з них, які можуть призвести до руйнування самої системи, доцільно здійснювати на основі систем експертних знань. Алгоритми і програмне забезпечення, які дають змогу отримати і обробити таку експертну інформацію, називаються </w:t>
      </w:r>
      <w:r w:rsidRPr="003104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системами експертного оцінювання </w:t>
      </w:r>
      <w:r w:rsidRPr="00310464">
        <w:rPr>
          <w:rFonts w:ascii="Times New Roman" w:hAnsi="Times New Roman" w:cs="Times New Roman"/>
          <w:sz w:val="28"/>
          <w:szCs w:val="28"/>
        </w:rPr>
        <w:t xml:space="preserve">(СЕО). При їх використанні експерти надають факторам, які впливають на певну систему, бали (так звані </w:t>
      </w:r>
      <w:r w:rsidRPr="003104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ранги</w:t>
      </w:r>
      <w:r w:rsidRPr="00310464">
        <w:rPr>
          <w:rFonts w:ascii="Times New Roman" w:hAnsi="Times New Roman" w:cs="Times New Roman"/>
          <w:sz w:val="28"/>
          <w:szCs w:val="28"/>
        </w:rPr>
        <w:t>).</w:t>
      </w:r>
    </w:p>
    <w:p w14:paraId="13C948E3" w14:textId="77777777" w:rsidR="00310464" w:rsidRPr="00310464" w:rsidRDefault="00310464" w:rsidP="0031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sz w:val="28"/>
          <w:szCs w:val="28"/>
        </w:rPr>
        <w:t xml:space="preserve">Правила виставляння рангів залежать від вибраного способу ранжування. В цій лабораторній роботі будуть досліджуватись два алгоритми: </w:t>
      </w:r>
      <w:r w:rsidRPr="003104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одночасного та попарного ранжування. </w:t>
      </w:r>
    </w:p>
    <w:p w14:paraId="2BFDF11A" w14:textId="77777777" w:rsidR="00310464" w:rsidRPr="00310464" w:rsidRDefault="00310464" w:rsidP="0031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sz w:val="28"/>
          <w:szCs w:val="28"/>
        </w:rPr>
        <w:t xml:space="preserve">На рис. 1.1 наведено загальну для обох способів схему алгоритму експертного оцінювання. </w:t>
      </w:r>
    </w:p>
    <w:p w14:paraId="4817349B" w14:textId="77777777" w:rsidR="00310464" w:rsidRPr="00310464" w:rsidRDefault="00310464" w:rsidP="0031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sz w:val="28"/>
          <w:szCs w:val="28"/>
        </w:rPr>
        <w:t xml:space="preserve">При </w:t>
      </w:r>
      <w:r w:rsidRPr="003104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одночасному ранжуванні </w:t>
      </w:r>
      <w:r w:rsidRPr="00310464">
        <w:rPr>
          <w:rFonts w:ascii="Times New Roman" w:hAnsi="Times New Roman" w:cs="Times New Roman"/>
          <w:sz w:val="28"/>
          <w:szCs w:val="28"/>
        </w:rPr>
        <w:t xml:space="preserve">експерт отримує для порівняння одразу весь перелік факторів і проставляє кожному з них відповідний ранг. </w:t>
      </w:r>
    </w:p>
    <w:p w14:paraId="3D4A070F" w14:textId="689594C5" w:rsidR="00310464" w:rsidRPr="00310464" w:rsidRDefault="00310464" w:rsidP="0031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sz w:val="28"/>
          <w:szCs w:val="28"/>
        </w:rPr>
        <w:t xml:space="preserve">Алгоритм </w:t>
      </w:r>
      <w:r w:rsidRPr="003104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попарного ранжування </w:t>
      </w:r>
      <w:r w:rsidRPr="003104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(метод парних порівнянь) </w:t>
      </w:r>
      <w:r w:rsidRPr="00310464">
        <w:rPr>
          <w:rFonts w:ascii="Times New Roman" w:hAnsi="Times New Roman" w:cs="Times New Roman"/>
          <w:sz w:val="28"/>
          <w:szCs w:val="28"/>
        </w:rPr>
        <w:t xml:space="preserve">базується на тому, що експерт порівнює фактори попарно. </w:t>
      </w:r>
    </w:p>
    <w:p w14:paraId="5BFDA1BD" w14:textId="77777777" w:rsidR="00310464" w:rsidRPr="00310464" w:rsidRDefault="00310464" w:rsidP="0031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sz w:val="28"/>
          <w:szCs w:val="28"/>
        </w:rPr>
        <w:t xml:space="preserve">Алгоритм, наведений на рис.1.1, має в цілому лінійну структуру, але його використання передбачає декілька циклів. Вони викликані, по-перше, опитуванням декількох фахівців а, по-друге, неодноразовим їх опитуванням. Опишемо вищенаведений алгоритм спочатку на прикладі одночасного ранжування. </w:t>
      </w:r>
    </w:p>
    <w:p w14:paraId="2C32C0F4" w14:textId="14AB1B78" w:rsidR="00310464" w:rsidRPr="00310464" w:rsidRDefault="00310464" w:rsidP="0031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sz w:val="28"/>
          <w:szCs w:val="28"/>
        </w:rPr>
        <w:t xml:space="preserve">Крок </w:t>
      </w:r>
      <w:r w:rsidRPr="00310464">
        <w:rPr>
          <w:rFonts w:ascii="Times New Roman" w:hAnsi="Times New Roman" w:cs="Times New Roman"/>
          <w:sz w:val="28"/>
          <w:szCs w:val="28"/>
        </w:rPr>
        <w:t xml:space="preserve">1. </w:t>
      </w:r>
      <w:r w:rsidRPr="00310464">
        <w:rPr>
          <w:rFonts w:ascii="Times New Roman" w:hAnsi="Times New Roman" w:cs="Times New Roman"/>
          <w:i/>
          <w:iCs/>
          <w:sz w:val="28"/>
          <w:szCs w:val="28"/>
        </w:rPr>
        <w:t>Визначення критеріїв компетентності експертів</w:t>
      </w:r>
      <w:r w:rsidRPr="00310464">
        <w:rPr>
          <w:rFonts w:ascii="Times New Roman" w:hAnsi="Times New Roman" w:cs="Times New Roman"/>
          <w:sz w:val="28"/>
          <w:szCs w:val="28"/>
        </w:rPr>
        <w:t xml:space="preserve">. При виборі експертів керуються предметом експертизи, її метою і вимогами до однорідності експертів. </w:t>
      </w:r>
    </w:p>
    <w:p w14:paraId="32211CB2" w14:textId="77777777" w:rsidR="00310464" w:rsidRPr="00310464" w:rsidRDefault="00310464" w:rsidP="0031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sz w:val="28"/>
          <w:szCs w:val="28"/>
        </w:rPr>
        <w:t xml:space="preserve">У прикладі, який наведено у лабораторній роботі, критеріями компетентності стали стаж роботи на даному технологічному обладнанні та виробничий розряд (кількість критеріїв </w:t>
      </w:r>
      <w:r w:rsidRPr="00310464">
        <w:rPr>
          <w:rFonts w:ascii="Times New Roman" w:hAnsi="Times New Roman" w:cs="Times New Roman"/>
          <w:i/>
          <w:iCs/>
          <w:sz w:val="28"/>
          <w:szCs w:val="28"/>
        </w:rPr>
        <w:t>KR</w:t>
      </w:r>
      <w:r w:rsidRPr="00310464">
        <w:rPr>
          <w:rFonts w:ascii="Times New Roman" w:hAnsi="Times New Roman" w:cs="Times New Roman"/>
          <w:sz w:val="28"/>
          <w:szCs w:val="28"/>
        </w:rPr>
        <w:t xml:space="preserve">=2). </w:t>
      </w:r>
    </w:p>
    <w:p w14:paraId="1E1D74B8" w14:textId="09540243" w:rsidR="00310464" w:rsidRPr="00310464" w:rsidRDefault="00310464" w:rsidP="0031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464">
        <w:rPr>
          <w:rFonts w:ascii="Times New Roman" w:hAnsi="Times New Roman" w:cs="Times New Roman"/>
          <w:sz w:val="28"/>
          <w:szCs w:val="28"/>
        </w:rPr>
        <w:lastRenderedPageBreak/>
        <w:t>Крок</w:t>
      </w:r>
      <w:r w:rsidRPr="00310464">
        <w:rPr>
          <w:rFonts w:ascii="Times New Roman" w:hAnsi="Times New Roman" w:cs="Times New Roman"/>
          <w:sz w:val="28"/>
          <w:szCs w:val="28"/>
        </w:rPr>
        <w:t xml:space="preserve"> 2. </w:t>
      </w:r>
      <w:r w:rsidRPr="00310464">
        <w:rPr>
          <w:rFonts w:ascii="Times New Roman" w:hAnsi="Times New Roman" w:cs="Times New Roman"/>
          <w:i/>
          <w:iCs/>
          <w:sz w:val="28"/>
          <w:szCs w:val="28"/>
        </w:rPr>
        <w:t>Збирання даних про експертів</w:t>
      </w:r>
      <w:r w:rsidRPr="00310464">
        <w:rPr>
          <w:rFonts w:ascii="Times New Roman" w:hAnsi="Times New Roman" w:cs="Times New Roman"/>
          <w:sz w:val="28"/>
          <w:szCs w:val="28"/>
        </w:rPr>
        <w:t>. У</w:t>
      </w:r>
      <w:r w:rsidRPr="00310464">
        <w:rPr>
          <w:rFonts w:ascii="Times New Roman" w:hAnsi="Times New Roman" w:cs="Times New Roman"/>
          <w:sz w:val="28"/>
          <w:szCs w:val="28"/>
        </w:rPr>
        <w:t xml:space="preserve"> </w:t>
      </w:r>
      <w:r w:rsidRPr="00310464">
        <w:rPr>
          <w:rFonts w:ascii="Times New Roman" w:hAnsi="Times New Roman" w:cs="Times New Roman"/>
          <w:sz w:val="28"/>
          <w:szCs w:val="28"/>
        </w:rPr>
        <w:t xml:space="preserve">цій частині алгоритму до ЕОМ заводять дані про кожного експерта відповідно до вибраних критеріїв компетентності (кількість експертів </w:t>
      </w:r>
      <w:r w:rsidRPr="00310464">
        <w:rPr>
          <w:rFonts w:ascii="Times New Roman" w:hAnsi="Times New Roman" w:cs="Times New Roman"/>
          <w:i/>
          <w:iCs/>
          <w:sz w:val="28"/>
          <w:szCs w:val="28"/>
        </w:rPr>
        <w:t>NE</w:t>
      </w:r>
      <w:r w:rsidRPr="00310464">
        <w:rPr>
          <w:rFonts w:ascii="Times New Roman" w:hAnsi="Times New Roman" w:cs="Times New Roman"/>
          <w:sz w:val="28"/>
          <w:szCs w:val="28"/>
        </w:rPr>
        <w:t>=10). Приклад до блоку 2 наведено у табл. 1.1.</w:t>
      </w:r>
    </w:p>
    <w:p w14:paraId="3C6801F0" w14:textId="59C825A0" w:rsidR="00310464" w:rsidRDefault="00310464" w:rsidP="0031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464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6E5855F8" wp14:editId="4DE70C0B">
            <wp:extent cx="5953956" cy="6563641"/>
            <wp:effectExtent l="0" t="0" r="8890" b="8890"/>
            <wp:docPr id="13501460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1460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3956" cy="656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A8A53" w14:textId="551D578B" w:rsidR="00310464" w:rsidRPr="0059214E" w:rsidRDefault="00310464" w:rsidP="0031046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Рис.1.1. Схема алгоритму роботи системи експертного оцінювання</w:t>
      </w:r>
    </w:p>
    <w:p w14:paraId="0D1B0F09" w14:textId="77777777" w:rsidR="00310464" w:rsidRDefault="00310464" w:rsidP="0031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BECD21" w14:textId="74F0087E" w:rsidR="00310464" w:rsidRDefault="00310464" w:rsidP="0031046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046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782BDB0" wp14:editId="2DB3E2C7">
            <wp:extent cx="4458322" cy="1247949"/>
            <wp:effectExtent l="0" t="0" r="0" b="9525"/>
            <wp:docPr id="1155610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10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124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5F690" w14:textId="0DECB067" w:rsidR="00310464" w:rsidRPr="00310464" w:rsidRDefault="00310464" w:rsidP="0031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Крок</w:t>
      </w:r>
      <w:r w:rsidRPr="00310464">
        <w:rPr>
          <w:rFonts w:ascii="Times New Roman" w:hAnsi="Times New Roman" w:cs="Times New Roman"/>
          <w:sz w:val="28"/>
          <w:szCs w:val="28"/>
        </w:rPr>
        <w:t xml:space="preserve"> 3. </w:t>
      </w:r>
      <w:r w:rsidRPr="00310464">
        <w:rPr>
          <w:rFonts w:ascii="Times New Roman" w:hAnsi="Times New Roman" w:cs="Times New Roman"/>
          <w:i/>
          <w:iCs/>
          <w:sz w:val="28"/>
          <w:szCs w:val="28"/>
        </w:rPr>
        <w:t>Ранжування експертів</w:t>
      </w:r>
      <w:r w:rsidRPr="00310464">
        <w:rPr>
          <w:rFonts w:ascii="Times New Roman" w:hAnsi="Times New Roman" w:cs="Times New Roman"/>
          <w:sz w:val="28"/>
          <w:szCs w:val="28"/>
        </w:rPr>
        <w:t xml:space="preserve">. У цьому блоці експертам надають ранги у відповідності до числових значень критеріїв їхньої компетентності (чим більші </w:t>
      </w:r>
      <w:r w:rsidRPr="00310464">
        <w:rPr>
          <w:rFonts w:ascii="Times New Roman" w:hAnsi="Times New Roman" w:cs="Times New Roman"/>
          <w:sz w:val="28"/>
          <w:szCs w:val="28"/>
        </w:rPr>
        <w:lastRenderedPageBreak/>
        <w:t xml:space="preserve">стаж та розряд, тим менші відповідні ранги). Ранжування виконують за кожним з критеріїв окремо. Якщо є однакові ранги, то переходять до нормальної матриці ранжування, а потім розраховують суму рангів за всіма </w:t>
      </w:r>
      <w:proofErr w:type="spellStart"/>
      <w:r w:rsidRPr="00310464">
        <w:rPr>
          <w:rFonts w:ascii="Times New Roman" w:hAnsi="Times New Roman" w:cs="Times New Roman"/>
          <w:sz w:val="28"/>
          <w:szCs w:val="28"/>
        </w:rPr>
        <w:t>ранжуваннями</w:t>
      </w:r>
      <w:proofErr w:type="spellEnd"/>
      <w:r w:rsidRPr="003104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F7861F" w14:textId="23B0C662" w:rsidR="00310464" w:rsidRPr="0059214E" w:rsidRDefault="00310464" w:rsidP="00310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Результат такої обробки даних поданий у табл. 1.2.</w:t>
      </w:r>
    </w:p>
    <w:p w14:paraId="75B214A5" w14:textId="2C3C9BC7" w:rsidR="00D4467B" w:rsidRDefault="00D4467B" w:rsidP="00D4467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467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C30E40E" wp14:editId="6AA9C0DA">
            <wp:extent cx="5220429" cy="2095792"/>
            <wp:effectExtent l="0" t="0" r="0" b="0"/>
            <wp:docPr id="21186661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661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209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A0520" w14:textId="3D6A6F3F" w:rsidR="00D4467B" w:rsidRPr="00D4467B" w:rsidRDefault="00D4467B" w:rsidP="00D446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Крок</w:t>
      </w:r>
      <w:r w:rsidRPr="00D4467B">
        <w:rPr>
          <w:rFonts w:ascii="Times New Roman" w:hAnsi="Times New Roman" w:cs="Times New Roman"/>
          <w:sz w:val="28"/>
          <w:szCs w:val="28"/>
        </w:rPr>
        <w:t xml:space="preserve"> 4. </w:t>
      </w:r>
      <w:r w:rsidRPr="00D4467B">
        <w:rPr>
          <w:rFonts w:ascii="Times New Roman" w:hAnsi="Times New Roman" w:cs="Times New Roman"/>
          <w:i/>
          <w:iCs/>
          <w:sz w:val="28"/>
          <w:szCs w:val="28"/>
        </w:rPr>
        <w:t>Оцінка узгодженості ранжування експертів</w:t>
      </w:r>
      <w:r w:rsidRPr="00D4467B">
        <w:rPr>
          <w:rFonts w:ascii="Times New Roman" w:hAnsi="Times New Roman" w:cs="Times New Roman"/>
          <w:sz w:val="28"/>
          <w:szCs w:val="28"/>
        </w:rPr>
        <w:t>. У табл. 1.2 величина</w:t>
      </w:r>
      <w:r w:rsidRPr="0059214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j,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sub>
        </m:sSub>
      </m:oMath>
      <w:r w:rsidRPr="00D4467B">
        <w:rPr>
          <w:rFonts w:ascii="Times New Roman" w:hAnsi="Times New Roman" w:cs="Times New Roman"/>
          <w:sz w:val="28"/>
          <w:szCs w:val="28"/>
        </w:rPr>
        <w:t xml:space="preserve"> </w:t>
      </w:r>
      <w:r w:rsidR="005D6978">
        <w:rPr>
          <w:rFonts w:ascii="Times New Roman" w:hAnsi="Times New Roman" w:cs="Times New Roman"/>
          <w:sz w:val="28"/>
          <w:szCs w:val="28"/>
        </w:rPr>
        <w:t>–</w:t>
      </w:r>
      <w:r w:rsidRPr="00D4467B">
        <w:rPr>
          <w:rFonts w:ascii="Times New Roman" w:hAnsi="Times New Roman" w:cs="Times New Roman"/>
          <w:sz w:val="28"/>
          <w:szCs w:val="28"/>
        </w:rPr>
        <w:t xml:space="preserve"> це кількість повторень </w:t>
      </w:r>
      <w:r w:rsidRPr="00D4467B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D4467B">
        <w:rPr>
          <w:rFonts w:ascii="Times New Roman" w:hAnsi="Times New Roman" w:cs="Times New Roman"/>
          <w:sz w:val="28"/>
          <w:szCs w:val="28"/>
        </w:rPr>
        <w:t xml:space="preserve">-о рангу у </w:t>
      </w:r>
      <w:r w:rsidRPr="0059214E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4467B">
        <w:rPr>
          <w:rFonts w:ascii="Times New Roman" w:hAnsi="Times New Roman" w:cs="Times New Roman"/>
          <w:sz w:val="28"/>
          <w:szCs w:val="28"/>
        </w:rPr>
        <w:t xml:space="preserve">-у рядку;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Pr="00D4467B">
        <w:rPr>
          <w:rFonts w:ascii="Times New Roman" w:hAnsi="Times New Roman" w:cs="Times New Roman"/>
          <w:sz w:val="28"/>
          <w:szCs w:val="28"/>
        </w:rPr>
        <w:t xml:space="preserve">- сума рангів, отриманих </w:t>
      </w:r>
      <w:r w:rsidRPr="00D4467B">
        <w:rPr>
          <w:rFonts w:ascii="Times New Roman" w:hAnsi="Times New Roman" w:cs="Times New Roman"/>
          <w:i/>
          <w:iCs/>
          <w:sz w:val="28"/>
          <w:szCs w:val="28"/>
        </w:rPr>
        <w:t>і</w:t>
      </w:r>
      <w:r w:rsidRPr="00D4467B">
        <w:rPr>
          <w:rFonts w:ascii="Times New Roman" w:hAnsi="Times New Roman" w:cs="Times New Roman"/>
          <w:sz w:val="28"/>
          <w:szCs w:val="28"/>
        </w:rPr>
        <w:t xml:space="preserve">-м експертом у </w:t>
      </w:r>
      <w:r w:rsidRPr="00D4467B">
        <w:rPr>
          <w:rFonts w:ascii="Times New Roman" w:hAnsi="Times New Roman" w:cs="Times New Roman"/>
          <w:i/>
          <w:iCs/>
          <w:sz w:val="28"/>
          <w:szCs w:val="28"/>
        </w:rPr>
        <w:t xml:space="preserve">KR </w:t>
      </w:r>
      <w:proofErr w:type="spellStart"/>
      <w:r w:rsidRPr="00D4467B">
        <w:rPr>
          <w:rFonts w:ascii="Times New Roman" w:hAnsi="Times New Roman" w:cs="Times New Roman"/>
          <w:sz w:val="28"/>
          <w:szCs w:val="28"/>
        </w:rPr>
        <w:t>ранжуваннях</w:t>
      </w:r>
      <w:proofErr w:type="spellEnd"/>
      <w:r w:rsidRPr="00D446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93835A" w14:textId="5FEF8CA9" w:rsidR="00D4467B" w:rsidRPr="00D4467B" w:rsidRDefault="00D4467B" w:rsidP="00D446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67B">
        <w:rPr>
          <w:rFonts w:ascii="Times New Roman" w:hAnsi="Times New Roman" w:cs="Times New Roman"/>
          <w:sz w:val="28"/>
          <w:szCs w:val="28"/>
        </w:rPr>
        <w:t>Для з</w:t>
      </w:r>
      <w:r w:rsidR="005D6978">
        <w:rPr>
          <w:rFonts w:ascii="Times New Roman" w:hAnsi="Times New Roman" w:cs="Times New Roman"/>
          <w:sz w:val="28"/>
          <w:szCs w:val="28"/>
        </w:rPr>
        <w:t>’</w:t>
      </w:r>
      <w:r w:rsidRPr="00D4467B">
        <w:rPr>
          <w:rFonts w:ascii="Times New Roman" w:hAnsi="Times New Roman" w:cs="Times New Roman"/>
          <w:sz w:val="28"/>
          <w:szCs w:val="28"/>
        </w:rPr>
        <w:t xml:space="preserve">ясування узгодженості ранжування експертів визначають коефіцієнт конкордації і оцінюють його статистичну значущість. </w:t>
      </w:r>
    </w:p>
    <w:p w14:paraId="4822EEA8" w14:textId="77777777" w:rsidR="00D4467B" w:rsidRPr="00D4467B" w:rsidRDefault="00D4467B" w:rsidP="00D446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67B">
        <w:rPr>
          <w:rFonts w:ascii="Times New Roman" w:hAnsi="Times New Roman" w:cs="Times New Roman"/>
          <w:sz w:val="28"/>
          <w:szCs w:val="28"/>
        </w:rPr>
        <w:t xml:space="preserve">Приклад розрахунку коефіцієнта конкордації ранжування експертів: </w:t>
      </w:r>
    </w:p>
    <w:p w14:paraId="148A34D1" w14:textId="133F86C6" w:rsidR="00D4467B" w:rsidRPr="0059214E" w:rsidRDefault="00D4467B" w:rsidP="00D4467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14E">
        <w:rPr>
          <w:rFonts w:ascii="Times New Roman" w:hAnsi="Times New Roman" w:cs="Times New Roman"/>
          <w:sz w:val="28"/>
          <w:szCs w:val="28"/>
        </w:rPr>
        <w:t>розрахунок середнього рангу нормальної матриці рангів експертів:</w:t>
      </w:r>
    </w:p>
    <w:p w14:paraId="03EF6D44" w14:textId="7885A672" w:rsidR="00D4467B" w:rsidRPr="0059214E" w:rsidRDefault="00D4467B" w:rsidP="00D4467B">
      <w:pPr>
        <w:pStyle w:val="a4"/>
        <w:spacing w:after="0" w:line="240" w:lineRule="auto"/>
        <w:ind w:left="1069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u-RU"/>
            </w:rPr>
            <m:t>B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KR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NE+1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=11</m:t>
          </m:r>
        </m:oMath>
      </m:oMathPara>
    </w:p>
    <w:p w14:paraId="14512344" w14:textId="66D701FA" w:rsidR="00D4467B" w:rsidRPr="0059214E" w:rsidRDefault="00BA14AC" w:rsidP="00BA14A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214E">
        <w:rPr>
          <w:rFonts w:ascii="Times New Roman" w:hAnsi="Times New Roman" w:cs="Times New Roman"/>
          <w:sz w:val="28"/>
          <w:szCs w:val="28"/>
        </w:rPr>
        <w:t>б) обчислення суми квадратів різниць між членами сумарного ранжування і членами ряду, який складено із середніх значень:</w:t>
      </w:r>
    </w:p>
    <w:p w14:paraId="25C55A95" w14:textId="673F98F4" w:rsidR="00BA14AC" w:rsidRDefault="00BA14AC" w:rsidP="00BA14A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A14AC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0DDBC759" wp14:editId="437B5ABA">
            <wp:extent cx="2048161" cy="533474"/>
            <wp:effectExtent l="0" t="0" r="9525" b="0"/>
            <wp:docPr id="1902237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370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8CCA9" w14:textId="77182302" w:rsidR="00BA14AC" w:rsidRPr="0059214E" w:rsidRDefault="00BA14AC" w:rsidP="00BA14A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214E">
        <w:rPr>
          <w:rFonts w:ascii="Times New Roman" w:hAnsi="Times New Roman" w:cs="Times New Roman"/>
          <w:sz w:val="28"/>
          <w:szCs w:val="28"/>
        </w:rPr>
        <w:t>в) визначення коефіцієнта конкордації ранжування експертів:</w:t>
      </w:r>
    </w:p>
    <w:p w14:paraId="7D9893D1" w14:textId="3B1940AC" w:rsidR="00BA14AC" w:rsidRDefault="00BA14AC" w:rsidP="00BA14A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A14AC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52D2DDED" wp14:editId="7E98A5F6">
            <wp:extent cx="2553056" cy="685896"/>
            <wp:effectExtent l="0" t="0" r="0" b="0"/>
            <wp:docPr id="9741112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112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3056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6BECA" w14:textId="2AD20361" w:rsidR="00BA14AC" w:rsidRPr="00BA14AC" w:rsidRDefault="00BA14AC" w:rsidP="00BA14A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Д</w:t>
      </w:r>
      <w:r w:rsidRPr="00BA14AC">
        <w:rPr>
          <w:rFonts w:ascii="Times New Roman" w:hAnsi="Times New Roman" w:cs="Times New Roman"/>
          <w:sz w:val="28"/>
          <w:szCs w:val="28"/>
        </w:rPr>
        <w:t>е</w:t>
      </w:r>
      <w:r w:rsidRPr="0059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214E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BA14AC">
        <w:rPr>
          <w:rFonts w:ascii="Times New Roman" w:hAnsi="Times New Roman" w:cs="Times New Roman"/>
          <w:sz w:val="28"/>
          <w:szCs w:val="28"/>
        </w:rPr>
        <w:t xml:space="preserve"> </w:t>
      </w:r>
      <w:r w:rsidR="005D6978">
        <w:rPr>
          <w:rFonts w:ascii="Times New Roman" w:hAnsi="Times New Roman" w:cs="Times New Roman"/>
          <w:sz w:val="28"/>
          <w:szCs w:val="28"/>
        </w:rPr>
        <w:t>–</w:t>
      </w:r>
      <w:r w:rsidRPr="00BA14AC">
        <w:rPr>
          <w:rFonts w:ascii="Times New Roman" w:hAnsi="Times New Roman" w:cs="Times New Roman"/>
          <w:sz w:val="28"/>
          <w:szCs w:val="28"/>
        </w:rPr>
        <w:t xml:space="preserve"> кількість рядків у табл. 1.2, які містять однакові («зв</w:t>
      </w:r>
      <w:r w:rsidR="005D6978">
        <w:rPr>
          <w:rFonts w:ascii="Times New Roman" w:hAnsi="Times New Roman" w:cs="Times New Roman"/>
          <w:sz w:val="28"/>
          <w:szCs w:val="28"/>
        </w:rPr>
        <w:t>’</w:t>
      </w:r>
      <w:r w:rsidRPr="00BA14AC">
        <w:rPr>
          <w:rFonts w:ascii="Times New Roman" w:hAnsi="Times New Roman" w:cs="Times New Roman"/>
          <w:sz w:val="28"/>
          <w:szCs w:val="28"/>
        </w:rPr>
        <w:t xml:space="preserve">язані») ранги, </w:t>
      </w:r>
      <w:r w:rsidRPr="00BA14AC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BA14AC">
        <w:rPr>
          <w:rFonts w:ascii="Times New Roman" w:hAnsi="Times New Roman" w:cs="Times New Roman"/>
          <w:sz w:val="28"/>
          <w:szCs w:val="28"/>
        </w:rPr>
        <w:t xml:space="preserve">=2. </w:t>
      </w:r>
    </w:p>
    <w:p w14:paraId="126B6ED0" w14:textId="35737DF9" w:rsidR="00BA14AC" w:rsidRPr="0059214E" w:rsidRDefault="00BA14AC" w:rsidP="00BA1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214E">
        <w:rPr>
          <w:rFonts w:ascii="Times New Roman" w:hAnsi="Times New Roman" w:cs="Times New Roman"/>
          <w:sz w:val="28"/>
          <w:szCs w:val="28"/>
        </w:rPr>
        <w:t xml:space="preserve">Величину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j </m:t>
            </m:r>
          </m:sub>
        </m:sSub>
      </m:oMath>
      <w:r w:rsidRPr="0059214E">
        <w:rPr>
          <w:rFonts w:ascii="Times New Roman" w:hAnsi="Times New Roman" w:cs="Times New Roman"/>
          <w:sz w:val="28"/>
          <w:szCs w:val="28"/>
        </w:rPr>
        <w:t xml:space="preserve">розраховують за формулою </w:t>
      </w:r>
      <w:r w:rsidRPr="0059214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9B4FC9C" w14:textId="7B01692B" w:rsidR="00BA14AC" w:rsidRDefault="00BA14AC" w:rsidP="00BA1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A14AC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002C9A46" wp14:editId="4A272873">
            <wp:extent cx="1648055" cy="533474"/>
            <wp:effectExtent l="0" t="0" r="9525" b="0"/>
            <wp:docPr id="7454595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5958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8055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54BC4" w14:textId="68D97096" w:rsidR="00BA14AC" w:rsidRPr="00BA14AC" w:rsidRDefault="00BA14AC" w:rsidP="00BA1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4AC">
        <w:rPr>
          <w:rFonts w:ascii="Times New Roman" w:hAnsi="Times New Roman" w:cs="Times New Roman"/>
          <w:sz w:val="28"/>
          <w:szCs w:val="28"/>
        </w:rPr>
        <w:t xml:space="preserve">де </w:t>
      </w:r>
      <w:r w:rsidRPr="00BA14AC">
        <w:rPr>
          <w:rFonts w:ascii="Times New Roman" w:hAnsi="Times New Roman" w:cs="Times New Roman"/>
          <w:i/>
          <w:iCs/>
          <w:sz w:val="28"/>
          <w:szCs w:val="28"/>
        </w:rPr>
        <w:t xml:space="preserve">U </w:t>
      </w:r>
      <w:r w:rsidR="005D6978">
        <w:rPr>
          <w:rFonts w:ascii="Times New Roman" w:hAnsi="Times New Roman" w:cs="Times New Roman"/>
          <w:sz w:val="28"/>
          <w:szCs w:val="28"/>
        </w:rPr>
        <w:t>–</w:t>
      </w:r>
      <w:r w:rsidRPr="00BA14AC">
        <w:rPr>
          <w:rFonts w:ascii="Times New Roman" w:hAnsi="Times New Roman" w:cs="Times New Roman"/>
          <w:sz w:val="28"/>
          <w:szCs w:val="28"/>
        </w:rPr>
        <w:t xml:space="preserve"> кількість типів «зв’язаних» рангів у </w:t>
      </w:r>
      <w:r w:rsidRPr="0059214E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BA14AC">
        <w:rPr>
          <w:rFonts w:ascii="Times New Roman" w:hAnsi="Times New Roman" w:cs="Times New Roman"/>
          <w:sz w:val="28"/>
          <w:szCs w:val="28"/>
        </w:rPr>
        <w:t xml:space="preserve">- му рядку табл. 1.2 (для </w:t>
      </w:r>
      <w:r w:rsidRPr="0059214E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9214E">
        <w:rPr>
          <w:rFonts w:ascii="Times New Roman" w:hAnsi="Times New Roman" w:cs="Times New Roman"/>
          <w:sz w:val="28"/>
          <w:szCs w:val="28"/>
        </w:rPr>
        <w:t>=1</w:t>
      </w:r>
      <w:r w:rsidRPr="00BA14AC">
        <w:rPr>
          <w:rFonts w:ascii="Times New Roman" w:hAnsi="Times New Roman" w:cs="Times New Roman"/>
          <w:sz w:val="28"/>
          <w:szCs w:val="28"/>
        </w:rPr>
        <w:t xml:space="preserve">, </w:t>
      </w:r>
      <w:r w:rsidRPr="00BA14AC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BA14AC">
        <w:rPr>
          <w:rFonts w:ascii="Times New Roman" w:hAnsi="Times New Roman" w:cs="Times New Roman"/>
          <w:sz w:val="28"/>
          <w:szCs w:val="28"/>
        </w:rPr>
        <w:t xml:space="preserve">=1; для </w:t>
      </w:r>
      <w:r w:rsidRPr="0059214E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59214E">
        <w:rPr>
          <w:rFonts w:ascii="Times New Roman" w:hAnsi="Times New Roman" w:cs="Times New Roman"/>
          <w:sz w:val="28"/>
          <w:szCs w:val="28"/>
        </w:rPr>
        <w:t>=2</w:t>
      </w:r>
      <w:r w:rsidRPr="00BA14AC"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BA14AC">
        <w:rPr>
          <w:rFonts w:ascii="Times New Roman" w:hAnsi="Times New Roman" w:cs="Times New Roman"/>
          <w:sz w:val="28"/>
          <w:szCs w:val="28"/>
        </w:rPr>
        <w:t xml:space="preserve">=3). </w:t>
      </w:r>
    </w:p>
    <w:p w14:paraId="66C6E753" w14:textId="1DB7C31C" w:rsidR="00BA14AC" w:rsidRPr="0059214E" w:rsidRDefault="00BA14AC" w:rsidP="00BA1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214E">
        <w:rPr>
          <w:rFonts w:ascii="Times New Roman" w:hAnsi="Times New Roman" w:cs="Times New Roman"/>
          <w:sz w:val="28"/>
          <w:szCs w:val="28"/>
        </w:rPr>
        <w:t xml:space="preserve">Статистичну значущість коефіцієнта конкордації перевіряють за </w:t>
      </w:r>
      <w:r w:rsidR="008140EC" w:rsidRPr="0059214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3F2AA2A" wp14:editId="4F76EA65">
            <wp:extent cx="181000" cy="209579"/>
            <wp:effectExtent l="0" t="0" r="9525" b="0"/>
            <wp:docPr id="11377717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7178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000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14E">
        <w:rPr>
          <w:rFonts w:ascii="Times New Roman" w:hAnsi="Times New Roman" w:cs="Times New Roman"/>
          <w:sz w:val="28"/>
          <w:szCs w:val="28"/>
        </w:rPr>
        <w:t xml:space="preserve">- критерієм (критерієм </w:t>
      </w:r>
      <w:proofErr w:type="spellStart"/>
      <w:r w:rsidRPr="0059214E">
        <w:rPr>
          <w:rFonts w:ascii="Times New Roman" w:hAnsi="Times New Roman" w:cs="Times New Roman"/>
          <w:sz w:val="28"/>
          <w:szCs w:val="28"/>
        </w:rPr>
        <w:t>Пірсона</w:t>
      </w:r>
      <w:proofErr w:type="spellEnd"/>
      <w:r w:rsidRPr="0059214E">
        <w:rPr>
          <w:rFonts w:ascii="Times New Roman" w:hAnsi="Times New Roman" w:cs="Times New Roman"/>
          <w:sz w:val="28"/>
          <w:szCs w:val="28"/>
        </w:rPr>
        <w:t>). Розрахункове значення визначають за виразом</w:t>
      </w:r>
      <w:r w:rsidR="008140EC" w:rsidRPr="0059214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279FBF6" w14:textId="2D34CCDC" w:rsidR="008140EC" w:rsidRPr="0059214E" w:rsidRDefault="008140EC" w:rsidP="008140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9214E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5DA3D51C" wp14:editId="71336E0F">
            <wp:extent cx="1933845" cy="333422"/>
            <wp:effectExtent l="0" t="0" r="0" b="9525"/>
            <wp:docPr id="6015680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6808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725B4" w14:textId="70C6D24D" w:rsidR="008140EC" w:rsidRPr="0059214E" w:rsidRDefault="008140EC" w:rsidP="0081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214E">
        <w:rPr>
          <w:rFonts w:ascii="Times New Roman" w:hAnsi="Times New Roman" w:cs="Times New Roman"/>
          <w:sz w:val="28"/>
          <w:szCs w:val="28"/>
        </w:rPr>
        <w:t xml:space="preserve">При рівні значущості </w:t>
      </w:r>
      <m:oMath>
        <m:r>
          <w:rPr>
            <w:rFonts w:ascii="Cambria Math" w:hAnsi="Cambria Math" w:cs="Times New Roman"/>
            <w:sz w:val="28"/>
            <w:szCs w:val="28"/>
          </w:rPr>
          <m:t>α=0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,1 </m:t>
        </m:r>
      </m:oMath>
      <w:r w:rsidRPr="0059214E">
        <w:rPr>
          <w:rFonts w:ascii="Times New Roman" w:hAnsi="Times New Roman" w:cs="Times New Roman"/>
          <w:sz w:val="28"/>
          <w:szCs w:val="28"/>
        </w:rPr>
        <w:t xml:space="preserve">і ступені вільності </w:t>
      </w:r>
      <w:r w:rsidRPr="0059214E">
        <w:rPr>
          <w:rFonts w:ascii="Times New Roman" w:hAnsi="Times New Roman" w:cs="Times New Roman"/>
          <w:i/>
          <w:iCs/>
          <w:sz w:val="28"/>
          <w:szCs w:val="28"/>
          <w:lang w:val="en-US"/>
        </w:rPr>
        <w:t>NU=NE</w:t>
      </w:r>
      <w:r w:rsidRPr="0059214E">
        <w:rPr>
          <w:rFonts w:ascii="Times New Roman" w:hAnsi="Times New Roman" w:cs="Times New Roman"/>
          <w:sz w:val="28"/>
          <w:szCs w:val="28"/>
          <w:lang w:val="en-US"/>
        </w:rPr>
        <w:t>-1</w:t>
      </w:r>
      <w:r w:rsidRPr="0059214E">
        <w:rPr>
          <w:rFonts w:ascii="Times New Roman" w:hAnsi="Times New Roman" w:cs="Times New Roman"/>
          <w:sz w:val="28"/>
          <w:szCs w:val="28"/>
        </w:rPr>
        <w:t xml:space="preserve">, табличне значення </w:t>
      </w:r>
      <w:r w:rsidRPr="0059214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6201CD1" wp14:editId="18FE2FAF">
            <wp:extent cx="409632" cy="285790"/>
            <wp:effectExtent l="0" t="0" r="9525" b="0"/>
            <wp:docPr id="18732095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20959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9632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14E">
        <w:rPr>
          <w:rFonts w:ascii="Times New Roman" w:hAnsi="Times New Roman" w:cs="Times New Roman"/>
          <w:sz w:val="28"/>
          <w:szCs w:val="28"/>
        </w:rPr>
        <w:t>критерію дорівнює 14.</w:t>
      </w:r>
      <w:r w:rsidRPr="0059214E">
        <w:rPr>
          <w:rFonts w:ascii="Times New Roman" w:hAnsi="Times New Roman" w:cs="Times New Roman"/>
          <w:sz w:val="28"/>
          <w:szCs w:val="28"/>
          <w:lang w:val="en-US"/>
        </w:rPr>
        <w:t>68</w:t>
      </w:r>
      <w:r w:rsidRPr="0059214E">
        <w:rPr>
          <w:rFonts w:ascii="Times New Roman" w:hAnsi="Times New Roman" w:cs="Times New Roman"/>
          <w:sz w:val="28"/>
          <w:szCs w:val="28"/>
        </w:rPr>
        <w:t>.</w:t>
      </w:r>
    </w:p>
    <w:p w14:paraId="19768158" w14:textId="343FBBE5" w:rsidR="008140EC" w:rsidRPr="0059214E" w:rsidRDefault="008140EC" w:rsidP="0081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214E">
        <w:rPr>
          <w:rFonts w:ascii="Times New Roman" w:hAnsi="Times New Roman" w:cs="Times New Roman"/>
          <w:sz w:val="28"/>
          <w:szCs w:val="28"/>
        </w:rPr>
        <w:lastRenderedPageBreak/>
        <w:t>Отже, виконується умова</w:t>
      </w:r>
      <w:r w:rsidRPr="005921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31304F5" w14:textId="49D249D6" w:rsidR="008140EC" w:rsidRPr="0059214E" w:rsidRDefault="008140EC" w:rsidP="008140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9214E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 wp14:anchorId="236761E6" wp14:editId="50236F26">
            <wp:extent cx="2838846" cy="381053"/>
            <wp:effectExtent l="0" t="0" r="0" b="0"/>
            <wp:docPr id="1223571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1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FF687" w14:textId="73360301" w:rsidR="008140EC" w:rsidRPr="008140EC" w:rsidRDefault="008140EC" w:rsidP="00814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EC">
        <w:rPr>
          <w:rFonts w:ascii="Times New Roman" w:hAnsi="Times New Roman" w:cs="Times New Roman"/>
          <w:sz w:val="28"/>
          <w:szCs w:val="28"/>
        </w:rPr>
        <w:t xml:space="preserve">Таким чином, можна вважати узгодженим ранжування експертів при </w:t>
      </w:r>
      <m:oMath>
        <m:r>
          <w:rPr>
            <w:rFonts w:ascii="Cambria Math" w:hAnsi="Cambria Math" w:cs="Times New Roman"/>
            <w:sz w:val="28"/>
            <w:szCs w:val="28"/>
          </w:rPr>
          <m:t>α=0</m:t>
        </m:r>
        <m:r>
          <w:rPr>
            <w:rFonts w:ascii="Cambria Math" w:hAnsi="Cambria Math" w:cs="Times New Roman"/>
            <w:sz w:val="28"/>
            <w:szCs w:val="28"/>
            <w:lang w:val="ru-RU"/>
          </w:rPr>
          <m:t>,1</m:t>
        </m:r>
      </m:oMath>
      <w:r w:rsidRPr="008140E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317846" w14:textId="2F308287" w:rsidR="008140EC" w:rsidRPr="008140EC" w:rsidRDefault="008140EC" w:rsidP="008140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Крок</w:t>
      </w:r>
      <w:r w:rsidRPr="008140EC">
        <w:rPr>
          <w:rFonts w:ascii="Times New Roman" w:hAnsi="Times New Roman" w:cs="Times New Roman"/>
          <w:sz w:val="28"/>
          <w:szCs w:val="28"/>
        </w:rPr>
        <w:t xml:space="preserve"> 5. </w:t>
      </w:r>
      <w:r w:rsidRPr="008140EC">
        <w:rPr>
          <w:rFonts w:ascii="Times New Roman" w:hAnsi="Times New Roman" w:cs="Times New Roman"/>
          <w:i/>
          <w:iCs/>
          <w:sz w:val="28"/>
          <w:szCs w:val="28"/>
        </w:rPr>
        <w:t>Розрахунок «ваги» думок експертів</w:t>
      </w:r>
      <w:r w:rsidRPr="008140EC">
        <w:rPr>
          <w:rFonts w:ascii="Times New Roman" w:hAnsi="Times New Roman" w:cs="Times New Roman"/>
          <w:sz w:val="28"/>
          <w:szCs w:val="28"/>
        </w:rPr>
        <w:t xml:space="preserve">. Найдосвідченішим експертом вважається той, у якого сума рангів буде найменшою (у розглянутому прикладі це другий експерт). Його думці надається «вага»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</m:t>
        </m:r>
      </m:oMath>
      <w:r w:rsidRPr="008140EC">
        <w:rPr>
          <w:rFonts w:ascii="Times New Roman" w:hAnsi="Times New Roman" w:cs="Times New Roman"/>
          <w:sz w:val="28"/>
          <w:szCs w:val="28"/>
        </w:rPr>
        <w:t>. Думка найменш досвідченого експерта (7-го) має «вагу»</w:t>
      </w:r>
      <w:r w:rsidRPr="0059214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=1</m:t>
        </m:r>
      </m:oMath>
      <w:r w:rsidRPr="008140EC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17886EC5" w14:textId="11E4629A" w:rsidR="008140EC" w:rsidRPr="0059214E" w:rsidRDefault="008140EC" w:rsidP="008140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Для визначення «ваги» думок інших експертів використовують рівняння</w:t>
      </w:r>
    </w:p>
    <w:p w14:paraId="7D02ACFD" w14:textId="4463CE1A" w:rsidR="007C6A73" w:rsidRPr="0059214E" w:rsidRDefault="007C6A73" w:rsidP="007C6A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214E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43E684F3" wp14:editId="7D873F62">
            <wp:extent cx="1552792" cy="676369"/>
            <wp:effectExtent l="0" t="0" r="9525" b="0"/>
            <wp:docPr id="15762859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8598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DE1E5" w14:textId="78F73C20" w:rsidR="007C6A73" w:rsidRPr="0059214E" w:rsidRDefault="007C6A73" w:rsidP="007C6A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 xml:space="preserve">Для визначення коефіцієнтів </w:t>
      </w:r>
      <w:r w:rsidRPr="0059214E">
        <w:rPr>
          <w:rFonts w:ascii="Times New Roman" w:hAnsi="Times New Roman" w:cs="Times New Roman"/>
          <w:i/>
          <w:iCs/>
          <w:sz w:val="28"/>
          <w:szCs w:val="28"/>
        </w:rPr>
        <w:t xml:space="preserve">a </w:t>
      </w:r>
      <w:r w:rsidRPr="0059214E">
        <w:rPr>
          <w:rFonts w:ascii="Times New Roman" w:hAnsi="Times New Roman" w:cs="Times New Roman"/>
          <w:sz w:val="28"/>
          <w:szCs w:val="28"/>
        </w:rPr>
        <w:t xml:space="preserve">та </w:t>
      </w:r>
      <w:r w:rsidRPr="0059214E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5921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9214E">
        <w:rPr>
          <w:rFonts w:ascii="Times New Roman" w:hAnsi="Times New Roman" w:cs="Times New Roman"/>
          <w:sz w:val="28"/>
          <w:szCs w:val="28"/>
        </w:rPr>
        <w:t>запишемо</w:t>
      </w:r>
      <w:proofErr w:type="spellEnd"/>
      <w:r w:rsidRPr="0059214E">
        <w:rPr>
          <w:rFonts w:ascii="Times New Roman" w:hAnsi="Times New Roman" w:cs="Times New Roman"/>
          <w:sz w:val="28"/>
          <w:szCs w:val="28"/>
        </w:rPr>
        <w:t xml:space="preserve"> систему</w:t>
      </w:r>
    </w:p>
    <w:p w14:paraId="5763B20A" w14:textId="073C406A" w:rsidR="007C6A73" w:rsidRPr="0059214E" w:rsidRDefault="007C6A73" w:rsidP="007C6A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214E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2D7FD336" wp14:editId="1BD69B02">
            <wp:extent cx="1114581" cy="552527"/>
            <wp:effectExtent l="0" t="0" r="9525" b="0"/>
            <wp:docPr id="17049651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6511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14581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5B205" w14:textId="46DC2714" w:rsidR="007C6A73" w:rsidRPr="0059214E" w:rsidRDefault="007C6A73" w:rsidP="007C6A7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 xml:space="preserve">звідки </w:t>
      </w:r>
      <w:r w:rsidRPr="0059214E">
        <w:rPr>
          <w:rFonts w:ascii="Times New Roman" w:hAnsi="Times New Roman" w:cs="Times New Roman"/>
          <w:sz w:val="28"/>
          <w:szCs w:val="28"/>
          <w:lang w:val="en-US"/>
        </w:rPr>
        <w:t>a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59214E">
        <w:rPr>
          <w:rFonts w:ascii="Times New Roman" w:eastAsiaTheme="minorEastAsia" w:hAnsi="Times New Roman" w:cs="Times New Roman"/>
          <w:sz w:val="28"/>
          <w:szCs w:val="28"/>
        </w:rPr>
        <w:t>; с=-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 w:rsidRPr="0059214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0D078E9" w14:textId="6CFDFA01" w:rsidR="007C6A73" w:rsidRPr="0059214E" w:rsidRDefault="007C6A73" w:rsidP="007C6A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Для прикладу визначимо «вагу» думки 1-о експерта:</w:t>
      </w:r>
    </w:p>
    <w:p w14:paraId="62BDD7E6" w14:textId="07951901" w:rsidR="007C6A73" w:rsidRPr="0059214E" w:rsidRDefault="007C6A73" w:rsidP="007C6A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214E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7DECE77E" wp14:editId="0479CC75">
            <wp:extent cx="1428949" cy="466790"/>
            <wp:effectExtent l="0" t="0" r="0" b="9525"/>
            <wp:docPr id="20677742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77420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28949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F73FB" w14:textId="4B986C37" w:rsidR="007C6A73" w:rsidRPr="007C6A73" w:rsidRDefault="007C6A73" w:rsidP="007C6A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Кр</w:t>
      </w:r>
      <w:r w:rsidRPr="007C6A73">
        <w:rPr>
          <w:rFonts w:ascii="Times New Roman" w:hAnsi="Times New Roman" w:cs="Times New Roman"/>
          <w:sz w:val="28"/>
          <w:szCs w:val="28"/>
        </w:rPr>
        <w:t xml:space="preserve">ок 6. </w:t>
      </w:r>
      <w:r w:rsidRPr="007C6A73">
        <w:rPr>
          <w:rFonts w:ascii="Times New Roman" w:hAnsi="Times New Roman" w:cs="Times New Roman"/>
          <w:i/>
          <w:iCs/>
          <w:sz w:val="28"/>
          <w:szCs w:val="28"/>
        </w:rPr>
        <w:t xml:space="preserve">Складання переліку факторів ранжування. </w:t>
      </w:r>
      <w:r w:rsidRPr="007C6A73">
        <w:rPr>
          <w:rFonts w:ascii="Times New Roman" w:hAnsi="Times New Roman" w:cs="Times New Roman"/>
          <w:sz w:val="28"/>
          <w:szCs w:val="28"/>
        </w:rPr>
        <w:t xml:space="preserve">У список для ранжування включають фактори, які впливають на хід технологічного процесу. </w:t>
      </w:r>
    </w:p>
    <w:p w14:paraId="0AD13FD3" w14:textId="730D3B64" w:rsidR="007C6A73" w:rsidRPr="007C6A73" w:rsidRDefault="007C6A73" w:rsidP="007C6A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Кр</w:t>
      </w:r>
      <w:r w:rsidRPr="007C6A73">
        <w:rPr>
          <w:rFonts w:ascii="Times New Roman" w:hAnsi="Times New Roman" w:cs="Times New Roman"/>
          <w:sz w:val="28"/>
          <w:szCs w:val="28"/>
        </w:rPr>
        <w:t xml:space="preserve">ок 7. </w:t>
      </w:r>
      <w:r w:rsidRPr="007C6A73">
        <w:rPr>
          <w:rFonts w:ascii="Times New Roman" w:hAnsi="Times New Roman" w:cs="Times New Roman"/>
          <w:i/>
          <w:iCs/>
          <w:sz w:val="28"/>
          <w:szCs w:val="28"/>
        </w:rPr>
        <w:t>Ранжування факторів</w:t>
      </w:r>
      <w:r w:rsidRPr="007C6A73">
        <w:rPr>
          <w:rFonts w:ascii="Times New Roman" w:hAnsi="Times New Roman" w:cs="Times New Roman"/>
          <w:sz w:val="28"/>
          <w:szCs w:val="28"/>
        </w:rPr>
        <w:t xml:space="preserve">. У цій частині алгоритму виконують власне ранжування як таке. Згідно з методом одночасного ранжування експерти ставлять у відповідність кожному фактору ранг </w:t>
      </w:r>
      <w:r w:rsidR="005D6978">
        <w:rPr>
          <w:rFonts w:ascii="Times New Roman" w:hAnsi="Times New Roman" w:cs="Times New Roman"/>
          <w:sz w:val="28"/>
          <w:szCs w:val="28"/>
        </w:rPr>
        <w:t>–</w:t>
      </w:r>
      <w:r w:rsidRPr="007C6A73">
        <w:rPr>
          <w:rFonts w:ascii="Times New Roman" w:hAnsi="Times New Roman" w:cs="Times New Roman"/>
          <w:sz w:val="28"/>
          <w:szCs w:val="28"/>
        </w:rPr>
        <w:t xml:space="preserve"> число з натурального ряду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1,К</m:t>
            </m:r>
          </m:e>
        </m:acc>
      </m:oMath>
      <w:r w:rsidRPr="007C6A73">
        <w:rPr>
          <w:rFonts w:ascii="Times New Roman" w:hAnsi="Times New Roman" w:cs="Times New Roman"/>
          <w:sz w:val="28"/>
          <w:szCs w:val="28"/>
        </w:rPr>
        <w:t xml:space="preserve">, де </w:t>
      </w:r>
      <w:r w:rsidRPr="007C6A73">
        <w:rPr>
          <w:rFonts w:ascii="Times New Roman" w:hAnsi="Times New Roman" w:cs="Times New Roman"/>
          <w:i/>
          <w:iCs/>
          <w:sz w:val="28"/>
          <w:szCs w:val="28"/>
        </w:rPr>
        <w:t xml:space="preserve">K </w:t>
      </w:r>
      <w:r w:rsidR="005D6978">
        <w:rPr>
          <w:rFonts w:ascii="Times New Roman" w:hAnsi="Times New Roman" w:cs="Times New Roman"/>
          <w:sz w:val="28"/>
          <w:szCs w:val="28"/>
        </w:rPr>
        <w:t>–</w:t>
      </w:r>
      <w:r w:rsidRPr="007C6A73">
        <w:rPr>
          <w:rFonts w:ascii="Times New Roman" w:hAnsi="Times New Roman" w:cs="Times New Roman"/>
          <w:sz w:val="28"/>
          <w:szCs w:val="28"/>
        </w:rPr>
        <w:t xml:space="preserve"> кількість факторів у списку. Правило ранжування таке </w:t>
      </w:r>
      <w:r w:rsidR="005D6978">
        <w:rPr>
          <w:rFonts w:ascii="Times New Roman" w:hAnsi="Times New Roman" w:cs="Times New Roman"/>
          <w:sz w:val="28"/>
          <w:szCs w:val="28"/>
        </w:rPr>
        <w:t>–</w:t>
      </w:r>
      <w:r w:rsidRPr="007C6A73">
        <w:rPr>
          <w:rFonts w:ascii="Times New Roman" w:hAnsi="Times New Roman" w:cs="Times New Roman"/>
          <w:sz w:val="28"/>
          <w:szCs w:val="28"/>
        </w:rPr>
        <w:t xml:space="preserve"> чим менше фактор впливає на технологію, тим більший ранг йому треба надати</w:t>
      </w:r>
      <w:r w:rsidRPr="0059214E">
        <w:rPr>
          <w:rFonts w:ascii="Times New Roman" w:hAnsi="Times New Roman" w:cs="Times New Roman"/>
          <w:sz w:val="28"/>
          <w:szCs w:val="28"/>
        </w:rPr>
        <w:t>.</w:t>
      </w:r>
    </w:p>
    <w:p w14:paraId="126429EE" w14:textId="188A3AC0" w:rsidR="007C6A73" w:rsidRPr="0059214E" w:rsidRDefault="007C6A73" w:rsidP="007C6A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Значущість кількох факторів може бути однаковою, і їм надають однакові ранги. Приклад ранжування наведений у табл. 1.3.</w:t>
      </w:r>
    </w:p>
    <w:p w14:paraId="19CF5F08" w14:textId="07CA3CC4" w:rsidR="007C6A73" w:rsidRPr="0059214E" w:rsidRDefault="007C6A73" w:rsidP="007C6A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214E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7489E246" wp14:editId="68BA84AC">
            <wp:extent cx="3410426" cy="1952898"/>
            <wp:effectExtent l="0" t="0" r="0" b="9525"/>
            <wp:docPr id="822721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2101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195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54E7A" w14:textId="3DD5D8BF" w:rsidR="007C6A73" w:rsidRPr="0059214E" w:rsidRDefault="007C6A73" w:rsidP="007C6A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У цьому ж блоці виконується перехід до нормального виду матриці рангів (</w:t>
      </w:r>
      <w:proofErr w:type="spellStart"/>
      <w:r w:rsidRPr="0059214E">
        <w:rPr>
          <w:rFonts w:ascii="Times New Roman" w:hAnsi="Times New Roman" w:cs="Times New Roman"/>
          <w:sz w:val="28"/>
          <w:szCs w:val="28"/>
        </w:rPr>
        <w:t>див.табл</w:t>
      </w:r>
      <w:proofErr w:type="spellEnd"/>
      <w:r w:rsidRPr="0059214E">
        <w:rPr>
          <w:rFonts w:ascii="Times New Roman" w:hAnsi="Times New Roman" w:cs="Times New Roman"/>
          <w:sz w:val="28"/>
          <w:szCs w:val="28"/>
        </w:rPr>
        <w:t>. 1.4), тобто враховують той факт, що декілька факторів набули одного і того ж рангу.</w:t>
      </w:r>
    </w:p>
    <w:p w14:paraId="18F11B2A" w14:textId="31E236BD" w:rsidR="007C6A73" w:rsidRPr="0059214E" w:rsidRDefault="007C6A73" w:rsidP="007C6A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214E">
        <w:rPr>
          <w:rFonts w:ascii="Times New Roman" w:hAnsi="Times New Roman" w:cs="Times New Roman"/>
          <w:sz w:val="28"/>
          <w:szCs w:val="28"/>
          <w:lang w:val="ru-RU"/>
        </w:rPr>
        <w:lastRenderedPageBreak/>
        <w:drawing>
          <wp:inline distT="0" distB="0" distL="0" distR="0" wp14:anchorId="4E5AC853" wp14:editId="0BC405ED">
            <wp:extent cx="3820058" cy="2114845"/>
            <wp:effectExtent l="0" t="0" r="9525" b="0"/>
            <wp:docPr id="5949475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4751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ACE2E" w14:textId="0EDFAFED" w:rsidR="007C6A73" w:rsidRPr="007C6A73" w:rsidRDefault="007C6A73" w:rsidP="007C6A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Кр</w:t>
      </w:r>
      <w:r w:rsidRPr="007C6A73">
        <w:rPr>
          <w:rFonts w:ascii="Times New Roman" w:hAnsi="Times New Roman" w:cs="Times New Roman"/>
          <w:sz w:val="28"/>
          <w:szCs w:val="28"/>
        </w:rPr>
        <w:t xml:space="preserve">ок 8. </w:t>
      </w:r>
      <w:r w:rsidRPr="007C6A73">
        <w:rPr>
          <w:rFonts w:ascii="Times New Roman" w:hAnsi="Times New Roman" w:cs="Times New Roman"/>
          <w:i/>
          <w:iCs/>
          <w:sz w:val="28"/>
          <w:szCs w:val="28"/>
        </w:rPr>
        <w:t>Корекція результатів ранжування факторів</w:t>
      </w:r>
      <w:r w:rsidRPr="007C6A73">
        <w:rPr>
          <w:rFonts w:ascii="Times New Roman" w:hAnsi="Times New Roman" w:cs="Times New Roman"/>
          <w:sz w:val="28"/>
          <w:szCs w:val="28"/>
        </w:rPr>
        <w:t xml:space="preserve">. Елементи нормальної матриці коригують з урахуванням «ваги» думок фахівців, які розраховують у блоці 3. </w:t>
      </w:r>
    </w:p>
    <w:p w14:paraId="54021A38" w14:textId="3CD4B046" w:rsidR="007C6A73" w:rsidRPr="0059214E" w:rsidRDefault="007C6A73" w:rsidP="007C6A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Основними показниками сили впливу фактору на процес є «зважені» суми рангів:</w:t>
      </w:r>
    </w:p>
    <w:p w14:paraId="062E6061" w14:textId="78E1C6F5" w:rsidR="007C6A73" w:rsidRPr="0059214E" w:rsidRDefault="007C6A73" w:rsidP="007C6A7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214E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089AA8E2" wp14:editId="304D8D97">
            <wp:extent cx="962159" cy="533474"/>
            <wp:effectExtent l="0" t="0" r="9525" b="0"/>
            <wp:docPr id="18984090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40903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9F139" w14:textId="77777777" w:rsidR="0059214E" w:rsidRPr="0059214E" w:rsidRDefault="0059214E" w:rsidP="005921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C6A73" w:rsidRPr="0059214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9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214E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77BEB43B" wp14:editId="6A152262">
            <wp:extent cx="200053" cy="200053"/>
            <wp:effectExtent l="0" t="0" r="9525" b="9525"/>
            <wp:docPr id="11854502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50246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0053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1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9214E">
        <w:rPr>
          <w:rFonts w:ascii="Times New Roman" w:hAnsi="Times New Roman" w:cs="Times New Roman"/>
          <w:sz w:val="28"/>
          <w:szCs w:val="28"/>
        </w:rPr>
        <w:t xml:space="preserve">ранг, що був наданий </w:t>
      </w:r>
      <w:r w:rsidRPr="0059214E">
        <w:rPr>
          <w:rFonts w:ascii="Times New Roman" w:hAnsi="Times New Roman" w:cs="Times New Roman"/>
          <w:i/>
          <w:iCs/>
          <w:sz w:val="28"/>
          <w:szCs w:val="28"/>
        </w:rPr>
        <w:t xml:space="preserve">i </w:t>
      </w:r>
      <w:r w:rsidRPr="0059214E">
        <w:rPr>
          <w:rFonts w:ascii="Times New Roman" w:hAnsi="Times New Roman" w:cs="Times New Roman"/>
          <w:sz w:val="28"/>
          <w:szCs w:val="28"/>
        </w:rPr>
        <w:t xml:space="preserve">-у фактору </w:t>
      </w:r>
      <w:r w:rsidRPr="0059214E">
        <w:rPr>
          <w:rFonts w:ascii="Times New Roman" w:hAnsi="Times New Roman" w:cs="Times New Roman"/>
          <w:i/>
          <w:iCs/>
          <w:sz w:val="28"/>
          <w:szCs w:val="28"/>
        </w:rPr>
        <w:t xml:space="preserve">j </w:t>
      </w:r>
      <w:r w:rsidRPr="0059214E">
        <w:rPr>
          <w:rFonts w:ascii="Times New Roman" w:hAnsi="Times New Roman" w:cs="Times New Roman"/>
          <w:sz w:val="28"/>
          <w:szCs w:val="28"/>
        </w:rPr>
        <w:t>-м експертом без урахування його</w:t>
      </w:r>
    </w:p>
    <w:p w14:paraId="45E7F238" w14:textId="77777777" w:rsidR="0059214E" w:rsidRPr="0059214E" w:rsidRDefault="0059214E" w:rsidP="005921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компетентності.</w:t>
      </w:r>
    </w:p>
    <w:p w14:paraId="6E44385D" w14:textId="77777777" w:rsidR="0059214E" w:rsidRPr="0059214E" w:rsidRDefault="0059214E" w:rsidP="005921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Результати експертного опитування, в яких врахована «вага» думок</w:t>
      </w:r>
    </w:p>
    <w:p w14:paraId="1A8E3793" w14:textId="6C24DC83" w:rsidR="007C6A73" w:rsidRPr="0059214E" w:rsidRDefault="0059214E" w:rsidP="005921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експертів, наведені у табл. 1.5</w:t>
      </w:r>
      <w:r w:rsidRPr="0059214E">
        <w:rPr>
          <w:rFonts w:ascii="Times New Roman" w:hAnsi="Times New Roman" w:cs="Times New Roman"/>
          <w:sz w:val="28"/>
          <w:szCs w:val="28"/>
        </w:rPr>
        <w:t>.</w:t>
      </w:r>
    </w:p>
    <w:p w14:paraId="107F3F8D" w14:textId="4B944264" w:rsidR="0059214E" w:rsidRPr="0059214E" w:rsidRDefault="0059214E" w:rsidP="0059214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214E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11C3C322" wp14:editId="1E21A9CC">
            <wp:extent cx="4534533" cy="2848373"/>
            <wp:effectExtent l="0" t="0" r="0" b="9525"/>
            <wp:docPr id="20273994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399433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4612A" w14:textId="76EB6A0E" w:rsidR="0059214E" w:rsidRPr="0059214E" w:rsidRDefault="0059214E" w:rsidP="005921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>У табл. 1.5 параметр</w:t>
      </w:r>
      <w:r w:rsidRPr="0059214E">
        <w:rPr>
          <w:rFonts w:ascii="Times New Roman" w:hAnsi="Times New Roman" w:cs="Times New Roman"/>
          <w:sz w:val="28"/>
          <w:szCs w:val="28"/>
        </w:rPr>
        <w:t xml:space="preserve"> </w:t>
      </w:r>
      <w:r w:rsidRPr="0059214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5B3F618" wp14:editId="53F4CEFC">
            <wp:extent cx="247685" cy="238158"/>
            <wp:effectExtent l="0" t="0" r="0" b="0"/>
            <wp:docPr id="12019766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7668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7685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14E">
        <w:rPr>
          <w:rFonts w:ascii="Times New Roman" w:hAnsi="Times New Roman" w:cs="Times New Roman"/>
          <w:sz w:val="28"/>
          <w:szCs w:val="28"/>
        </w:rPr>
        <w:t xml:space="preserve">- </w:t>
      </w:r>
      <w:r w:rsidRPr="0059214E">
        <w:rPr>
          <w:rFonts w:ascii="Times New Roman" w:hAnsi="Times New Roman" w:cs="Times New Roman"/>
          <w:sz w:val="28"/>
          <w:szCs w:val="28"/>
        </w:rPr>
        <w:t xml:space="preserve">кількість однакових рангів різних типів у рядку. Так, у першому рядку два різних типи: 6,30 та 2,10. Перших значень </w:t>
      </w:r>
      <w:r w:rsidR="005D6978">
        <w:rPr>
          <w:rFonts w:ascii="Times New Roman" w:hAnsi="Times New Roman" w:cs="Times New Roman"/>
          <w:sz w:val="28"/>
          <w:szCs w:val="28"/>
        </w:rPr>
        <w:t>–</w:t>
      </w:r>
      <w:r w:rsidRPr="0059214E">
        <w:rPr>
          <w:rFonts w:ascii="Times New Roman" w:hAnsi="Times New Roman" w:cs="Times New Roman"/>
          <w:sz w:val="28"/>
          <w:szCs w:val="28"/>
        </w:rPr>
        <w:t xml:space="preserve"> 4, інших </w:t>
      </w:r>
      <w:r w:rsidR="005D6978">
        <w:rPr>
          <w:rFonts w:ascii="Times New Roman" w:hAnsi="Times New Roman" w:cs="Times New Roman"/>
          <w:sz w:val="28"/>
          <w:szCs w:val="28"/>
        </w:rPr>
        <w:t>–</w:t>
      </w:r>
      <w:r w:rsidRPr="0059214E">
        <w:rPr>
          <w:rFonts w:ascii="Times New Roman" w:hAnsi="Times New Roman" w:cs="Times New Roman"/>
          <w:sz w:val="28"/>
          <w:szCs w:val="28"/>
        </w:rPr>
        <w:t xml:space="preserve"> 2; тому</w:t>
      </w:r>
      <w:r w:rsidRPr="0059214E">
        <w:rPr>
          <w:rFonts w:ascii="Times New Roman" w:hAnsi="Times New Roman" w:cs="Times New Roman"/>
          <w:sz w:val="28"/>
          <w:szCs w:val="28"/>
        </w:rPr>
        <w:t xml:space="preserve"> </w:t>
      </w:r>
      <w:r w:rsidRPr="0059214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E67030E" wp14:editId="40ED0235">
            <wp:extent cx="876422" cy="171474"/>
            <wp:effectExtent l="0" t="0" r="0" b="0"/>
            <wp:docPr id="1321058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0584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76422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14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59214E">
        <w:rPr>
          <w:rFonts w:ascii="Times New Roman" w:hAnsi="Times New Roman" w:cs="Times New Roman"/>
          <w:sz w:val="28"/>
          <w:szCs w:val="28"/>
        </w:rPr>
        <w:t>Якщо немає однакових значень у рядку, то</w:t>
      </w:r>
      <w:r w:rsidRPr="0059214E">
        <w:rPr>
          <w:rFonts w:ascii="Times New Roman" w:hAnsi="Times New Roman" w:cs="Times New Roman"/>
          <w:sz w:val="28"/>
          <w:szCs w:val="28"/>
        </w:rPr>
        <w:t xml:space="preserve"> </w:t>
      </w:r>
      <w:r w:rsidRPr="0059214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919E429" wp14:editId="7152EB28">
            <wp:extent cx="381053" cy="200053"/>
            <wp:effectExtent l="0" t="0" r="0" b="9525"/>
            <wp:docPr id="5387966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9665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1053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0ED99" w14:textId="39891C81" w:rsidR="0059214E" w:rsidRPr="0059214E" w:rsidRDefault="006B053E" w:rsidP="0059214E">
      <w:pPr>
        <w:spacing w:after="0" w:line="240" w:lineRule="auto"/>
        <w:ind w:firstLine="709"/>
        <w:contextualSpacing/>
        <w:jc w:val="both"/>
        <w:rPr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</w:t>
      </w:r>
      <w:r w:rsidR="0059214E" w:rsidRPr="0059214E">
        <w:rPr>
          <w:rFonts w:ascii="Times New Roman" w:hAnsi="Times New Roman" w:cs="Times New Roman"/>
          <w:sz w:val="28"/>
          <w:szCs w:val="28"/>
        </w:rPr>
        <w:t xml:space="preserve">ок 9. </w:t>
      </w:r>
      <w:r w:rsidR="0059214E" w:rsidRPr="0059214E">
        <w:rPr>
          <w:rFonts w:ascii="Times New Roman" w:hAnsi="Times New Roman" w:cs="Times New Roman"/>
          <w:i/>
          <w:iCs/>
          <w:sz w:val="28"/>
          <w:szCs w:val="28"/>
        </w:rPr>
        <w:t>Визначення сумарного ранжування факторів</w:t>
      </w:r>
      <w:r w:rsidR="0059214E" w:rsidRPr="0059214E">
        <w:rPr>
          <w:rFonts w:ascii="Times New Roman" w:hAnsi="Times New Roman" w:cs="Times New Roman"/>
          <w:sz w:val="28"/>
          <w:szCs w:val="28"/>
        </w:rPr>
        <w:t>. Виконують підсумовування «зважених» рангів по всіх експертах (див.</w:t>
      </w:r>
      <w:r w:rsidR="0059214E" w:rsidRPr="0059214E">
        <w:rPr>
          <w:noProof/>
          <w:sz w:val="28"/>
          <w:szCs w:val="28"/>
        </w:rPr>
        <w:t xml:space="preserve"> </w:t>
      </w:r>
      <w:r w:rsidR="0059214E" w:rsidRPr="0059214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8615745" wp14:editId="295DD0ED">
            <wp:extent cx="523948" cy="495369"/>
            <wp:effectExtent l="0" t="0" r="9525" b="0"/>
            <wp:docPr id="4024595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59575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3948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14E" w:rsidRPr="0059214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59214E" w:rsidRPr="0059214E">
        <w:rPr>
          <w:noProof/>
          <w:sz w:val="28"/>
          <w:szCs w:val="28"/>
        </w:rPr>
        <w:t xml:space="preserve">табл. 1.5). </w:t>
      </w:r>
    </w:p>
    <w:p w14:paraId="5E17EF1B" w14:textId="70790B02" w:rsidR="0059214E" w:rsidRPr="0059214E" w:rsidRDefault="006B053E" w:rsidP="005921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Кр</w:t>
      </w:r>
      <w:r w:rsidR="0059214E" w:rsidRPr="0059214E">
        <w:rPr>
          <w:rFonts w:ascii="Times New Roman" w:hAnsi="Times New Roman" w:cs="Times New Roman"/>
          <w:noProof/>
          <w:sz w:val="28"/>
          <w:szCs w:val="28"/>
        </w:rPr>
        <w:t xml:space="preserve">ок 10. </w:t>
      </w:r>
      <w:r w:rsidR="0059214E" w:rsidRPr="0059214E">
        <w:rPr>
          <w:rFonts w:ascii="Times New Roman" w:hAnsi="Times New Roman" w:cs="Times New Roman"/>
          <w:i/>
          <w:iCs/>
          <w:noProof/>
          <w:sz w:val="28"/>
          <w:szCs w:val="28"/>
        </w:rPr>
        <w:t>Вибір найбільш суттєвого фактора</w:t>
      </w:r>
      <w:r w:rsidR="0059214E" w:rsidRPr="0059214E">
        <w:rPr>
          <w:rFonts w:ascii="Times New Roman" w:hAnsi="Times New Roman" w:cs="Times New Roman"/>
          <w:noProof/>
          <w:sz w:val="28"/>
          <w:szCs w:val="28"/>
        </w:rPr>
        <w:t xml:space="preserve">. Умова вибору </w:t>
      </w:r>
      <w:r w:rsidR="005D6978">
        <w:rPr>
          <w:rFonts w:ascii="Times New Roman" w:hAnsi="Times New Roman" w:cs="Times New Roman"/>
          <w:noProof/>
          <w:sz w:val="28"/>
          <w:szCs w:val="28"/>
        </w:rPr>
        <w:t>–</w:t>
      </w:r>
      <w:r w:rsidR="0059214E" w:rsidRPr="0059214E">
        <w:rPr>
          <w:rFonts w:ascii="Times New Roman" w:hAnsi="Times New Roman" w:cs="Times New Roman"/>
          <w:noProof/>
          <w:sz w:val="28"/>
          <w:szCs w:val="28"/>
        </w:rPr>
        <w:t xml:space="preserve"> найменше значення суми рангів (у прикладі це 5-й фактор). </w:t>
      </w:r>
    </w:p>
    <w:p w14:paraId="496286C9" w14:textId="3FE40629" w:rsidR="0059214E" w:rsidRDefault="006B053E" w:rsidP="005921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Кр</w:t>
      </w:r>
      <w:r w:rsidR="0059214E" w:rsidRPr="0059214E">
        <w:rPr>
          <w:rFonts w:ascii="Times New Roman" w:hAnsi="Times New Roman" w:cs="Times New Roman"/>
          <w:noProof/>
          <w:sz w:val="28"/>
          <w:szCs w:val="28"/>
        </w:rPr>
        <w:t xml:space="preserve">ок. 11. </w:t>
      </w:r>
      <w:r w:rsidR="0059214E" w:rsidRPr="0059214E">
        <w:rPr>
          <w:rFonts w:ascii="Times New Roman" w:hAnsi="Times New Roman" w:cs="Times New Roman"/>
          <w:i/>
          <w:iCs/>
          <w:noProof/>
          <w:sz w:val="28"/>
          <w:szCs w:val="28"/>
        </w:rPr>
        <w:t>Оцінка узгодженості ранжування факторів</w:t>
      </w:r>
      <w:r w:rsidR="0059214E" w:rsidRPr="0059214E">
        <w:rPr>
          <w:rFonts w:ascii="Times New Roman" w:hAnsi="Times New Roman" w:cs="Times New Roman"/>
          <w:noProof/>
          <w:sz w:val="28"/>
          <w:szCs w:val="28"/>
        </w:rPr>
        <w:t>. Обчислюють коефіцієнт конкордації за формулою, аналогічною (1.1):</w:t>
      </w:r>
    </w:p>
    <w:p w14:paraId="0941CCF5" w14:textId="773E827E" w:rsidR="0059214E" w:rsidRDefault="0059214E" w:rsidP="005921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214E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342121E5" wp14:editId="761E2D6C">
            <wp:extent cx="4372585" cy="2372056"/>
            <wp:effectExtent l="0" t="0" r="9525" b="9525"/>
            <wp:docPr id="14044778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77888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5AB6E" w14:textId="669D55ED" w:rsidR="0059214E" w:rsidRDefault="0059214E" w:rsidP="0059214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214E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3CF64023" wp14:editId="4E074CCA">
            <wp:extent cx="1343212" cy="562053"/>
            <wp:effectExtent l="0" t="0" r="9525" b="9525"/>
            <wp:docPr id="7414554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455408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43212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AF2CF" w14:textId="3BA11E17" w:rsidR="0059214E" w:rsidRPr="0059214E" w:rsidRDefault="0059214E" w:rsidP="005921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i/>
          <w:iCs/>
          <w:sz w:val="28"/>
          <w:szCs w:val="28"/>
        </w:rPr>
        <w:t xml:space="preserve">P </w:t>
      </w:r>
      <w:r w:rsidR="005D6978">
        <w:rPr>
          <w:rFonts w:ascii="Times New Roman" w:hAnsi="Times New Roman" w:cs="Times New Roman"/>
          <w:sz w:val="28"/>
          <w:szCs w:val="28"/>
        </w:rPr>
        <w:t>–</w:t>
      </w:r>
      <w:r w:rsidRPr="0059214E">
        <w:rPr>
          <w:rFonts w:ascii="Times New Roman" w:hAnsi="Times New Roman" w:cs="Times New Roman"/>
          <w:sz w:val="28"/>
          <w:szCs w:val="28"/>
        </w:rPr>
        <w:t xml:space="preserve"> кількість типів «зв</w:t>
      </w:r>
      <w:r w:rsidR="005D6978">
        <w:rPr>
          <w:rFonts w:ascii="Times New Roman" w:hAnsi="Times New Roman" w:cs="Times New Roman"/>
          <w:sz w:val="28"/>
          <w:szCs w:val="28"/>
        </w:rPr>
        <w:t>’</w:t>
      </w:r>
      <w:r w:rsidRPr="0059214E">
        <w:rPr>
          <w:rFonts w:ascii="Times New Roman" w:hAnsi="Times New Roman" w:cs="Times New Roman"/>
          <w:sz w:val="28"/>
          <w:szCs w:val="28"/>
        </w:rPr>
        <w:t xml:space="preserve">язаних» рангів в </w:t>
      </w:r>
      <w:r w:rsidRPr="0059214E">
        <w:rPr>
          <w:rFonts w:ascii="Times New Roman" w:hAnsi="Times New Roman" w:cs="Times New Roman"/>
          <w:i/>
          <w:iCs/>
          <w:sz w:val="28"/>
          <w:szCs w:val="28"/>
        </w:rPr>
        <w:t xml:space="preserve">j </w:t>
      </w:r>
      <w:r w:rsidRPr="0059214E">
        <w:rPr>
          <w:rFonts w:ascii="Times New Roman" w:hAnsi="Times New Roman" w:cs="Times New Roman"/>
          <w:sz w:val="28"/>
          <w:szCs w:val="28"/>
        </w:rPr>
        <w:t>-у рядку.</w:t>
      </w:r>
    </w:p>
    <w:p w14:paraId="3CBCF988" w14:textId="1521BF00" w:rsidR="0059214E" w:rsidRDefault="0059214E" w:rsidP="005921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 xml:space="preserve">Після цього розраховують значення критерію </w:t>
      </w:r>
      <w:proofErr w:type="spellStart"/>
      <w:r w:rsidRPr="0059214E">
        <w:rPr>
          <w:rFonts w:ascii="Times New Roman" w:hAnsi="Times New Roman" w:cs="Times New Roman"/>
          <w:sz w:val="28"/>
          <w:szCs w:val="28"/>
        </w:rPr>
        <w:t>Пірсона</w:t>
      </w:r>
      <w:proofErr w:type="spellEnd"/>
      <w:r w:rsidRPr="0059214E">
        <w:rPr>
          <w:rFonts w:ascii="Times New Roman" w:hAnsi="Times New Roman" w:cs="Times New Roman"/>
          <w:sz w:val="28"/>
          <w:szCs w:val="28"/>
        </w:rPr>
        <w:t xml:space="preserve"> за формулою</w:t>
      </w:r>
    </w:p>
    <w:p w14:paraId="1862A71E" w14:textId="718A13D3" w:rsidR="0059214E" w:rsidRDefault="0059214E" w:rsidP="0059214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214E">
        <w:rPr>
          <w:rFonts w:ascii="Times New Roman" w:hAnsi="Times New Roman" w:cs="Times New Roman"/>
          <w:sz w:val="28"/>
          <w:szCs w:val="28"/>
          <w:lang w:val="ru-RU"/>
        </w:rPr>
        <w:drawing>
          <wp:inline distT="0" distB="0" distL="0" distR="0" wp14:anchorId="59276D47" wp14:editId="58981EB9">
            <wp:extent cx="1800476" cy="266737"/>
            <wp:effectExtent l="0" t="0" r="9525" b="0"/>
            <wp:docPr id="739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6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00476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9843" w14:textId="59591962" w:rsidR="0059214E" w:rsidRDefault="0059214E" w:rsidP="005921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14E">
        <w:rPr>
          <w:rFonts w:ascii="Times New Roman" w:hAnsi="Times New Roman" w:cs="Times New Roman"/>
          <w:sz w:val="28"/>
          <w:szCs w:val="28"/>
        </w:rPr>
        <w:t xml:space="preserve">Табличне значення критерію </w:t>
      </w:r>
      <w:proofErr w:type="spellStart"/>
      <w:r w:rsidRPr="0059214E">
        <w:rPr>
          <w:rFonts w:ascii="Times New Roman" w:hAnsi="Times New Roman" w:cs="Times New Roman"/>
          <w:sz w:val="28"/>
          <w:szCs w:val="28"/>
        </w:rPr>
        <w:t>Пірсона</w:t>
      </w:r>
      <w:proofErr w:type="spellEnd"/>
      <w:r w:rsidRPr="0059214E">
        <w:rPr>
          <w:rFonts w:ascii="Times New Roman" w:hAnsi="Times New Roman" w:cs="Times New Roman"/>
          <w:sz w:val="28"/>
          <w:szCs w:val="28"/>
        </w:rPr>
        <w:t xml:space="preserve"> визначають за рівнем значущості </w:t>
      </w:r>
      <w:r>
        <w:rPr>
          <w:rFonts w:ascii="Times New Roman" w:hAnsi="Times New Roman" w:cs="Times New Roman"/>
          <w:sz w:val="28"/>
          <w:szCs w:val="28"/>
        </w:rPr>
        <w:t xml:space="preserve">α </w:t>
      </w:r>
      <w:r w:rsidRPr="0059214E">
        <w:rPr>
          <w:rFonts w:ascii="Times New Roman" w:hAnsi="Times New Roman" w:cs="Times New Roman"/>
          <w:sz w:val="28"/>
          <w:szCs w:val="28"/>
        </w:rPr>
        <w:t xml:space="preserve">і ступенем вільності </w:t>
      </w:r>
      <w:r w:rsidRPr="0059214E">
        <w:rPr>
          <w:rFonts w:ascii="Times New Roman" w:hAnsi="Times New Roman" w:cs="Times New Roman"/>
          <w:i/>
          <w:iCs/>
          <w:sz w:val="28"/>
          <w:szCs w:val="28"/>
          <w:lang w:val="en-US"/>
        </w:rPr>
        <w:t>NF</w:t>
      </w:r>
      <w:r w:rsidRPr="0059214E">
        <w:rPr>
          <w:rFonts w:ascii="Times New Roman" w:hAnsi="Times New Roman" w:cs="Times New Roman"/>
          <w:i/>
          <w:iCs/>
          <w:sz w:val="28"/>
          <w:szCs w:val="28"/>
          <w:lang w:val="ru-RU"/>
        </w:rPr>
        <w:t>=</w:t>
      </w:r>
      <w:r w:rsidRPr="0059214E">
        <w:rPr>
          <w:rFonts w:ascii="Times New Roman" w:hAnsi="Times New Roman" w:cs="Times New Roman"/>
          <w:i/>
          <w:iCs/>
          <w:sz w:val="28"/>
          <w:szCs w:val="28"/>
          <w:lang w:val="en-US"/>
        </w:rPr>
        <w:t>K</w:t>
      </w:r>
      <w:r w:rsidRPr="0059214E">
        <w:rPr>
          <w:rFonts w:ascii="Times New Roman" w:hAnsi="Times New Roman" w:cs="Times New Roman"/>
          <w:i/>
          <w:iCs/>
          <w:sz w:val="28"/>
          <w:szCs w:val="28"/>
          <w:lang w:val="ru-RU"/>
        </w:rPr>
        <w:t>-1</w:t>
      </w:r>
      <w:r w:rsidRPr="0059214E">
        <w:rPr>
          <w:rFonts w:ascii="Times New Roman" w:hAnsi="Times New Roman" w:cs="Times New Roman"/>
          <w:sz w:val="28"/>
          <w:szCs w:val="28"/>
          <w:lang w:val="ru-RU"/>
        </w:rPr>
        <w:t>=5</w:t>
      </w:r>
      <w:r w:rsidRPr="0059214E">
        <w:rPr>
          <w:rFonts w:ascii="Times New Roman" w:hAnsi="Times New Roman" w:cs="Times New Roman"/>
          <w:sz w:val="28"/>
          <w:szCs w:val="28"/>
        </w:rPr>
        <w:t xml:space="preserve">. Так, для </w:t>
      </w:r>
      <w:r>
        <w:rPr>
          <w:rFonts w:ascii="Times New Roman" w:hAnsi="Times New Roman" w:cs="Times New Roman"/>
          <w:sz w:val="28"/>
          <w:szCs w:val="28"/>
        </w:rPr>
        <w:t>α</w:t>
      </w:r>
      <w:r w:rsidRPr="0059214E">
        <w:rPr>
          <w:rFonts w:ascii="Times New Roman" w:hAnsi="Times New Roman" w:cs="Times New Roman"/>
          <w:sz w:val="28"/>
          <w:szCs w:val="28"/>
        </w:rPr>
        <w:t xml:space="preserve">=0,05 і </w:t>
      </w:r>
      <w:r w:rsidRPr="0059214E">
        <w:rPr>
          <w:rFonts w:ascii="Times New Roman" w:hAnsi="Times New Roman" w:cs="Times New Roman"/>
          <w:i/>
          <w:iCs/>
          <w:sz w:val="28"/>
          <w:szCs w:val="28"/>
        </w:rPr>
        <w:t>NF</w:t>
      </w:r>
      <w:r w:rsidRPr="0059214E">
        <w:rPr>
          <w:rFonts w:ascii="Times New Roman" w:hAnsi="Times New Roman" w:cs="Times New Roman"/>
          <w:sz w:val="28"/>
          <w:szCs w:val="28"/>
        </w:rPr>
        <w:t xml:space="preserve">=5 отримаємо </w:t>
      </w:r>
      <w:r w:rsidRPr="0059214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2F0ED08" wp14:editId="4FC237F4">
            <wp:extent cx="885949" cy="295316"/>
            <wp:effectExtent l="0" t="0" r="9525" b="9525"/>
            <wp:docPr id="7710670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067098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214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B053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B053E">
        <w:rPr>
          <w:rFonts w:ascii="Times New Roman" w:hAnsi="Times New Roman" w:cs="Times New Roman"/>
          <w:sz w:val="28"/>
          <w:szCs w:val="28"/>
        </w:rPr>
        <w:t xml:space="preserve"> </w:t>
      </w:r>
      <w:r w:rsidRPr="0059214E">
        <w:rPr>
          <w:rFonts w:ascii="Times New Roman" w:hAnsi="Times New Roman" w:cs="Times New Roman"/>
          <w:sz w:val="28"/>
          <w:szCs w:val="28"/>
        </w:rPr>
        <w:t xml:space="preserve">цьому разі виконується умова </w:t>
      </w:r>
    </w:p>
    <w:p w14:paraId="237E9CF4" w14:textId="452BB230" w:rsidR="006B053E" w:rsidRDefault="006B053E" w:rsidP="006B053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053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85FC769" wp14:editId="4D71D72B">
            <wp:extent cx="2953162" cy="400106"/>
            <wp:effectExtent l="0" t="0" r="0" b="0"/>
            <wp:docPr id="9236878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87849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40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373E6" w14:textId="77777777" w:rsidR="006B053E" w:rsidRPr="006B053E" w:rsidRDefault="006B053E" w:rsidP="006B0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53E">
        <w:rPr>
          <w:rFonts w:ascii="Times New Roman" w:hAnsi="Times New Roman" w:cs="Times New Roman"/>
          <w:sz w:val="28"/>
          <w:szCs w:val="28"/>
        </w:rPr>
        <w:t xml:space="preserve">і можна говорити про наявність узгодженості у думках експертів при ранжуванні факторів. </w:t>
      </w:r>
    </w:p>
    <w:p w14:paraId="355233F8" w14:textId="00F744F6" w:rsidR="006B053E" w:rsidRPr="006B053E" w:rsidRDefault="006B053E" w:rsidP="006B0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</w:t>
      </w:r>
      <w:r w:rsidRPr="006B053E">
        <w:rPr>
          <w:rFonts w:ascii="Times New Roman" w:hAnsi="Times New Roman" w:cs="Times New Roman"/>
          <w:sz w:val="28"/>
          <w:szCs w:val="28"/>
        </w:rPr>
        <w:t xml:space="preserve">ок 12. </w:t>
      </w:r>
      <w:r w:rsidRPr="006B053E">
        <w:rPr>
          <w:rFonts w:ascii="Times New Roman" w:hAnsi="Times New Roman" w:cs="Times New Roman"/>
          <w:i/>
          <w:iCs/>
          <w:sz w:val="28"/>
          <w:szCs w:val="28"/>
        </w:rPr>
        <w:t xml:space="preserve">Планування подальших дій. </w:t>
      </w:r>
      <w:r w:rsidRPr="006B053E">
        <w:rPr>
          <w:rFonts w:ascii="Times New Roman" w:hAnsi="Times New Roman" w:cs="Times New Roman"/>
          <w:sz w:val="28"/>
          <w:szCs w:val="28"/>
        </w:rPr>
        <w:t>Якщо умова (1.3) виконується, то задачу можна вважати розв’язаною. У тому випадку, коли умова (1.3) не виконується, то потрібно звернути увагу на правильність формулювання задачі дослідження, уточнити склад групи експертів і повернутися до початку розв</w:t>
      </w:r>
      <w:r w:rsidR="005D6978">
        <w:rPr>
          <w:rFonts w:ascii="Times New Roman" w:hAnsi="Times New Roman" w:cs="Times New Roman"/>
          <w:sz w:val="28"/>
          <w:szCs w:val="28"/>
        </w:rPr>
        <w:t>’</w:t>
      </w:r>
      <w:r w:rsidRPr="006B053E">
        <w:rPr>
          <w:rFonts w:ascii="Times New Roman" w:hAnsi="Times New Roman" w:cs="Times New Roman"/>
          <w:sz w:val="28"/>
          <w:szCs w:val="28"/>
        </w:rPr>
        <w:t xml:space="preserve">язання задачі (від блоку 1). </w:t>
      </w:r>
    </w:p>
    <w:p w14:paraId="11540F0F" w14:textId="6356347D" w:rsidR="006B053E" w:rsidRDefault="006B053E" w:rsidP="006B0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53E">
        <w:rPr>
          <w:rFonts w:ascii="Times New Roman" w:hAnsi="Times New Roman" w:cs="Times New Roman"/>
          <w:sz w:val="28"/>
          <w:szCs w:val="28"/>
        </w:rPr>
        <w:t xml:space="preserve">Розглянемо застосування алгоритму для метода попарного ранжування. Відмінності є для блоків 7-11, далі позначатимемо ці </w:t>
      </w:r>
      <w:r>
        <w:rPr>
          <w:rFonts w:ascii="Times New Roman" w:hAnsi="Times New Roman" w:cs="Times New Roman"/>
          <w:sz w:val="28"/>
          <w:szCs w:val="28"/>
        </w:rPr>
        <w:t>кр</w:t>
      </w:r>
      <w:r w:rsidRPr="006B053E">
        <w:rPr>
          <w:rFonts w:ascii="Times New Roman" w:hAnsi="Times New Roman" w:cs="Times New Roman"/>
          <w:sz w:val="28"/>
          <w:szCs w:val="28"/>
        </w:rPr>
        <w:t>оки індексом «п».</w:t>
      </w:r>
    </w:p>
    <w:p w14:paraId="1686669C" w14:textId="1521801A" w:rsidR="006B053E" w:rsidRDefault="006B053E" w:rsidP="006B0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</w:t>
      </w:r>
      <w:r w:rsidRPr="006B053E">
        <w:rPr>
          <w:rFonts w:ascii="Times New Roman" w:hAnsi="Times New Roman" w:cs="Times New Roman"/>
          <w:sz w:val="28"/>
          <w:szCs w:val="28"/>
        </w:rPr>
        <w:t>ок 7п. Експерт згідно з цим методом оцінює більш значущий фактор одиницею (1), а інший нулем (0). Результат такого ранжування може бути подано таким, наприклад, як у табл. 1.6.</w:t>
      </w:r>
    </w:p>
    <w:p w14:paraId="3844968A" w14:textId="45748A80" w:rsidR="006B053E" w:rsidRDefault="006B053E" w:rsidP="006B053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053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2F22C4A" wp14:editId="3F99D9EA">
            <wp:extent cx="3658111" cy="1924319"/>
            <wp:effectExtent l="0" t="0" r="0" b="0"/>
            <wp:docPr id="19995558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555846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192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F6E03" w14:textId="5FDDE786" w:rsidR="006B053E" w:rsidRPr="006B053E" w:rsidRDefault="006B053E" w:rsidP="006B0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53E">
        <w:rPr>
          <w:rFonts w:ascii="Times New Roman" w:hAnsi="Times New Roman" w:cs="Times New Roman"/>
          <w:sz w:val="28"/>
          <w:szCs w:val="28"/>
        </w:rPr>
        <w:lastRenderedPageBreak/>
        <w:t xml:space="preserve">Одиницю записуємо у комірку </w:t>
      </w:r>
      <w:proofErr w:type="spellStart"/>
      <w:r w:rsidRPr="006B053E">
        <w:rPr>
          <w:rFonts w:ascii="Times New Roman" w:hAnsi="Times New Roman" w:cs="Times New Roman"/>
          <w:i/>
          <w:iCs/>
          <w:sz w:val="28"/>
          <w:szCs w:val="28"/>
        </w:rPr>
        <w:t>ij</w:t>
      </w:r>
      <w:proofErr w:type="spellEnd"/>
      <w:r w:rsidRPr="006B05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B053E">
        <w:rPr>
          <w:rFonts w:ascii="Times New Roman" w:hAnsi="Times New Roman" w:cs="Times New Roman"/>
          <w:sz w:val="28"/>
          <w:szCs w:val="28"/>
        </w:rPr>
        <w:t xml:space="preserve">( </w:t>
      </w:r>
      <w:r w:rsidRPr="006B053E">
        <w:rPr>
          <w:rFonts w:ascii="Times New Roman" w:hAnsi="Times New Roman" w:cs="Times New Roman"/>
          <w:i/>
          <w:iCs/>
          <w:sz w:val="28"/>
          <w:szCs w:val="28"/>
        </w:rPr>
        <w:t xml:space="preserve">i </w:t>
      </w:r>
      <w:r w:rsidR="005D6978">
        <w:rPr>
          <w:rFonts w:ascii="Times New Roman" w:hAnsi="Times New Roman" w:cs="Times New Roman"/>
          <w:sz w:val="28"/>
          <w:szCs w:val="28"/>
        </w:rPr>
        <w:t>–</w:t>
      </w:r>
      <w:r w:rsidRPr="006B053E">
        <w:rPr>
          <w:rFonts w:ascii="Times New Roman" w:hAnsi="Times New Roman" w:cs="Times New Roman"/>
          <w:sz w:val="28"/>
          <w:szCs w:val="28"/>
        </w:rPr>
        <w:t xml:space="preserve"> номер рядка, </w:t>
      </w:r>
      <w:r w:rsidRPr="006B053E">
        <w:rPr>
          <w:rFonts w:ascii="Times New Roman" w:hAnsi="Times New Roman" w:cs="Times New Roman"/>
          <w:i/>
          <w:iCs/>
          <w:sz w:val="28"/>
          <w:szCs w:val="28"/>
        </w:rPr>
        <w:t xml:space="preserve">j </w:t>
      </w:r>
      <w:r w:rsidR="005D6978">
        <w:rPr>
          <w:rFonts w:ascii="Times New Roman" w:hAnsi="Times New Roman" w:cs="Times New Roman"/>
          <w:sz w:val="28"/>
          <w:szCs w:val="28"/>
        </w:rPr>
        <w:t>–</w:t>
      </w:r>
      <w:r w:rsidRPr="006B053E">
        <w:rPr>
          <w:rFonts w:ascii="Times New Roman" w:hAnsi="Times New Roman" w:cs="Times New Roman"/>
          <w:sz w:val="28"/>
          <w:szCs w:val="28"/>
        </w:rPr>
        <w:t xml:space="preserve"> номер</w:t>
      </w:r>
    </w:p>
    <w:p w14:paraId="770C4254" w14:textId="77777777" w:rsidR="006B053E" w:rsidRPr="006B053E" w:rsidRDefault="006B053E" w:rsidP="006B0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53E">
        <w:rPr>
          <w:rFonts w:ascii="Times New Roman" w:hAnsi="Times New Roman" w:cs="Times New Roman"/>
          <w:sz w:val="28"/>
          <w:szCs w:val="28"/>
        </w:rPr>
        <w:t xml:space="preserve">стовпчика), якщо фактору </w:t>
      </w:r>
      <w:r w:rsidRPr="006B053E">
        <w:rPr>
          <w:rFonts w:ascii="Times New Roman" w:hAnsi="Times New Roman" w:cs="Times New Roman" w:hint="eastAsia"/>
          <w:i/>
          <w:iCs/>
          <w:sz w:val="28"/>
          <w:szCs w:val="28"/>
        </w:rPr>
        <w:t>і</w:t>
      </w:r>
      <w:r w:rsidRPr="006B05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B053E">
        <w:rPr>
          <w:rFonts w:ascii="Times New Roman" w:hAnsi="Times New Roman" w:cs="Times New Roman"/>
          <w:sz w:val="28"/>
          <w:szCs w:val="28"/>
        </w:rPr>
        <w:t xml:space="preserve">віддаємо перевагу перед фактором </w:t>
      </w:r>
      <w:r w:rsidRPr="006B053E">
        <w:rPr>
          <w:rFonts w:ascii="Times New Roman" w:hAnsi="Times New Roman" w:cs="Times New Roman"/>
          <w:i/>
          <w:iCs/>
          <w:sz w:val="28"/>
          <w:szCs w:val="28"/>
        </w:rPr>
        <w:t xml:space="preserve">j </w:t>
      </w:r>
      <w:r w:rsidRPr="006B053E">
        <w:rPr>
          <w:rFonts w:ascii="Times New Roman" w:hAnsi="Times New Roman" w:cs="Times New Roman"/>
          <w:sz w:val="28"/>
          <w:szCs w:val="28"/>
        </w:rPr>
        <w:t>. Таку</w:t>
      </w:r>
    </w:p>
    <w:p w14:paraId="2C59772B" w14:textId="77777777" w:rsidR="006B053E" w:rsidRPr="006B053E" w:rsidRDefault="006B053E" w:rsidP="006B0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53E">
        <w:rPr>
          <w:rFonts w:ascii="Times New Roman" w:hAnsi="Times New Roman" w:cs="Times New Roman"/>
          <w:sz w:val="28"/>
          <w:szCs w:val="28"/>
        </w:rPr>
        <w:t xml:space="preserve">таблицю заповнює кожний з </w:t>
      </w:r>
      <w:r w:rsidRPr="006B053E"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6B053E">
        <w:rPr>
          <w:rFonts w:ascii="Times New Roman" w:hAnsi="Times New Roman" w:cs="Times New Roman" w:hint="eastAsia"/>
          <w:i/>
          <w:iCs/>
          <w:sz w:val="28"/>
          <w:szCs w:val="28"/>
        </w:rPr>
        <w:t>Е</w:t>
      </w:r>
      <w:r w:rsidRPr="006B053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B053E">
        <w:rPr>
          <w:rFonts w:ascii="Times New Roman" w:hAnsi="Times New Roman" w:cs="Times New Roman"/>
          <w:sz w:val="28"/>
          <w:szCs w:val="28"/>
        </w:rPr>
        <w:t>експертів.</w:t>
      </w:r>
    </w:p>
    <w:p w14:paraId="7F3D80C3" w14:textId="5A2C9D26" w:rsidR="006B053E" w:rsidRPr="006B053E" w:rsidRDefault="006B053E" w:rsidP="006B0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</w:t>
      </w:r>
      <w:r w:rsidRPr="006B053E">
        <w:rPr>
          <w:rFonts w:ascii="Times New Roman" w:hAnsi="Times New Roman" w:cs="Times New Roman"/>
          <w:sz w:val="28"/>
          <w:szCs w:val="28"/>
        </w:rPr>
        <w:t>ок 8п. Якщо треба врахувати компетентність експерта, то кожний</w:t>
      </w:r>
    </w:p>
    <w:p w14:paraId="7581B85D" w14:textId="77777777" w:rsidR="006B053E" w:rsidRPr="006B053E" w:rsidRDefault="006B053E" w:rsidP="006B0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53E">
        <w:rPr>
          <w:rFonts w:ascii="Times New Roman" w:hAnsi="Times New Roman" w:cs="Times New Roman"/>
          <w:sz w:val="28"/>
          <w:szCs w:val="28"/>
        </w:rPr>
        <w:t>елемент таблиці перемножують на «вагу» думки відповідного експерта.</w:t>
      </w:r>
    </w:p>
    <w:p w14:paraId="0C8ACDFC" w14:textId="6945D494" w:rsidR="006B053E" w:rsidRPr="006B053E" w:rsidRDefault="006B053E" w:rsidP="006B0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</w:t>
      </w:r>
      <w:r w:rsidRPr="006B053E">
        <w:rPr>
          <w:rFonts w:ascii="Times New Roman" w:hAnsi="Times New Roman" w:cs="Times New Roman"/>
          <w:sz w:val="28"/>
          <w:szCs w:val="28"/>
        </w:rPr>
        <w:t>ок 9п. Для визначення результату ранжування створюють нову</w:t>
      </w:r>
    </w:p>
    <w:p w14:paraId="440CFC50" w14:textId="77777777" w:rsidR="006B053E" w:rsidRPr="006B053E" w:rsidRDefault="006B053E" w:rsidP="006B0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53E">
        <w:rPr>
          <w:rFonts w:ascii="Times New Roman" w:hAnsi="Times New Roman" w:cs="Times New Roman"/>
          <w:sz w:val="28"/>
          <w:szCs w:val="28"/>
        </w:rPr>
        <w:t>таблицю, у кожній її комірці вказують суму чисел, які знаходяться у</w:t>
      </w:r>
    </w:p>
    <w:p w14:paraId="413852A4" w14:textId="77777777" w:rsidR="006B053E" w:rsidRPr="006B053E" w:rsidRDefault="006B053E" w:rsidP="006B0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53E">
        <w:rPr>
          <w:rFonts w:ascii="Times New Roman" w:hAnsi="Times New Roman" w:cs="Times New Roman"/>
          <w:sz w:val="28"/>
          <w:szCs w:val="28"/>
        </w:rPr>
        <w:t xml:space="preserve">відповідних комірках всіх </w:t>
      </w:r>
      <w:r w:rsidRPr="006B053E">
        <w:rPr>
          <w:rFonts w:ascii="Times New Roman" w:hAnsi="Times New Roman" w:cs="Times New Roman"/>
          <w:i/>
          <w:iCs/>
          <w:sz w:val="28"/>
          <w:szCs w:val="28"/>
        </w:rPr>
        <w:t xml:space="preserve">NE </w:t>
      </w:r>
      <w:r w:rsidRPr="006B053E">
        <w:rPr>
          <w:rFonts w:ascii="Times New Roman" w:hAnsi="Times New Roman" w:cs="Times New Roman"/>
          <w:sz w:val="28"/>
          <w:szCs w:val="28"/>
        </w:rPr>
        <w:t>таблиць.</w:t>
      </w:r>
    </w:p>
    <w:p w14:paraId="001FFBEC" w14:textId="5BBDCFD5" w:rsidR="006B053E" w:rsidRPr="006B053E" w:rsidRDefault="006B053E" w:rsidP="006B0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</w:t>
      </w:r>
      <w:r w:rsidRPr="006B053E">
        <w:rPr>
          <w:rFonts w:ascii="Times New Roman" w:hAnsi="Times New Roman" w:cs="Times New Roman"/>
          <w:sz w:val="28"/>
          <w:szCs w:val="28"/>
        </w:rPr>
        <w:t>ок 10п. Підраховують суму чисел у всіх комірках для кожного 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53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9E1C343" wp14:editId="450CC4FF">
            <wp:extent cx="695422" cy="247685"/>
            <wp:effectExtent l="0" t="0" r="0" b="0"/>
            <wp:docPr id="17398750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75012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95422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053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6B053E">
        <w:rPr>
          <w:rFonts w:ascii="Times New Roman" w:hAnsi="Times New Roman" w:cs="Times New Roman"/>
          <w:sz w:val="28"/>
          <w:szCs w:val="28"/>
        </w:rPr>
        <w:t xml:space="preserve">Чим більша ця сума, тим більше значення має </w:t>
      </w:r>
      <w:r w:rsidRPr="006B053E">
        <w:rPr>
          <w:rFonts w:ascii="Times New Roman" w:hAnsi="Times New Roman" w:cs="Times New Roman"/>
          <w:i/>
          <w:iCs/>
          <w:sz w:val="28"/>
          <w:szCs w:val="28"/>
        </w:rPr>
        <w:t xml:space="preserve">i </w:t>
      </w:r>
      <w:r w:rsidRPr="006B053E">
        <w:rPr>
          <w:rFonts w:ascii="Times New Roman" w:hAnsi="Times New Roman" w:cs="Times New Roman"/>
          <w:sz w:val="28"/>
          <w:szCs w:val="28"/>
        </w:rPr>
        <w:t>-й фактор.</w:t>
      </w:r>
    </w:p>
    <w:p w14:paraId="661045E7" w14:textId="401D8CB1" w:rsidR="006B053E" w:rsidRPr="006B053E" w:rsidRDefault="006B053E" w:rsidP="006B0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</w:t>
      </w:r>
      <w:r w:rsidRPr="006B053E">
        <w:rPr>
          <w:rFonts w:ascii="Times New Roman" w:hAnsi="Times New Roman" w:cs="Times New Roman"/>
          <w:sz w:val="28"/>
          <w:szCs w:val="28"/>
        </w:rPr>
        <w:t>ок 11п. Для визначення узгодженості ранжування використовують</w:t>
      </w:r>
    </w:p>
    <w:p w14:paraId="19569F77" w14:textId="77777777" w:rsidR="006B053E" w:rsidRPr="006B053E" w:rsidRDefault="006B053E" w:rsidP="006B0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53E">
        <w:rPr>
          <w:rFonts w:ascii="Times New Roman" w:hAnsi="Times New Roman" w:cs="Times New Roman"/>
          <w:sz w:val="28"/>
          <w:szCs w:val="28"/>
        </w:rPr>
        <w:t>лише частину таблиці, розташовану або над головною діагоналлю, або під</w:t>
      </w:r>
    </w:p>
    <w:p w14:paraId="2B30535A" w14:textId="77777777" w:rsidR="006B053E" w:rsidRPr="006B053E" w:rsidRDefault="006B053E" w:rsidP="006B05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53E">
        <w:rPr>
          <w:rFonts w:ascii="Times New Roman" w:hAnsi="Times New Roman" w:cs="Times New Roman"/>
          <w:sz w:val="28"/>
          <w:szCs w:val="28"/>
        </w:rPr>
        <w:t>нею.</w:t>
      </w:r>
    </w:p>
    <w:p w14:paraId="05712C93" w14:textId="77FA633B" w:rsidR="006B053E" w:rsidRDefault="006B053E" w:rsidP="006B0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53E">
        <w:rPr>
          <w:rFonts w:ascii="Times New Roman" w:hAnsi="Times New Roman" w:cs="Times New Roman"/>
          <w:sz w:val="28"/>
          <w:szCs w:val="28"/>
        </w:rPr>
        <w:t>Коефіцієнт конкордації обчислюють за формулою</w:t>
      </w:r>
    </w:p>
    <w:p w14:paraId="6A29B108" w14:textId="4378C2D9" w:rsidR="006B053E" w:rsidRDefault="006B053E" w:rsidP="006B053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053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AD7E09E" wp14:editId="16D0C273">
            <wp:extent cx="2457793" cy="857370"/>
            <wp:effectExtent l="0" t="0" r="0" b="0"/>
            <wp:docPr id="5412611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61103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80C74" w14:textId="282C5DB8" w:rsidR="006B053E" w:rsidRDefault="005A0A3E" w:rsidP="006B0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053E">
        <w:rPr>
          <w:rFonts w:ascii="Times New Roman" w:hAnsi="Times New Roman" w:cs="Times New Roman"/>
          <w:sz w:val="28"/>
          <w:szCs w:val="28"/>
        </w:rPr>
        <w:t xml:space="preserve">е </w:t>
      </w:r>
      <w:r w:rsidR="006B053E" w:rsidRPr="006B053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956DEFF" wp14:editId="74B5C529">
            <wp:extent cx="314369" cy="266737"/>
            <wp:effectExtent l="0" t="0" r="9525" b="0"/>
            <wp:docPr id="14107371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37177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14369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53E" w:rsidRPr="006B053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6B053E" w:rsidRPr="006B053E">
        <w:rPr>
          <w:rFonts w:ascii="Times New Roman" w:hAnsi="Times New Roman" w:cs="Times New Roman"/>
          <w:sz w:val="28"/>
          <w:szCs w:val="28"/>
        </w:rPr>
        <w:t xml:space="preserve">- біноміальний коефіцієнт; </w:t>
      </w:r>
      <w:r w:rsidR="006B053E" w:rsidRPr="006B053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B7BFC05" wp14:editId="2E7FF122">
            <wp:extent cx="171474" cy="285790"/>
            <wp:effectExtent l="0" t="0" r="0" b="0"/>
            <wp:docPr id="20641807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80777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53E" w:rsidRPr="006B053E">
        <w:rPr>
          <w:rFonts w:ascii="Times New Roman" w:hAnsi="Times New Roman" w:cs="Times New Roman"/>
          <w:sz w:val="28"/>
          <w:szCs w:val="28"/>
        </w:rPr>
        <w:t xml:space="preserve">- число, що розміщено у комірці з координатами </w:t>
      </w:r>
      <w:proofErr w:type="spellStart"/>
      <w:r w:rsidR="006B053E">
        <w:rPr>
          <w:rFonts w:ascii="Times New Roman" w:hAnsi="Times New Roman" w:cs="Times New Roman"/>
          <w:sz w:val="28"/>
          <w:szCs w:val="28"/>
          <w:lang w:val="en-US"/>
        </w:rPr>
        <w:t>ij</w:t>
      </w:r>
      <w:proofErr w:type="spellEnd"/>
      <w:r w:rsidR="006B053E" w:rsidRPr="005A0A3E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A0A3E">
        <w:rPr>
          <w:rFonts w:ascii="Times New Roman" w:hAnsi="Times New Roman" w:cs="Times New Roman"/>
          <w:sz w:val="28"/>
          <w:szCs w:val="28"/>
        </w:rPr>
        <w:t>≠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6B053E" w:rsidRPr="006B053E">
        <w:rPr>
          <w:rFonts w:ascii="Times New Roman" w:hAnsi="Times New Roman" w:cs="Times New Roman"/>
          <w:sz w:val="28"/>
          <w:szCs w:val="28"/>
        </w:rPr>
        <w:t>)</w:t>
      </w:r>
      <w:r w:rsidRPr="005A0A3E">
        <w:rPr>
          <w:rFonts w:ascii="Times New Roman" w:hAnsi="Times New Roman" w:cs="Times New Roman"/>
          <w:sz w:val="28"/>
          <w:szCs w:val="28"/>
        </w:rPr>
        <w:t>.</w:t>
      </w:r>
    </w:p>
    <w:p w14:paraId="2639F94F" w14:textId="729F9CD3" w:rsidR="005A0A3E" w:rsidRDefault="005A0A3E" w:rsidP="006B05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>Значення Q</w:t>
      </w:r>
      <w:r w:rsidRPr="005A0A3E">
        <w:rPr>
          <w:rFonts w:ascii="Times New Roman" w:hAnsi="Times New Roman" w:cs="Times New Roman"/>
          <w:sz w:val="28"/>
          <w:szCs w:val="28"/>
        </w:rPr>
        <w:t xml:space="preserve"> </w:t>
      </w:r>
      <w:r w:rsidRPr="005A0A3E">
        <w:rPr>
          <w:rFonts w:ascii="Times New Roman" w:hAnsi="Times New Roman" w:cs="Times New Roman"/>
          <w:sz w:val="28"/>
          <w:szCs w:val="28"/>
        </w:rPr>
        <w:t xml:space="preserve">може бути отримане таким чином: </w:t>
      </w:r>
    </w:p>
    <w:p w14:paraId="4D01BAEA" w14:textId="5E37C6CF" w:rsidR="005A0A3E" w:rsidRDefault="005A0A3E" w:rsidP="005A0A3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CD2E684" wp14:editId="61E21E55">
            <wp:extent cx="2267266" cy="685896"/>
            <wp:effectExtent l="0" t="0" r="0" b="0"/>
            <wp:docPr id="16407946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94685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391BC" w14:textId="6FA1BD87" w:rsid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Для оцінювання значущості коефіцієнта узгодженості </w:t>
      </w:r>
      <w:r w:rsidRPr="005A0A3E">
        <w:rPr>
          <w:rFonts w:ascii="Times New Roman" w:hAnsi="Times New Roman" w:cs="Times New Roman"/>
          <w:i/>
          <w:iCs/>
          <w:sz w:val="28"/>
          <w:szCs w:val="28"/>
          <w:lang w:val="en-US"/>
        </w:rPr>
        <w:t>W</w:t>
      </w:r>
      <w:r w:rsidRPr="005A0A3E">
        <w:rPr>
          <w:rFonts w:ascii="Times New Roman" w:hAnsi="Times New Roman" w:cs="Times New Roman"/>
          <w:sz w:val="28"/>
          <w:szCs w:val="28"/>
        </w:rPr>
        <w:t xml:space="preserve"> </w:t>
      </w:r>
      <w:r w:rsidRPr="005A0A3E">
        <w:rPr>
          <w:rFonts w:ascii="Times New Roman" w:hAnsi="Times New Roman" w:cs="Times New Roman"/>
          <w:sz w:val="28"/>
          <w:szCs w:val="28"/>
        </w:rPr>
        <w:t xml:space="preserve">використовують критерій </w:t>
      </w:r>
      <w:r w:rsidRPr="005A0A3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D3E1F39" wp14:editId="0340C752">
            <wp:extent cx="257211" cy="295316"/>
            <wp:effectExtent l="0" t="0" r="9525" b="9525"/>
            <wp:docPr id="8983869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386902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C55E0" w14:textId="13214883" w:rsid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>Розраховують значення цього критерію так:</w:t>
      </w:r>
    </w:p>
    <w:p w14:paraId="625CF1DF" w14:textId="5D651A76" w:rsidR="005A0A3E" w:rsidRDefault="005A0A3E" w:rsidP="005A0A3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AB4F923" wp14:editId="5BC66624">
            <wp:extent cx="2619741" cy="657317"/>
            <wp:effectExtent l="0" t="0" r="0" b="9525"/>
            <wp:docPr id="3362351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35146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07E9D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>Далі порівнюють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3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7563556" wp14:editId="0148EF8D">
            <wp:extent cx="257211" cy="285790"/>
            <wp:effectExtent l="0" t="0" r="9525" b="0"/>
            <wp:docPr id="12754246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424689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0A3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5A0A3E">
        <w:rPr>
          <w:rFonts w:ascii="Times New Roman" w:hAnsi="Times New Roman" w:cs="Times New Roman"/>
          <w:sz w:val="28"/>
          <w:szCs w:val="28"/>
        </w:rPr>
        <w:t>з табличним значенням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A3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7360C9B" wp14:editId="5F8E62A9">
            <wp:extent cx="466790" cy="276264"/>
            <wp:effectExtent l="0" t="0" r="0" b="9525"/>
            <wp:docPr id="8759396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39647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66790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0A3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5A0A3E">
        <w:rPr>
          <w:rFonts w:ascii="Times New Roman" w:hAnsi="Times New Roman" w:cs="Times New Roman"/>
          <w:sz w:val="28"/>
          <w:szCs w:val="28"/>
        </w:rPr>
        <w:t>для рівня значущості</w:t>
      </w:r>
      <w:r>
        <w:rPr>
          <w:rFonts w:ascii="Times New Roman" w:hAnsi="Times New Roman" w:cs="Times New Roman"/>
          <w:sz w:val="28"/>
          <w:szCs w:val="28"/>
        </w:rPr>
        <w:t xml:space="preserve"> α </w:t>
      </w:r>
      <w:r w:rsidRPr="005A0A3E">
        <w:rPr>
          <w:rFonts w:ascii="Times New Roman" w:hAnsi="Times New Roman" w:cs="Times New Roman"/>
          <w:sz w:val="28"/>
          <w:szCs w:val="28"/>
        </w:rPr>
        <w:t xml:space="preserve">і </w:t>
      </w:r>
      <w:r w:rsidRPr="005A0A3E">
        <w:rPr>
          <w:rFonts w:ascii="Times New Roman" w:hAnsi="Times New Roman" w:cs="Times New Roman"/>
          <w:i/>
          <w:iCs/>
          <w:sz w:val="28"/>
          <w:szCs w:val="28"/>
        </w:rPr>
        <w:t xml:space="preserve">NF </w:t>
      </w:r>
      <w:r w:rsidRPr="005A0A3E">
        <w:rPr>
          <w:rFonts w:ascii="Times New Roman" w:hAnsi="Times New Roman" w:cs="Times New Roman"/>
          <w:sz w:val="28"/>
          <w:szCs w:val="28"/>
        </w:rPr>
        <w:t xml:space="preserve">ступенів вільності. </w:t>
      </w:r>
    </w:p>
    <w:p w14:paraId="497FF4E0" w14:textId="3FFA6464" w:rsid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5A0A3E">
        <w:rPr>
          <w:rFonts w:ascii="Times New Roman" w:hAnsi="Times New Roman" w:cs="Times New Roman"/>
          <w:i/>
          <w:iCs/>
          <w:sz w:val="28"/>
          <w:szCs w:val="28"/>
        </w:rPr>
        <w:t xml:space="preserve">NF </w:t>
      </w:r>
      <w:r w:rsidRPr="005A0A3E">
        <w:rPr>
          <w:rFonts w:ascii="Times New Roman" w:hAnsi="Times New Roman" w:cs="Times New Roman"/>
          <w:sz w:val="28"/>
          <w:szCs w:val="28"/>
        </w:rPr>
        <w:t>обчислюють за формулою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88BCEDD" w14:textId="744273CB" w:rsidR="005A0A3E" w:rsidRDefault="005A0A3E" w:rsidP="005A0A3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4611D85" wp14:editId="0CB64B04">
            <wp:extent cx="1848108" cy="714475"/>
            <wp:effectExtent l="0" t="0" r="0" b="9525"/>
            <wp:docPr id="20072562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256244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2B289" w14:textId="5DB935D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>і округлюють до найближчого цілого.</w:t>
      </w:r>
    </w:p>
    <w:p w14:paraId="763E437D" w14:textId="48739295" w:rsidR="005A0A3E" w:rsidRPr="005A0A3E" w:rsidRDefault="005A0A3E" w:rsidP="005A0A3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b/>
          <w:bCs/>
          <w:sz w:val="28"/>
          <w:szCs w:val="28"/>
        </w:rPr>
        <w:t>Порядок виконання роботи</w:t>
      </w:r>
    </w:p>
    <w:p w14:paraId="4DB01AC4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1. Сформулювати задачу дослідження. Визначити список факторів, які треба </w:t>
      </w:r>
      <w:proofErr w:type="spellStart"/>
      <w:r w:rsidRPr="005A0A3E">
        <w:rPr>
          <w:rFonts w:ascii="Times New Roman" w:hAnsi="Times New Roman" w:cs="Times New Roman"/>
          <w:sz w:val="28"/>
          <w:szCs w:val="28"/>
        </w:rPr>
        <w:t>ранжувати</w:t>
      </w:r>
      <w:proofErr w:type="spellEnd"/>
      <w:r w:rsidRPr="005A0A3E">
        <w:rPr>
          <w:rFonts w:ascii="Times New Roman" w:hAnsi="Times New Roman" w:cs="Times New Roman"/>
          <w:sz w:val="28"/>
          <w:szCs w:val="28"/>
        </w:rPr>
        <w:t xml:space="preserve"> за ступенем впливу на певний критерій. </w:t>
      </w:r>
    </w:p>
    <w:p w14:paraId="77FFB647" w14:textId="4E8EEE31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2. Провести експертні опитування з врахуванням компетентності експертів та без нього. Роботу з програмами виконувати за зразками, наведеними в </w:t>
      </w:r>
      <w:r w:rsidRPr="005A0A3E">
        <w:rPr>
          <w:rFonts w:ascii="Times New Roman" w:hAnsi="Times New Roman" w:cs="Times New Roman"/>
          <w:sz w:val="28"/>
          <w:szCs w:val="28"/>
        </w:rPr>
        <w:lastRenderedPageBreak/>
        <w:t xml:space="preserve">лабораторній роботі (див. рис.1.2 </w:t>
      </w:r>
      <w:r w:rsidR="005D6978">
        <w:rPr>
          <w:rFonts w:ascii="Times New Roman" w:hAnsi="Times New Roman" w:cs="Times New Roman"/>
          <w:sz w:val="28"/>
          <w:szCs w:val="28"/>
        </w:rPr>
        <w:t>–</w:t>
      </w:r>
      <w:r w:rsidRPr="005A0A3E">
        <w:rPr>
          <w:rFonts w:ascii="Times New Roman" w:hAnsi="Times New Roman" w:cs="Times New Roman"/>
          <w:sz w:val="28"/>
          <w:szCs w:val="28"/>
        </w:rPr>
        <w:t xml:space="preserve"> 1.8 для одночасного ранжування та рис.1.9 – 1.11 для попарного). </w:t>
      </w:r>
    </w:p>
    <w:p w14:paraId="2800C345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3. Розрахувати показники експертизи за обома способами ранжування. Визначити узгодженість </w:t>
      </w:r>
      <w:proofErr w:type="spellStart"/>
      <w:r w:rsidRPr="005A0A3E">
        <w:rPr>
          <w:rFonts w:ascii="Times New Roman" w:hAnsi="Times New Roman" w:cs="Times New Roman"/>
          <w:sz w:val="28"/>
          <w:szCs w:val="28"/>
        </w:rPr>
        <w:t>ранжувань</w:t>
      </w:r>
      <w:proofErr w:type="spellEnd"/>
      <w:r w:rsidRPr="005A0A3E">
        <w:rPr>
          <w:rFonts w:ascii="Times New Roman" w:hAnsi="Times New Roman" w:cs="Times New Roman"/>
          <w:sz w:val="28"/>
          <w:szCs w:val="28"/>
        </w:rPr>
        <w:t xml:space="preserve"> факторів та експертів за заданими критеріями компетентності. Розрахунки виконати у середовищі </w:t>
      </w:r>
      <w:r w:rsidRPr="005A0A3E">
        <w:rPr>
          <w:rFonts w:ascii="Times New Roman" w:hAnsi="Times New Roman" w:cs="Times New Roman"/>
          <w:i/>
          <w:iCs/>
          <w:sz w:val="28"/>
          <w:szCs w:val="28"/>
        </w:rPr>
        <w:t>MS Excel</w:t>
      </w:r>
      <w:r w:rsidRPr="005A0A3E">
        <w:rPr>
          <w:rFonts w:ascii="Times New Roman" w:hAnsi="Times New Roman" w:cs="Times New Roman"/>
          <w:sz w:val="28"/>
          <w:szCs w:val="28"/>
        </w:rPr>
        <w:t xml:space="preserve">. 16 </w:t>
      </w:r>
    </w:p>
    <w:p w14:paraId="4050031C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94293B" w14:textId="14CB2829" w:rsidR="005A0A3E" w:rsidRPr="005A0A3E" w:rsidRDefault="005A0A3E" w:rsidP="005A0A3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b/>
          <w:bCs/>
          <w:sz w:val="28"/>
          <w:szCs w:val="28"/>
        </w:rPr>
        <w:t>Вміст звіту</w:t>
      </w:r>
    </w:p>
    <w:p w14:paraId="46FE9107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Опис предметної області, задача дослідження, початкові та нормальні матриці ранжування факторів та експертів, результати ранжування у числовому та графічному видах. Розрахунки, виконані у </w:t>
      </w:r>
      <w:r w:rsidRPr="005A0A3E">
        <w:rPr>
          <w:rFonts w:ascii="Times New Roman" w:hAnsi="Times New Roman" w:cs="Times New Roman"/>
          <w:i/>
          <w:iCs/>
          <w:sz w:val="28"/>
          <w:szCs w:val="28"/>
        </w:rPr>
        <w:t>MS Excel</w:t>
      </w:r>
      <w:r w:rsidRPr="005A0A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0E9628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За результатами лабораторної роботи дослідити суперечливість думок експертів. Зробити висновки з наступних питань: </w:t>
      </w:r>
    </w:p>
    <w:p w14:paraId="5DA3437D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а) про можливість </w:t>
      </w:r>
      <w:proofErr w:type="spellStart"/>
      <w:r w:rsidRPr="005A0A3E">
        <w:rPr>
          <w:rFonts w:ascii="Times New Roman" w:hAnsi="Times New Roman" w:cs="Times New Roman"/>
          <w:sz w:val="28"/>
          <w:szCs w:val="28"/>
        </w:rPr>
        <w:t>роз’язання</w:t>
      </w:r>
      <w:proofErr w:type="spellEnd"/>
      <w:r w:rsidRPr="005A0A3E">
        <w:rPr>
          <w:rFonts w:ascii="Times New Roman" w:hAnsi="Times New Roman" w:cs="Times New Roman"/>
          <w:sz w:val="28"/>
          <w:szCs w:val="28"/>
        </w:rPr>
        <w:t xml:space="preserve"> поставленої задачі аналітичним чи експериментально-статистичним методами; </w:t>
      </w:r>
    </w:p>
    <w:p w14:paraId="5B60ECC6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б) про узгодженість думок експертів; </w:t>
      </w:r>
    </w:p>
    <w:p w14:paraId="30684405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в) про узгодженість вибраних критеріїв компетентності; </w:t>
      </w:r>
    </w:p>
    <w:p w14:paraId="2B06305C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г) про вплив критеріїв компетентності експертів на результати ранжування факторів; </w:t>
      </w:r>
    </w:p>
    <w:p w14:paraId="277A0A45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д) про наявність суперечностей між результатами двох методів ранжування. </w:t>
      </w:r>
    </w:p>
    <w:p w14:paraId="0FE8D289" w14:textId="50D0720D" w:rsidR="005A0A3E" w:rsidRPr="005A0A3E" w:rsidRDefault="005A0A3E" w:rsidP="005A0A3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b/>
          <w:bCs/>
          <w:sz w:val="28"/>
          <w:szCs w:val="28"/>
        </w:rPr>
        <w:t>Контрольні запитання</w:t>
      </w:r>
    </w:p>
    <w:p w14:paraId="71E18099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1. Для чого використовують системи експертного оцінювання? </w:t>
      </w:r>
    </w:p>
    <w:p w14:paraId="730F5B93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2. Які є СЕО? Як виконується ранжування в кожній з них? </w:t>
      </w:r>
    </w:p>
    <w:p w14:paraId="2F39091E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3. Як визначити узгодженість думок експертів у кожній із систем? </w:t>
      </w:r>
    </w:p>
    <w:p w14:paraId="3A1FA156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4. Як визначити «вагу» думки експерта? </w:t>
      </w:r>
    </w:p>
    <w:p w14:paraId="6A7D271F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5. Як використати дані про компетентність експертів? </w:t>
      </w:r>
    </w:p>
    <w:p w14:paraId="5E52CA05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5. Які можуть бути подальші дії при неузгодженості роботи експертів? </w:t>
      </w:r>
    </w:p>
    <w:p w14:paraId="291D0207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 xml:space="preserve">6. Як подати результати експертизи графічно? </w:t>
      </w:r>
    </w:p>
    <w:p w14:paraId="6D2EE23E" w14:textId="58E382B6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0A3E">
        <w:rPr>
          <w:rFonts w:ascii="Times New Roman" w:hAnsi="Times New Roman" w:cs="Times New Roman"/>
          <w:sz w:val="28"/>
          <w:szCs w:val="28"/>
        </w:rPr>
        <w:t>7. Як можна оцінити результативність експертизи за видом графічного зображення її результатів?</w:t>
      </w:r>
    </w:p>
    <w:p w14:paraId="4ACD7D0F" w14:textId="77777777" w:rsidR="005A0A3E" w:rsidRPr="005A0A3E" w:rsidRDefault="005A0A3E" w:rsidP="005A0A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72B40C5" w14:textId="095A2477" w:rsidR="005A0A3E" w:rsidRDefault="005D6978" w:rsidP="005D69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6978">
        <w:rPr>
          <w:rFonts w:ascii="Times New Roman" w:hAnsi="Times New Roman" w:cs="Times New Roman"/>
          <w:b/>
          <w:bCs/>
          <w:sz w:val="28"/>
          <w:szCs w:val="28"/>
        </w:rPr>
        <w:t>Варіанти завдань на виконання лабораторних робіт 1 і 2.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3"/>
        <w:gridCol w:w="2874"/>
        <w:gridCol w:w="2735"/>
        <w:gridCol w:w="1410"/>
        <w:gridCol w:w="1337"/>
      </w:tblGrid>
      <w:tr w:rsidR="005D6978" w14:paraId="6511C051" w14:textId="77777777" w:rsidTr="005D6978">
        <w:tc>
          <w:tcPr>
            <w:tcW w:w="1273" w:type="dxa"/>
          </w:tcPr>
          <w:p w14:paraId="6139F144" w14:textId="274C8B59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варіанту завдання</w:t>
            </w:r>
          </w:p>
        </w:tc>
        <w:tc>
          <w:tcPr>
            <w:tcW w:w="2874" w:type="dxa"/>
          </w:tcPr>
          <w:p w14:paraId="06E9AA0E" w14:textId="0D98B7CD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експертних оцінок</w:t>
            </w:r>
          </w:p>
        </w:tc>
        <w:tc>
          <w:tcPr>
            <w:tcW w:w="2735" w:type="dxa"/>
          </w:tcPr>
          <w:p w14:paraId="4D2D8139" w14:textId="61974BF8" w:rsidR="005D6978" w:rsidRP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Змістовна характеристика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єктів оцінювання</w:t>
            </w:r>
          </w:p>
        </w:tc>
        <w:tc>
          <w:tcPr>
            <w:tcW w:w="1410" w:type="dxa"/>
          </w:tcPr>
          <w:p w14:paraId="65C35301" w14:textId="36C34714" w:rsidR="005D6978" w:rsidRP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єктів</w:t>
            </w:r>
          </w:p>
        </w:tc>
        <w:tc>
          <w:tcPr>
            <w:tcW w:w="1337" w:type="dxa"/>
          </w:tcPr>
          <w:p w14:paraId="11542B67" w14:textId="32E04A83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експертів</w:t>
            </w:r>
          </w:p>
        </w:tc>
      </w:tr>
      <w:tr w:rsidR="005D6978" w14:paraId="1764041C" w14:textId="77777777" w:rsidTr="005D6978">
        <w:tc>
          <w:tcPr>
            <w:tcW w:w="1273" w:type="dxa"/>
          </w:tcPr>
          <w:p w14:paraId="750BE294" w14:textId="0719CAE0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4" w:type="dxa"/>
          </w:tcPr>
          <w:p w14:paraId="67FC536F" w14:textId="77777777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Ранжування,</w:t>
            </w:r>
          </w:p>
          <w:p w14:paraId="64002AF8" w14:textId="6B3C544C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парних порівнянь</w:t>
            </w:r>
          </w:p>
        </w:tc>
        <w:tc>
          <w:tcPr>
            <w:tcW w:w="2735" w:type="dxa"/>
          </w:tcPr>
          <w:p w14:paraId="757D58D0" w14:textId="5112B97F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Функції ІТП житлового будинку</w:t>
            </w:r>
          </w:p>
        </w:tc>
        <w:tc>
          <w:tcPr>
            <w:tcW w:w="1410" w:type="dxa"/>
          </w:tcPr>
          <w:p w14:paraId="64C512E7" w14:textId="56632224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dxa"/>
          </w:tcPr>
          <w:p w14:paraId="7773251F" w14:textId="34219339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D6978" w14:paraId="13362A3F" w14:textId="77777777" w:rsidTr="005D6978">
        <w:tc>
          <w:tcPr>
            <w:tcW w:w="1273" w:type="dxa"/>
          </w:tcPr>
          <w:p w14:paraId="72FE64BC" w14:textId="047AD4DC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4" w:type="dxa"/>
          </w:tcPr>
          <w:p w14:paraId="246B73D7" w14:textId="5D591117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414">
              <w:rPr>
                <w:rFonts w:ascii="Times New Roman" w:hAnsi="Times New Roman" w:cs="Times New Roman"/>
                <w:sz w:val="28"/>
                <w:szCs w:val="28"/>
              </w:rPr>
              <w:t>Ранжування,</w:t>
            </w:r>
          </w:p>
        </w:tc>
        <w:tc>
          <w:tcPr>
            <w:tcW w:w="2735" w:type="dxa"/>
          </w:tcPr>
          <w:p w14:paraId="4947B62D" w14:textId="411F71B3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Критерії оцінки архітектурно-планувальних рішень</w:t>
            </w:r>
          </w:p>
        </w:tc>
        <w:tc>
          <w:tcPr>
            <w:tcW w:w="1410" w:type="dxa"/>
          </w:tcPr>
          <w:p w14:paraId="5F24C997" w14:textId="619F34A3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7" w:type="dxa"/>
          </w:tcPr>
          <w:p w14:paraId="21569F9E" w14:textId="7C61FFED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D6978" w14:paraId="0A865641" w14:textId="77777777" w:rsidTr="005D6978">
        <w:tc>
          <w:tcPr>
            <w:tcW w:w="1273" w:type="dxa"/>
          </w:tcPr>
          <w:p w14:paraId="1FFF6F0E" w14:textId="7744A91A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4" w:type="dxa"/>
          </w:tcPr>
          <w:p w14:paraId="25544075" w14:textId="3CF182C9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414">
              <w:rPr>
                <w:rFonts w:ascii="Times New Roman" w:hAnsi="Times New Roman" w:cs="Times New Roman"/>
                <w:sz w:val="28"/>
                <w:szCs w:val="28"/>
              </w:rPr>
              <w:t>парних порівнянь</w:t>
            </w:r>
          </w:p>
        </w:tc>
        <w:tc>
          <w:tcPr>
            <w:tcW w:w="2735" w:type="dxa"/>
          </w:tcPr>
          <w:p w14:paraId="2C399036" w14:textId="01991813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Варіанти проектних рішень</w:t>
            </w:r>
          </w:p>
        </w:tc>
        <w:tc>
          <w:tcPr>
            <w:tcW w:w="1410" w:type="dxa"/>
          </w:tcPr>
          <w:p w14:paraId="375E3AF0" w14:textId="693D5220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</w:tcPr>
          <w:p w14:paraId="3507E26E" w14:textId="7084872D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D6978" w14:paraId="6CAD4E56" w14:textId="77777777" w:rsidTr="005D6978">
        <w:tc>
          <w:tcPr>
            <w:tcW w:w="1273" w:type="dxa"/>
          </w:tcPr>
          <w:p w14:paraId="5EA7A93E" w14:textId="20183898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4" w:type="dxa"/>
          </w:tcPr>
          <w:p w14:paraId="6114A11D" w14:textId="18333449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414">
              <w:rPr>
                <w:rFonts w:ascii="Times New Roman" w:hAnsi="Times New Roman" w:cs="Times New Roman"/>
                <w:sz w:val="28"/>
                <w:szCs w:val="28"/>
              </w:rPr>
              <w:t>Ранжування,</w:t>
            </w:r>
          </w:p>
        </w:tc>
        <w:tc>
          <w:tcPr>
            <w:tcW w:w="2735" w:type="dxa"/>
          </w:tcPr>
          <w:p w14:paraId="6F75BD75" w14:textId="297C50DC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Критерії оцінки естетичного вигляду споруди</w:t>
            </w:r>
          </w:p>
        </w:tc>
        <w:tc>
          <w:tcPr>
            <w:tcW w:w="1410" w:type="dxa"/>
          </w:tcPr>
          <w:p w14:paraId="12F22F3D" w14:textId="2136C391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dxa"/>
          </w:tcPr>
          <w:p w14:paraId="700AE2D7" w14:textId="4CF95BA1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D6978" w14:paraId="6ECCD6F4" w14:textId="77777777" w:rsidTr="005D6978">
        <w:tc>
          <w:tcPr>
            <w:tcW w:w="1273" w:type="dxa"/>
          </w:tcPr>
          <w:p w14:paraId="4FA31960" w14:textId="5C3FD34B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74" w:type="dxa"/>
          </w:tcPr>
          <w:p w14:paraId="3F115383" w14:textId="7F699122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414">
              <w:rPr>
                <w:rFonts w:ascii="Times New Roman" w:hAnsi="Times New Roman" w:cs="Times New Roman"/>
                <w:sz w:val="28"/>
                <w:szCs w:val="28"/>
              </w:rPr>
              <w:t>парних порівнянь</w:t>
            </w:r>
          </w:p>
        </w:tc>
        <w:tc>
          <w:tcPr>
            <w:tcW w:w="2735" w:type="dxa"/>
          </w:tcPr>
          <w:p w14:paraId="16BDA80D" w14:textId="3F53D6B3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сучасних ІТП</w:t>
            </w:r>
          </w:p>
        </w:tc>
        <w:tc>
          <w:tcPr>
            <w:tcW w:w="1410" w:type="dxa"/>
          </w:tcPr>
          <w:p w14:paraId="04E4BDF0" w14:textId="0E6075E2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dxa"/>
          </w:tcPr>
          <w:p w14:paraId="5657510A" w14:textId="25972550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6978" w14:paraId="3B088AC8" w14:textId="77777777" w:rsidTr="005D6978">
        <w:tc>
          <w:tcPr>
            <w:tcW w:w="1273" w:type="dxa"/>
          </w:tcPr>
          <w:p w14:paraId="435F452D" w14:textId="1799C74E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74" w:type="dxa"/>
          </w:tcPr>
          <w:p w14:paraId="14CFF0C5" w14:textId="77777777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414">
              <w:rPr>
                <w:rFonts w:ascii="Times New Roman" w:hAnsi="Times New Roman" w:cs="Times New Roman"/>
                <w:sz w:val="28"/>
                <w:szCs w:val="28"/>
              </w:rPr>
              <w:t>Ранжування,</w:t>
            </w:r>
          </w:p>
          <w:p w14:paraId="38EDB6F9" w14:textId="058A6B14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парних порівнянь</w:t>
            </w:r>
          </w:p>
        </w:tc>
        <w:tc>
          <w:tcPr>
            <w:tcW w:w="2735" w:type="dxa"/>
          </w:tcPr>
          <w:p w14:paraId="12915051" w14:textId="6D2D5C74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Критерії оцінки конструктивних рішень споруди</w:t>
            </w:r>
          </w:p>
        </w:tc>
        <w:tc>
          <w:tcPr>
            <w:tcW w:w="1410" w:type="dxa"/>
          </w:tcPr>
          <w:p w14:paraId="6BC2EF71" w14:textId="4D4AC4FB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7" w:type="dxa"/>
          </w:tcPr>
          <w:p w14:paraId="3068AED9" w14:textId="4873A21C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6978" w14:paraId="3F1E38A8" w14:textId="77777777" w:rsidTr="005D6978">
        <w:tc>
          <w:tcPr>
            <w:tcW w:w="1273" w:type="dxa"/>
          </w:tcPr>
          <w:p w14:paraId="51C0ED3A" w14:textId="017FB3C3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74" w:type="dxa"/>
          </w:tcPr>
          <w:p w14:paraId="7159AA5A" w14:textId="5CB14DEE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Ранжування, </w:t>
            </w:r>
            <w:r w:rsidRPr="00FA0414">
              <w:rPr>
                <w:rFonts w:ascii="Times New Roman" w:hAnsi="Times New Roman" w:cs="Times New Roman"/>
                <w:sz w:val="28"/>
                <w:szCs w:val="28"/>
              </w:rPr>
              <w:t>парних порівнянь</w:t>
            </w:r>
          </w:p>
        </w:tc>
        <w:tc>
          <w:tcPr>
            <w:tcW w:w="2735" w:type="dxa"/>
          </w:tcPr>
          <w:p w14:paraId="17E92832" w14:textId="37512FAC" w:rsidR="005D6978" w:rsidRDefault="005D6978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Професійні дисципліни спеціальності ІСТ</w:t>
            </w:r>
          </w:p>
        </w:tc>
        <w:tc>
          <w:tcPr>
            <w:tcW w:w="1410" w:type="dxa"/>
          </w:tcPr>
          <w:p w14:paraId="66B7D669" w14:textId="6B978C1F" w:rsidR="005D6978" w:rsidRDefault="00CD3351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7" w:type="dxa"/>
          </w:tcPr>
          <w:p w14:paraId="35A96897" w14:textId="2FE781C4" w:rsidR="005D6978" w:rsidRDefault="00CD3351" w:rsidP="005D69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3351" w14:paraId="3B436475" w14:textId="77777777" w:rsidTr="005D6978">
        <w:tc>
          <w:tcPr>
            <w:tcW w:w="1273" w:type="dxa"/>
          </w:tcPr>
          <w:p w14:paraId="3FE36C9B" w14:textId="605515EA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74" w:type="dxa"/>
          </w:tcPr>
          <w:p w14:paraId="12CA424A" w14:textId="47C2D9A4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7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745DCB66" w14:textId="50E69DBC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Варіанти конструктивно-технологічних рішень</w:t>
            </w:r>
          </w:p>
        </w:tc>
        <w:tc>
          <w:tcPr>
            <w:tcW w:w="1410" w:type="dxa"/>
          </w:tcPr>
          <w:p w14:paraId="4D5102F0" w14:textId="3A3E06E5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</w:tcPr>
          <w:p w14:paraId="37EA86D5" w14:textId="789B519C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3351" w14:paraId="51034EF1" w14:textId="77777777" w:rsidTr="005D6978">
        <w:tc>
          <w:tcPr>
            <w:tcW w:w="1273" w:type="dxa"/>
          </w:tcPr>
          <w:p w14:paraId="0826EA4A" w14:textId="3B369D75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74" w:type="dxa"/>
          </w:tcPr>
          <w:p w14:paraId="57F6D726" w14:textId="192430E3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7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33A8A479" w14:textId="7598C636" w:rsidR="00CD3351" w:rsidRP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Функції ІТП промислового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єкту</w:t>
            </w:r>
            <w:proofErr w:type="spellEnd"/>
          </w:p>
        </w:tc>
        <w:tc>
          <w:tcPr>
            <w:tcW w:w="1410" w:type="dxa"/>
          </w:tcPr>
          <w:p w14:paraId="67BA7D5D" w14:textId="00F90872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</w:tcPr>
          <w:p w14:paraId="78683698" w14:textId="6CC5B695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D3351" w14:paraId="1D7B0F50" w14:textId="77777777" w:rsidTr="005D6978">
        <w:tc>
          <w:tcPr>
            <w:tcW w:w="1273" w:type="dxa"/>
          </w:tcPr>
          <w:p w14:paraId="26789094" w14:textId="6771C38E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74" w:type="dxa"/>
          </w:tcPr>
          <w:p w14:paraId="7A4F37C2" w14:textId="1C7432CF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7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4C1AFDF2" w14:textId="336AC509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Варіанти спорядження</w:t>
            </w:r>
          </w:p>
        </w:tc>
        <w:tc>
          <w:tcPr>
            <w:tcW w:w="1410" w:type="dxa"/>
          </w:tcPr>
          <w:p w14:paraId="428CF91E" w14:textId="2215AAA3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dxa"/>
          </w:tcPr>
          <w:p w14:paraId="353DC353" w14:textId="12139009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D3351" w14:paraId="3C039B30" w14:textId="77777777" w:rsidTr="005D6978">
        <w:tc>
          <w:tcPr>
            <w:tcW w:w="1273" w:type="dxa"/>
          </w:tcPr>
          <w:p w14:paraId="2C7C7C9A" w14:textId="3F667D93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74" w:type="dxa"/>
          </w:tcPr>
          <w:p w14:paraId="3EC4DA64" w14:textId="30CDE779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7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20FAFBE2" w14:textId="144579F9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Напрями інвестицій</w:t>
            </w:r>
          </w:p>
        </w:tc>
        <w:tc>
          <w:tcPr>
            <w:tcW w:w="1410" w:type="dxa"/>
          </w:tcPr>
          <w:p w14:paraId="579DC080" w14:textId="48651029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dxa"/>
          </w:tcPr>
          <w:p w14:paraId="59EEDF91" w14:textId="6829D267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3351" w14:paraId="22FD31DA" w14:textId="77777777" w:rsidTr="005D6978">
        <w:tc>
          <w:tcPr>
            <w:tcW w:w="1273" w:type="dxa"/>
          </w:tcPr>
          <w:p w14:paraId="706D7C1C" w14:textId="559064BC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74" w:type="dxa"/>
          </w:tcPr>
          <w:p w14:paraId="333F1F35" w14:textId="6635D03E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7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179CF06D" w14:textId="485F42AF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Цілі створення ІТП</w:t>
            </w:r>
          </w:p>
        </w:tc>
        <w:tc>
          <w:tcPr>
            <w:tcW w:w="1410" w:type="dxa"/>
          </w:tcPr>
          <w:p w14:paraId="7AC0339A" w14:textId="098E0B05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</w:tcPr>
          <w:p w14:paraId="3A888904" w14:textId="29497152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3351" w14:paraId="600CA64F" w14:textId="77777777" w:rsidTr="005D6978">
        <w:tc>
          <w:tcPr>
            <w:tcW w:w="1273" w:type="dxa"/>
          </w:tcPr>
          <w:p w14:paraId="7E48EA48" w14:textId="740FC262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74" w:type="dxa"/>
          </w:tcPr>
          <w:p w14:paraId="4E50D92C" w14:textId="3982B8B6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677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0EA84122" w14:textId="1DCFBE36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Функції ІТП житлового будинку</w:t>
            </w:r>
          </w:p>
        </w:tc>
        <w:tc>
          <w:tcPr>
            <w:tcW w:w="1410" w:type="dxa"/>
          </w:tcPr>
          <w:p w14:paraId="67D76827" w14:textId="45C0D4B1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dxa"/>
          </w:tcPr>
          <w:p w14:paraId="4DC37FDA" w14:textId="11AC5130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3351" w14:paraId="199DEFC8" w14:textId="77777777" w:rsidTr="005D6978">
        <w:tc>
          <w:tcPr>
            <w:tcW w:w="1273" w:type="dxa"/>
          </w:tcPr>
          <w:p w14:paraId="787E9292" w14:textId="2D440AE8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74" w:type="dxa"/>
          </w:tcPr>
          <w:p w14:paraId="2AC9EB18" w14:textId="1180520B" w:rsidR="00CD3351" w:rsidRPr="00811677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401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1F4CBB88" w14:textId="78202E3C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Критерії оцінки архітектурно-планувальних рішень</w:t>
            </w:r>
          </w:p>
        </w:tc>
        <w:tc>
          <w:tcPr>
            <w:tcW w:w="1410" w:type="dxa"/>
          </w:tcPr>
          <w:p w14:paraId="5DC312A4" w14:textId="059A9E0D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7" w:type="dxa"/>
          </w:tcPr>
          <w:p w14:paraId="1FAF0D4C" w14:textId="17ADFBB8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3351" w14:paraId="7224259A" w14:textId="77777777" w:rsidTr="005D6978">
        <w:tc>
          <w:tcPr>
            <w:tcW w:w="1273" w:type="dxa"/>
          </w:tcPr>
          <w:p w14:paraId="6805BBBA" w14:textId="44896602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74" w:type="dxa"/>
          </w:tcPr>
          <w:p w14:paraId="3EFFC3AF" w14:textId="02D82A12" w:rsidR="00CD3351" w:rsidRPr="00811677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401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7502E6BD" w14:textId="7A6DCBCA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Варіанти проектних рішень</w:t>
            </w:r>
          </w:p>
        </w:tc>
        <w:tc>
          <w:tcPr>
            <w:tcW w:w="1410" w:type="dxa"/>
          </w:tcPr>
          <w:p w14:paraId="0B5ADC85" w14:textId="61300F86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</w:tcPr>
          <w:p w14:paraId="37CA9789" w14:textId="0BD06D5C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3351" w14:paraId="07FB9204" w14:textId="77777777" w:rsidTr="005D6978">
        <w:tc>
          <w:tcPr>
            <w:tcW w:w="1273" w:type="dxa"/>
          </w:tcPr>
          <w:p w14:paraId="7FB26BA1" w14:textId="3D40AA66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74" w:type="dxa"/>
          </w:tcPr>
          <w:p w14:paraId="7AD80515" w14:textId="39D29F40" w:rsidR="00CD3351" w:rsidRPr="00811677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401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4C47F1BC" w14:textId="1618FA03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Цілі створення ІТП</w:t>
            </w:r>
          </w:p>
        </w:tc>
        <w:tc>
          <w:tcPr>
            <w:tcW w:w="1410" w:type="dxa"/>
          </w:tcPr>
          <w:p w14:paraId="7F11A3EB" w14:textId="573C0D05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</w:tcPr>
          <w:p w14:paraId="62CA5A6A" w14:textId="7CB3AFDF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D3351" w14:paraId="05C58A0D" w14:textId="77777777" w:rsidTr="005D6978">
        <w:tc>
          <w:tcPr>
            <w:tcW w:w="1273" w:type="dxa"/>
          </w:tcPr>
          <w:p w14:paraId="57DB689B" w14:textId="4CFFF3C2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74" w:type="dxa"/>
          </w:tcPr>
          <w:p w14:paraId="1748F8D9" w14:textId="60342242" w:rsidR="00CD3351" w:rsidRPr="00811677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401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657F5DF1" w14:textId="0423EC96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Критерії оцінки естетичного вигляду споруди</w:t>
            </w:r>
          </w:p>
        </w:tc>
        <w:tc>
          <w:tcPr>
            <w:tcW w:w="1410" w:type="dxa"/>
          </w:tcPr>
          <w:p w14:paraId="6243E0D5" w14:textId="7137D79C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dxa"/>
          </w:tcPr>
          <w:p w14:paraId="61153600" w14:textId="06576074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3351" w14:paraId="1AEC1ED1" w14:textId="77777777" w:rsidTr="005D6978">
        <w:tc>
          <w:tcPr>
            <w:tcW w:w="1273" w:type="dxa"/>
          </w:tcPr>
          <w:p w14:paraId="07263BAB" w14:textId="6D19E0AE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74" w:type="dxa"/>
          </w:tcPr>
          <w:p w14:paraId="60CBCFA2" w14:textId="4B131DCF" w:rsidR="00CD3351" w:rsidRPr="00811677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401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05E962C1" w14:textId="114D5032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 сучасних ІТП</w:t>
            </w:r>
          </w:p>
        </w:tc>
        <w:tc>
          <w:tcPr>
            <w:tcW w:w="1410" w:type="dxa"/>
          </w:tcPr>
          <w:p w14:paraId="657E44FA" w14:textId="5E0A3D5E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dxa"/>
          </w:tcPr>
          <w:p w14:paraId="382913DF" w14:textId="49E1299F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3351" w14:paraId="3A089BAB" w14:textId="77777777" w:rsidTr="005D6978">
        <w:tc>
          <w:tcPr>
            <w:tcW w:w="1273" w:type="dxa"/>
          </w:tcPr>
          <w:p w14:paraId="0BFDE5AE" w14:textId="244DEF3F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74" w:type="dxa"/>
          </w:tcPr>
          <w:p w14:paraId="26610EB1" w14:textId="376B7441" w:rsidR="00CD3351" w:rsidRPr="00811677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401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747D64E7" w14:textId="73CCED8E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Критерії оцінки конструктивних рішень споруди</w:t>
            </w:r>
          </w:p>
        </w:tc>
        <w:tc>
          <w:tcPr>
            <w:tcW w:w="1410" w:type="dxa"/>
          </w:tcPr>
          <w:p w14:paraId="0994F280" w14:textId="12BDE889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7" w:type="dxa"/>
          </w:tcPr>
          <w:p w14:paraId="3227C04A" w14:textId="1A8E8B1E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3351" w14:paraId="139838DF" w14:textId="77777777" w:rsidTr="005D6978">
        <w:tc>
          <w:tcPr>
            <w:tcW w:w="1273" w:type="dxa"/>
          </w:tcPr>
          <w:p w14:paraId="5F9755CA" w14:textId="2FF7FA72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74" w:type="dxa"/>
          </w:tcPr>
          <w:p w14:paraId="4BC31C2B" w14:textId="6652C6D0" w:rsidR="00CD3351" w:rsidRPr="0065440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0DD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171C8C25" w14:textId="02C5B8E1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Професійні дисципліни спеціальності ІСТ</w:t>
            </w:r>
          </w:p>
        </w:tc>
        <w:tc>
          <w:tcPr>
            <w:tcW w:w="1410" w:type="dxa"/>
          </w:tcPr>
          <w:p w14:paraId="3D3917D8" w14:textId="76524EAD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7" w:type="dxa"/>
          </w:tcPr>
          <w:p w14:paraId="5254A058" w14:textId="4EA132DE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3351" w14:paraId="12DB6431" w14:textId="77777777" w:rsidTr="005D6978">
        <w:tc>
          <w:tcPr>
            <w:tcW w:w="1273" w:type="dxa"/>
          </w:tcPr>
          <w:p w14:paraId="077D2C83" w14:textId="28E6B599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74" w:type="dxa"/>
          </w:tcPr>
          <w:p w14:paraId="682141EE" w14:textId="10A201B7" w:rsidR="00CD3351" w:rsidRPr="0065440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0DD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5EEB24F8" w14:textId="317A037E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Варіанти конструктивно-технологічних рішень</w:t>
            </w:r>
          </w:p>
        </w:tc>
        <w:tc>
          <w:tcPr>
            <w:tcW w:w="1410" w:type="dxa"/>
          </w:tcPr>
          <w:p w14:paraId="7DF6324E" w14:textId="30E4BDDC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</w:tcPr>
          <w:p w14:paraId="68F4CFF9" w14:textId="52546688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3351" w14:paraId="103068F6" w14:textId="77777777" w:rsidTr="005D6978">
        <w:tc>
          <w:tcPr>
            <w:tcW w:w="1273" w:type="dxa"/>
          </w:tcPr>
          <w:p w14:paraId="02FDF2E2" w14:textId="40D33B45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874" w:type="dxa"/>
          </w:tcPr>
          <w:p w14:paraId="635B6D90" w14:textId="32288F64" w:rsidR="00CD3351" w:rsidRPr="0065440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0DD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458726A0" w14:textId="49F862A9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Функції ІТП житлового будинку</w:t>
            </w:r>
          </w:p>
        </w:tc>
        <w:tc>
          <w:tcPr>
            <w:tcW w:w="1410" w:type="dxa"/>
          </w:tcPr>
          <w:p w14:paraId="6CE19586" w14:textId="58EDD76B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</w:tcPr>
          <w:p w14:paraId="253227DF" w14:textId="376DFE89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D3351" w14:paraId="1804D391" w14:textId="77777777" w:rsidTr="005D6978">
        <w:tc>
          <w:tcPr>
            <w:tcW w:w="1273" w:type="dxa"/>
          </w:tcPr>
          <w:p w14:paraId="343C0653" w14:textId="4288C8EB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74" w:type="dxa"/>
          </w:tcPr>
          <w:p w14:paraId="7DCB7B5C" w14:textId="5911B4DC" w:rsidR="00CD3351" w:rsidRPr="0065440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0DD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02487721" w14:textId="4F21D238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Критерії оцінки архітектурно-планувальних рішень</w:t>
            </w:r>
          </w:p>
        </w:tc>
        <w:tc>
          <w:tcPr>
            <w:tcW w:w="1410" w:type="dxa"/>
          </w:tcPr>
          <w:p w14:paraId="310EE676" w14:textId="26B6B4C9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7" w:type="dxa"/>
          </w:tcPr>
          <w:p w14:paraId="23ABFC90" w14:textId="6A9307E6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3351" w14:paraId="003226AB" w14:textId="77777777" w:rsidTr="005D6978">
        <w:tc>
          <w:tcPr>
            <w:tcW w:w="1273" w:type="dxa"/>
          </w:tcPr>
          <w:p w14:paraId="6D5A0066" w14:textId="0D358B48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74" w:type="dxa"/>
          </w:tcPr>
          <w:p w14:paraId="30CE2C69" w14:textId="17544B58" w:rsidR="00CD3351" w:rsidRPr="0065440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0DD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708A8C96" w14:textId="0E0C3BD6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Варіанти проектних рішень</w:t>
            </w:r>
          </w:p>
        </w:tc>
        <w:tc>
          <w:tcPr>
            <w:tcW w:w="1410" w:type="dxa"/>
          </w:tcPr>
          <w:p w14:paraId="0E404B89" w14:textId="066045E8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7" w:type="dxa"/>
          </w:tcPr>
          <w:p w14:paraId="539E6FC1" w14:textId="36667B7F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D3351" w14:paraId="6D81DE10" w14:textId="77777777" w:rsidTr="005D6978">
        <w:tc>
          <w:tcPr>
            <w:tcW w:w="1273" w:type="dxa"/>
          </w:tcPr>
          <w:p w14:paraId="3570A354" w14:textId="36508B15" w:rsidR="00CD335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74" w:type="dxa"/>
          </w:tcPr>
          <w:p w14:paraId="3D369526" w14:textId="17DB2645" w:rsidR="00CD3351" w:rsidRPr="00654401" w:rsidRDefault="00CD335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0DD">
              <w:rPr>
                <w:rFonts w:ascii="Times New Roman" w:hAnsi="Times New Roman" w:cs="Times New Roman"/>
                <w:sz w:val="28"/>
                <w:szCs w:val="28"/>
              </w:rPr>
              <w:t>Ранжування, парних порівнянь</w:t>
            </w:r>
          </w:p>
        </w:tc>
        <w:tc>
          <w:tcPr>
            <w:tcW w:w="2735" w:type="dxa"/>
          </w:tcPr>
          <w:p w14:paraId="72049F27" w14:textId="09280381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Цілі створення ІТП</w:t>
            </w:r>
          </w:p>
        </w:tc>
        <w:tc>
          <w:tcPr>
            <w:tcW w:w="1410" w:type="dxa"/>
          </w:tcPr>
          <w:p w14:paraId="365A9EE5" w14:textId="5F1B1AC4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7" w:type="dxa"/>
          </w:tcPr>
          <w:p w14:paraId="4D8E7741" w14:textId="2DDEC62B" w:rsidR="00CD3351" w:rsidRDefault="000E47C1" w:rsidP="00CD335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3CFAB23D" w14:textId="566527DA" w:rsidR="005D6978" w:rsidRDefault="000E47C1" w:rsidP="005D69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19437" w14:textId="77777777" w:rsidR="000E47C1" w:rsidRDefault="000E47C1" w:rsidP="005D69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0BDC9B" w14:textId="454DFC60" w:rsidR="000E47C1" w:rsidRPr="005D6978" w:rsidRDefault="000E47C1" w:rsidP="005D69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47C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BD7C7E3" wp14:editId="001C4794">
            <wp:extent cx="5639587" cy="7287642"/>
            <wp:effectExtent l="0" t="0" r="0" b="8890"/>
            <wp:docPr id="10786799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679906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728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47C1" w:rsidRPr="005D69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409F"/>
    <w:multiLevelType w:val="hybridMultilevel"/>
    <w:tmpl w:val="6BA2A8F8"/>
    <w:lvl w:ilvl="0" w:tplc="053AC0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531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64"/>
    <w:rsid w:val="000A1252"/>
    <w:rsid w:val="000E47C1"/>
    <w:rsid w:val="00310464"/>
    <w:rsid w:val="0059214E"/>
    <w:rsid w:val="005A0A3E"/>
    <w:rsid w:val="005D6978"/>
    <w:rsid w:val="00662C66"/>
    <w:rsid w:val="006B053E"/>
    <w:rsid w:val="007C6A73"/>
    <w:rsid w:val="008140EC"/>
    <w:rsid w:val="009E7B2D"/>
    <w:rsid w:val="00BA14AC"/>
    <w:rsid w:val="00CD3351"/>
    <w:rsid w:val="00D4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2085"/>
  <w15:chartTrackingRefBased/>
  <w15:docId w15:val="{6C0DEF72-C4C0-4015-BDE6-852A6F3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467B"/>
    <w:rPr>
      <w:color w:val="666666"/>
    </w:rPr>
  </w:style>
  <w:style w:type="paragraph" w:styleId="a4">
    <w:name w:val="List Paragraph"/>
    <w:basedOn w:val="a"/>
    <w:uiPriority w:val="34"/>
    <w:qFormat/>
    <w:rsid w:val="00D4467B"/>
    <w:pPr>
      <w:ind w:left="720"/>
      <w:contextualSpacing/>
    </w:pPr>
  </w:style>
  <w:style w:type="table" w:styleId="a5">
    <w:name w:val="Table Grid"/>
    <w:basedOn w:val="a1"/>
    <w:uiPriority w:val="39"/>
    <w:rsid w:val="005D6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7932</Words>
  <Characters>4522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o.serpinska@gmail.com</dc:creator>
  <cp:keywords/>
  <dc:description/>
  <cp:lastModifiedBy>o.serpinska@gmail.com</cp:lastModifiedBy>
  <cp:revision>1</cp:revision>
  <dcterms:created xsi:type="dcterms:W3CDTF">2024-12-27T11:38:00Z</dcterms:created>
  <dcterms:modified xsi:type="dcterms:W3CDTF">2024-12-27T13:37:00Z</dcterms:modified>
</cp:coreProperties>
</file>