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68A" w:rsidRPr="0000098F" w:rsidRDefault="00E0268A" w:rsidP="00561F1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0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Практичне заняття </w:t>
      </w:r>
      <w:r w:rsidR="00332C3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</w:p>
    <w:p w:rsidR="002612C4" w:rsidRPr="0000098F" w:rsidRDefault="00332C3B" w:rsidP="002612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Концептуальні засади</w:t>
      </w:r>
      <w:r w:rsidR="002612C4" w:rsidRPr="000009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політичної реклами</w:t>
      </w:r>
    </w:p>
    <w:p w:rsidR="00E0268A" w:rsidRPr="0000098F" w:rsidRDefault="00E0268A" w:rsidP="00C66BA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268A" w:rsidRPr="0000098F" w:rsidRDefault="00E0268A" w:rsidP="00561F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00"/>
          <w:lang w:val="uk-UA"/>
        </w:rPr>
      </w:pPr>
      <w:r w:rsidRPr="0000098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Форма проведення</w:t>
      </w:r>
      <w:r w:rsidRPr="000009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дискусія, тренінг з розвитку критичного мислення</w:t>
      </w:r>
      <w:r w:rsidR="001C2C57" w:rsidRPr="000009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(формат презентації)</w:t>
      </w:r>
      <w:r w:rsidRPr="000009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32C3B" w:rsidRPr="00332C3B" w:rsidRDefault="00E0268A" w:rsidP="00332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098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Мета заняття</w:t>
      </w:r>
      <w:r w:rsidRPr="000009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1C2C57" w:rsidRPr="0000098F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систематизувати знання та ознайомити студентів з</w:t>
      </w:r>
      <w:r w:rsidR="00332C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32C3B" w:rsidRPr="00332C3B">
        <w:rPr>
          <w:rFonts w:ascii="Times New Roman" w:hAnsi="Times New Roman"/>
          <w:sz w:val="28"/>
          <w:szCs w:val="28"/>
          <w:lang w:val="uk-UA"/>
        </w:rPr>
        <w:t>о</w:t>
      </w:r>
      <w:r w:rsidR="00332C3B" w:rsidRPr="00332C3B">
        <w:rPr>
          <w:rFonts w:ascii="Times New Roman" w:hAnsi="Times New Roman"/>
          <w:sz w:val="28"/>
          <w:szCs w:val="28"/>
          <w:lang w:val="uk-UA"/>
        </w:rPr>
        <w:t>снов</w:t>
      </w:r>
      <w:r w:rsidR="00332C3B" w:rsidRPr="00332C3B">
        <w:rPr>
          <w:rFonts w:ascii="Times New Roman" w:hAnsi="Times New Roman"/>
          <w:sz w:val="28"/>
          <w:szCs w:val="28"/>
          <w:lang w:val="uk-UA"/>
        </w:rPr>
        <w:t>ам</w:t>
      </w:r>
      <w:r w:rsidR="00332C3B" w:rsidRPr="00332C3B">
        <w:rPr>
          <w:rFonts w:ascii="Times New Roman" w:hAnsi="Times New Roman"/>
          <w:sz w:val="28"/>
          <w:szCs w:val="28"/>
          <w:lang w:val="uk-UA"/>
        </w:rPr>
        <w:t>и розуміння поняття політичної реклами</w:t>
      </w:r>
      <w:r w:rsidR="00332C3B" w:rsidRPr="00332C3B">
        <w:rPr>
          <w:rFonts w:ascii="Times New Roman" w:hAnsi="Times New Roman"/>
          <w:sz w:val="28"/>
          <w:szCs w:val="28"/>
          <w:lang w:val="uk-UA"/>
        </w:rPr>
        <w:t>, с</w:t>
      </w:r>
      <w:r w:rsidR="00332C3B" w:rsidRPr="00332C3B">
        <w:rPr>
          <w:rFonts w:ascii="Times New Roman" w:hAnsi="Times New Roman"/>
          <w:sz w:val="28"/>
          <w:szCs w:val="28"/>
          <w:lang w:val="uk-UA"/>
        </w:rPr>
        <w:t>уб’єкт</w:t>
      </w:r>
      <w:r w:rsidR="00332C3B" w:rsidRPr="00332C3B">
        <w:rPr>
          <w:rFonts w:ascii="Times New Roman" w:hAnsi="Times New Roman"/>
          <w:sz w:val="28"/>
          <w:szCs w:val="28"/>
          <w:lang w:val="uk-UA"/>
        </w:rPr>
        <w:t>ами</w:t>
      </w:r>
      <w:r w:rsidR="00332C3B" w:rsidRPr="00332C3B">
        <w:rPr>
          <w:rFonts w:ascii="Times New Roman" w:hAnsi="Times New Roman"/>
          <w:sz w:val="28"/>
          <w:szCs w:val="28"/>
          <w:lang w:val="uk-UA"/>
        </w:rPr>
        <w:t>, об’єкт</w:t>
      </w:r>
      <w:r w:rsidR="00332C3B" w:rsidRPr="00332C3B">
        <w:rPr>
          <w:rFonts w:ascii="Times New Roman" w:hAnsi="Times New Roman"/>
          <w:sz w:val="28"/>
          <w:szCs w:val="28"/>
          <w:lang w:val="uk-UA"/>
        </w:rPr>
        <w:t>ам</w:t>
      </w:r>
      <w:r w:rsidR="00332C3B" w:rsidRPr="00332C3B">
        <w:rPr>
          <w:rFonts w:ascii="Times New Roman" w:hAnsi="Times New Roman"/>
          <w:sz w:val="28"/>
          <w:szCs w:val="28"/>
          <w:lang w:val="uk-UA"/>
        </w:rPr>
        <w:t>и та мет</w:t>
      </w:r>
      <w:r w:rsidR="00332C3B" w:rsidRPr="00332C3B">
        <w:rPr>
          <w:rFonts w:ascii="Times New Roman" w:hAnsi="Times New Roman"/>
          <w:sz w:val="28"/>
          <w:szCs w:val="28"/>
          <w:lang w:val="uk-UA"/>
        </w:rPr>
        <w:t>ою</w:t>
      </w:r>
      <w:r w:rsidR="00332C3B" w:rsidRPr="00332C3B">
        <w:rPr>
          <w:rFonts w:ascii="Times New Roman" w:hAnsi="Times New Roman"/>
          <w:sz w:val="28"/>
          <w:szCs w:val="28"/>
          <w:lang w:val="uk-UA"/>
        </w:rPr>
        <w:t xml:space="preserve"> політичної реклами.</w:t>
      </w:r>
      <w:r w:rsidR="00332C3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1C2C57" w:rsidRPr="0000098F" w:rsidRDefault="001C2C57" w:rsidP="00561F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098F">
        <w:rPr>
          <w:rFonts w:ascii="Times New Roman" w:hAnsi="Times New Roman" w:cs="Times New Roman"/>
          <w:sz w:val="28"/>
          <w:szCs w:val="28"/>
          <w:lang w:val="uk-UA"/>
        </w:rPr>
        <w:t xml:space="preserve">Регламент практичного заняття становить </w:t>
      </w:r>
      <w:r w:rsidR="001B789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0098F">
        <w:rPr>
          <w:rFonts w:ascii="Times New Roman" w:hAnsi="Times New Roman" w:cs="Times New Roman"/>
          <w:sz w:val="28"/>
          <w:szCs w:val="28"/>
          <w:lang w:val="uk-UA"/>
        </w:rPr>
        <w:t xml:space="preserve"> академічні години. Час для доповіді студента – до 10 хвилин.</w:t>
      </w:r>
    </w:p>
    <w:p w:rsidR="002612C4" w:rsidRPr="0000098F" w:rsidRDefault="002612C4" w:rsidP="00561F1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:rsidR="00E0268A" w:rsidRPr="0000098F" w:rsidRDefault="00E0268A" w:rsidP="00561F1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098F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561F12" w:rsidRPr="0000098F" w:rsidRDefault="00561F12" w:rsidP="00561F1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Аржанов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Н. П., Пирогова Т. А. История отечественной рекламы</w:t>
      </w:r>
      <w:bookmarkStart w:id="0" w:name="_GoBack"/>
      <w:bookmarkEnd w:id="0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: Галерея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рекламной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классики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Харьков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: Студцентр, 2004. 304 с.</w:t>
      </w: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63B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Бабіна В.О. Використання впливу комунікацій у політичній рекламі // Регіональні студії. Ужгород, Видавничий дім «Гельветика». Вип. 27. 2021. С.14–18.</w:t>
      </w: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Бебик В. М. Базові засади політичної реклами: історія, теорія, методологія, практика. К. : МАУП, 2000. 384 с.</w:t>
      </w: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F2">
        <w:rPr>
          <w:rFonts w:ascii="Times New Roman" w:hAnsi="Times New Roman" w:cs="Times New Roman"/>
          <w:sz w:val="28"/>
          <w:szCs w:val="28"/>
          <w:lang w:val="uk-UA"/>
        </w:rPr>
        <w:t>Закон України «Про рекламу»</w:t>
      </w:r>
      <w:r w:rsidRPr="00963B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 URL: </w:t>
      </w:r>
      <w:r w:rsidRPr="00963BF2">
        <w:rPr>
          <w:rFonts w:ascii="Times New Roman" w:hAnsi="Times New Roman" w:cs="Times New Roman"/>
          <w:sz w:val="28"/>
          <w:szCs w:val="28"/>
          <w:lang w:val="uk-UA"/>
        </w:rPr>
        <w:t>https://zakon.rada.gov.ua/laws/show/270/96-%D0%B2%D1%80#Text</w:t>
      </w: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F2">
        <w:rPr>
          <w:rFonts w:ascii="Times New Roman" w:hAnsi="Times New Roman"/>
          <w:sz w:val="28"/>
          <w:szCs w:val="28"/>
          <w:lang w:val="uk-UA"/>
        </w:rPr>
        <w:t xml:space="preserve">Кочубей Л. О. PR у політичній сфері : Підручник. К. : </w:t>
      </w:r>
      <w:proofErr w:type="spellStart"/>
      <w:r w:rsidRPr="00963BF2">
        <w:rPr>
          <w:rFonts w:ascii="Times New Roman" w:hAnsi="Times New Roman"/>
          <w:sz w:val="28"/>
          <w:szCs w:val="28"/>
          <w:lang w:val="uk-UA"/>
        </w:rPr>
        <w:t>ІПіЕНД</w:t>
      </w:r>
      <w:proofErr w:type="spellEnd"/>
      <w:r w:rsidRPr="00963BF2">
        <w:rPr>
          <w:rFonts w:ascii="Times New Roman" w:hAnsi="Times New Roman"/>
          <w:sz w:val="28"/>
          <w:szCs w:val="28"/>
          <w:lang w:val="uk-UA"/>
        </w:rPr>
        <w:t xml:space="preserve"> ім. І. Ф. Кураса НАН України, 2013. 472 с.</w:t>
      </w: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Маркетингова політика комунікацій :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. посібник / під ред. В. С.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Верлоки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, О. В. Богоявленського. Харків :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УкрДАЗТ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>, 2007. Ч.ІІ. 114 с.</w:t>
      </w: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Основи реклами і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зв'язків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 із громадськістю : підручник / за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. ред. В. Ф. Іванова, В. В.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Різуна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. К. :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Видавничо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-поліграфічний центр «Київський університет», 2011. 431 с. </w:t>
      </w: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Почепцов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Г. Г.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Паблик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рилейшнз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профессионалов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 – 2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изд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испр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 М.-К. :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Рефл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-бук;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Ваклер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, 2000. 632 с.   </w:t>
      </w: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Реклама :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вищ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. / О. В. Коваленко, І. Ю.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Кутліна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, М. В.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Потабенко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 ; за ред. І. Ю.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Кутліної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>. К. : ДП «Вид. дім «Персонал», 2010. 98 с.</w:t>
      </w: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Реклама і зв’язки з громадськістю: конспект лекцій. Навчальний посібник. Електронне видання. Укладач М. Г.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Житарюк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>. Вінниця, 2015. 165 с.</w:t>
      </w: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Ромат</w:t>
      </w:r>
      <w:proofErr w:type="spellEnd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Є. В. Державне управління рекламною діяльністю в Україні (теоретико-методологічний аспект) :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автореф</w:t>
      </w:r>
      <w:proofErr w:type="spellEnd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дис</w:t>
      </w:r>
      <w:proofErr w:type="spellEnd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…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канд</w:t>
      </w:r>
      <w:proofErr w:type="spellEnd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наук з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держ</w:t>
      </w:r>
      <w:proofErr w:type="spellEnd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упр</w:t>
      </w:r>
      <w:proofErr w:type="spellEnd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.: 25.00.02 /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Ромат</w:t>
      </w:r>
      <w:proofErr w:type="spellEnd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Євгеній Вікторович ;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Нац</w:t>
      </w:r>
      <w:proofErr w:type="spellEnd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акад.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держ</w:t>
      </w:r>
      <w:proofErr w:type="spellEnd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упр</w:t>
      </w:r>
      <w:proofErr w:type="spellEnd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при Президентові України. К., 2004. 21 с.</w:t>
      </w: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Слісаренко І. Ю. Паблік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рилейшнз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 у системі комунікації та управління. Навчальний посібник. К. : Либідь, 2001. 101 с.</w:t>
      </w: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F2">
        <w:rPr>
          <w:rFonts w:ascii="Times New Roman" w:hAnsi="Times New Roman" w:cs="Times New Roman"/>
          <w:sz w:val="28"/>
          <w:szCs w:val="28"/>
          <w:lang w:val="uk-UA"/>
        </w:rPr>
        <w:lastRenderedPageBreak/>
        <w:t>Теорія та історія реклами : навчально-методичний посібник / Укладачі Ю. А. Грушевська, Н. Р. Барабанова, О. М. Назаренко, Л. М. Писаренко. Одеса : Фенікс, 2019. 127 с.</w:t>
      </w: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Хавкіна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 Л. М.  Основи  рекламної  діяльності : Методичні матеріали для студентів зі спеціальності «Журналістика». Вид. 2,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>. Х. : ХНУ імені В. Н. Каразіна, 2006. 56 с.</w:t>
      </w:r>
    </w:p>
    <w:sectPr w:rsidR="00963BF2" w:rsidRPr="00963B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D5488"/>
    <w:multiLevelType w:val="hybridMultilevel"/>
    <w:tmpl w:val="7CC066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AA2A01"/>
    <w:multiLevelType w:val="multilevel"/>
    <w:tmpl w:val="5C42CB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DA7A29"/>
    <w:multiLevelType w:val="hybridMultilevel"/>
    <w:tmpl w:val="71A69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72093F"/>
    <w:multiLevelType w:val="hybridMultilevel"/>
    <w:tmpl w:val="B570F7A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6895786"/>
    <w:multiLevelType w:val="multilevel"/>
    <w:tmpl w:val="0096DA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5B1239"/>
    <w:multiLevelType w:val="hybridMultilevel"/>
    <w:tmpl w:val="A17ED1D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8A"/>
    <w:rsid w:val="0000098F"/>
    <w:rsid w:val="00010732"/>
    <w:rsid w:val="001B7891"/>
    <w:rsid w:val="001C2C57"/>
    <w:rsid w:val="001C55AB"/>
    <w:rsid w:val="002612C4"/>
    <w:rsid w:val="002D0411"/>
    <w:rsid w:val="00332C3B"/>
    <w:rsid w:val="005133C1"/>
    <w:rsid w:val="00557BC1"/>
    <w:rsid w:val="00561F12"/>
    <w:rsid w:val="006310D5"/>
    <w:rsid w:val="006518A9"/>
    <w:rsid w:val="006C12C8"/>
    <w:rsid w:val="006D367F"/>
    <w:rsid w:val="00761BA0"/>
    <w:rsid w:val="007F368D"/>
    <w:rsid w:val="00963BF2"/>
    <w:rsid w:val="00B03E41"/>
    <w:rsid w:val="00C66BAE"/>
    <w:rsid w:val="00D4696F"/>
    <w:rsid w:val="00DC72C7"/>
    <w:rsid w:val="00E0268A"/>
    <w:rsid w:val="00F070B5"/>
    <w:rsid w:val="00F47FE6"/>
    <w:rsid w:val="00F9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1E92"/>
  <w15:chartTrackingRefBased/>
  <w15:docId w15:val="{450EF0AE-9266-41BE-B624-CD28D655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268A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C2C57"/>
    <w:rPr>
      <w:i/>
      <w:iCs/>
    </w:rPr>
  </w:style>
  <w:style w:type="paragraph" w:styleId="a4">
    <w:name w:val="List Paragraph"/>
    <w:basedOn w:val="a"/>
    <w:uiPriority w:val="34"/>
    <w:qFormat/>
    <w:rsid w:val="006C12C8"/>
    <w:pPr>
      <w:ind w:left="720"/>
      <w:contextualSpacing/>
    </w:pPr>
  </w:style>
  <w:style w:type="paragraph" w:styleId="a5">
    <w:name w:val="Body Text"/>
    <w:basedOn w:val="a"/>
    <w:link w:val="a6"/>
    <w:rsid w:val="006310D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Основной текст Знак"/>
    <w:basedOn w:val="a0"/>
    <w:link w:val="a5"/>
    <w:rsid w:val="006310D5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Professional</cp:lastModifiedBy>
  <cp:revision>6</cp:revision>
  <dcterms:created xsi:type="dcterms:W3CDTF">2022-09-18T12:54:00Z</dcterms:created>
  <dcterms:modified xsi:type="dcterms:W3CDTF">2022-09-18T13:19:00Z</dcterms:modified>
</cp:coreProperties>
</file>