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A5C8" w14:textId="31D8C537" w:rsidR="0029650D" w:rsidRPr="00ED6B94" w:rsidRDefault="0029650D" w:rsidP="0029650D">
      <w:pPr>
        <w:spacing w:before="67" w:line="36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proofErr w:type="spellStart"/>
      <w:r w:rsidRPr="00ED6B94">
        <w:rPr>
          <w:rFonts w:ascii="Arial" w:hAnsi="Arial" w:cs="Arial"/>
          <w:b/>
          <w:bCs/>
          <w:sz w:val="28"/>
          <w:szCs w:val="28"/>
          <w:lang w:val="ru-RU"/>
        </w:rPr>
        <w:t>Лекція</w:t>
      </w:r>
      <w:proofErr w:type="spellEnd"/>
      <w:r w:rsidRPr="00ED6B9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B26FCB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ED6B94">
        <w:rPr>
          <w:rFonts w:ascii="Arial" w:hAnsi="Arial" w:cs="Arial"/>
          <w:b/>
          <w:bCs/>
          <w:sz w:val="28"/>
          <w:szCs w:val="28"/>
          <w:lang w:val="ru-RU"/>
        </w:rPr>
        <w:t>.</w:t>
      </w:r>
    </w:p>
    <w:p w14:paraId="525EE0DE" w14:textId="77777777" w:rsidR="0029650D" w:rsidRPr="00ED6B94" w:rsidRDefault="0029650D" w:rsidP="0029650D">
      <w:pPr>
        <w:spacing w:before="67" w:line="36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ED6B94">
        <w:rPr>
          <w:rFonts w:ascii="Arial" w:hAnsi="Arial" w:cs="Arial"/>
          <w:b/>
          <w:bCs/>
          <w:sz w:val="28"/>
          <w:szCs w:val="28"/>
          <w:lang w:val="ru-RU"/>
        </w:rPr>
        <w:t>Тема: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СОЦІАЛЬНО-ПОЛІТИЧНІ, ПРАВОВІ І</w:t>
      </w:r>
      <w:r w:rsidRPr="00ED6B94">
        <w:rPr>
          <w:rFonts w:ascii="Arial" w:hAnsi="Arial" w:cs="Arial"/>
          <w:b/>
          <w:bCs/>
          <w:sz w:val="28"/>
          <w:szCs w:val="28"/>
          <w:lang w:val="ru-RU"/>
        </w:rPr>
        <w:t xml:space="preserve"> Е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КОНОМІЧНІ </w:t>
      </w:r>
      <w:proofErr w:type="gramStart"/>
      <w:r>
        <w:rPr>
          <w:rFonts w:ascii="Arial" w:hAnsi="Arial" w:cs="Arial"/>
          <w:b/>
          <w:bCs/>
          <w:sz w:val="28"/>
          <w:szCs w:val="28"/>
          <w:lang w:val="ru-RU"/>
        </w:rPr>
        <w:t>АСПЕКТИ  ОЛІМПІЙСЬКОГО</w:t>
      </w:r>
      <w:proofErr w:type="gramEnd"/>
      <w:r>
        <w:rPr>
          <w:rFonts w:ascii="Arial" w:hAnsi="Arial" w:cs="Arial"/>
          <w:b/>
          <w:bCs/>
          <w:sz w:val="28"/>
          <w:szCs w:val="28"/>
          <w:lang w:val="ru-RU"/>
        </w:rPr>
        <w:t xml:space="preserve"> СПОРТУ </w:t>
      </w:r>
    </w:p>
    <w:p w14:paraId="1CE57E31" w14:textId="77777777" w:rsidR="0029650D" w:rsidRDefault="0029650D" w:rsidP="0029650D">
      <w:pPr>
        <w:spacing w:before="67" w:line="36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ED6B94">
        <w:rPr>
          <w:rFonts w:ascii="Arial" w:hAnsi="Arial" w:cs="Arial"/>
          <w:b/>
          <w:bCs/>
          <w:sz w:val="28"/>
          <w:szCs w:val="28"/>
          <w:lang w:val="ru-RU"/>
        </w:rPr>
        <w:t>План</w:t>
      </w:r>
    </w:p>
    <w:p w14:paraId="2B26D39A" w14:textId="77777777" w:rsidR="0029650D" w:rsidRPr="00312FF1" w:rsidRDefault="0029650D" w:rsidP="0029650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proofErr w:type="spellStart"/>
      <w:r w:rsidRPr="00312FF1">
        <w:rPr>
          <w:rFonts w:ascii="Arial" w:hAnsi="Arial" w:cs="Arial"/>
          <w:bCs/>
          <w:sz w:val="28"/>
          <w:szCs w:val="28"/>
        </w:rPr>
        <w:t>Єдність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олімпійського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руху – головне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завдання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МОК</w:t>
      </w:r>
      <w:r w:rsidRPr="00312FF1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0B907E76" w14:textId="77777777" w:rsidR="0029650D" w:rsidRPr="00312FF1" w:rsidRDefault="0029650D" w:rsidP="0029650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proofErr w:type="spellStart"/>
      <w:r w:rsidRPr="00312FF1">
        <w:rPr>
          <w:rFonts w:ascii="Arial" w:hAnsi="Arial" w:cs="Arial"/>
          <w:bCs/>
          <w:sz w:val="28"/>
          <w:szCs w:val="28"/>
        </w:rPr>
        <w:t>Діяльність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МОК в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останні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роки</w:t>
      </w:r>
      <w:r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41501B3B" w14:textId="77777777" w:rsidR="0029650D" w:rsidRPr="00312FF1" w:rsidRDefault="0029650D" w:rsidP="0029650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proofErr w:type="spellStart"/>
      <w:r w:rsidRPr="00312FF1">
        <w:rPr>
          <w:rFonts w:ascii="Arial" w:hAnsi="Arial" w:cs="Arial"/>
          <w:bCs/>
          <w:sz w:val="28"/>
          <w:szCs w:val="28"/>
        </w:rPr>
        <w:t>Боротьба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з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апартеїдом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спорті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39318046" w14:textId="77777777" w:rsidR="0029650D" w:rsidRPr="00312FF1" w:rsidRDefault="0029650D" w:rsidP="0029650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proofErr w:type="spellStart"/>
      <w:r w:rsidRPr="00312FF1">
        <w:rPr>
          <w:rFonts w:ascii="Arial" w:hAnsi="Arial" w:cs="Arial"/>
          <w:bCs/>
          <w:sz w:val="28"/>
          <w:szCs w:val="28"/>
        </w:rPr>
        <w:t>Боротьба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із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застосуванням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допінгу</w:t>
      </w:r>
      <w:proofErr w:type="spellEnd"/>
      <w:r w:rsidRPr="00312FF1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312FF1">
        <w:rPr>
          <w:rFonts w:ascii="Arial" w:hAnsi="Arial" w:cs="Arial"/>
          <w:bCs/>
          <w:sz w:val="28"/>
          <w:szCs w:val="28"/>
        </w:rPr>
        <w:t>спорті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3B12CF1A" w14:textId="77777777" w:rsidR="0029650D" w:rsidRPr="0018071E" w:rsidRDefault="0029650D" w:rsidP="0029650D">
      <w:pPr>
        <w:pStyle w:val="1"/>
        <w:numPr>
          <w:ilvl w:val="0"/>
          <w:numId w:val="1"/>
        </w:numPr>
        <w:tabs>
          <w:tab w:val="left" w:pos="1134"/>
        </w:tabs>
        <w:spacing w:before="67" w:line="360" w:lineRule="auto"/>
        <w:ind w:left="0" w:firstLine="709"/>
        <w:rPr>
          <w:rFonts w:ascii="Arial" w:hAnsi="Arial" w:cs="Arial"/>
          <w:b w:val="0"/>
        </w:rPr>
      </w:pPr>
      <w:r w:rsidRPr="00312FF1">
        <w:rPr>
          <w:rFonts w:ascii="Arial" w:hAnsi="Arial" w:cs="Arial"/>
          <w:b w:val="0"/>
        </w:rPr>
        <w:t>Економічна</w:t>
      </w:r>
      <w:r w:rsidRPr="00312FF1">
        <w:rPr>
          <w:rFonts w:ascii="Arial" w:hAnsi="Arial" w:cs="Arial"/>
          <w:b w:val="0"/>
          <w:spacing w:val="-2"/>
        </w:rPr>
        <w:t xml:space="preserve"> </w:t>
      </w:r>
      <w:r w:rsidRPr="00312FF1">
        <w:rPr>
          <w:rFonts w:ascii="Arial" w:hAnsi="Arial" w:cs="Arial"/>
          <w:b w:val="0"/>
        </w:rPr>
        <w:t>діяльність</w:t>
      </w:r>
      <w:r w:rsidRPr="00312FF1">
        <w:rPr>
          <w:rFonts w:ascii="Arial" w:hAnsi="Arial" w:cs="Arial"/>
          <w:b w:val="0"/>
          <w:spacing w:val="-5"/>
        </w:rPr>
        <w:t xml:space="preserve"> </w:t>
      </w:r>
      <w:r w:rsidRPr="00312FF1">
        <w:rPr>
          <w:rFonts w:ascii="Arial" w:hAnsi="Arial" w:cs="Arial"/>
          <w:b w:val="0"/>
        </w:rPr>
        <w:t>МОК</w:t>
      </w:r>
      <w:r w:rsidRPr="00312FF1">
        <w:rPr>
          <w:rFonts w:ascii="Arial" w:hAnsi="Arial" w:cs="Arial"/>
          <w:b w:val="0"/>
          <w:lang w:val="ru-RU"/>
        </w:rPr>
        <w:t>.</w:t>
      </w:r>
    </w:p>
    <w:p w14:paraId="5B9FF1D5" w14:textId="77777777" w:rsidR="0029650D" w:rsidRPr="009D05AA" w:rsidRDefault="0029650D" w:rsidP="0029650D">
      <w:pPr>
        <w:spacing w:before="67" w:line="360" w:lineRule="auto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 w:rsidRPr="009D05AA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 xml:space="preserve">Ключові слова: </w:t>
      </w:r>
      <w:r w:rsidRPr="009D05AA">
        <w:rPr>
          <w:rFonts w:ascii="Arial" w:hAnsi="Arial" w:cs="Arial"/>
          <w:i/>
          <w:iCs/>
          <w:sz w:val="28"/>
          <w:szCs w:val="28"/>
          <w:lang w:val="uk-UA"/>
        </w:rPr>
        <w:t xml:space="preserve">економічні, політичні, соціальні </w:t>
      </w:r>
      <w:r>
        <w:rPr>
          <w:rFonts w:ascii="Arial" w:hAnsi="Arial" w:cs="Arial"/>
          <w:i/>
          <w:iCs/>
          <w:sz w:val="28"/>
          <w:szCs w:val="28"/>
          <w:lang w:val="uk-UA"/>
        </w:rPr>
        <w:t>аспекти</w:t>
      </w:r>
      <w:r w:rsidRPr="009D05AA">
        <w:rPr>
          <w:rFonts w:ascii="Arial" w:hAnsi="Arial" w:cs="Arial"/>
          <w:i/>
          <w:iCs/>
          <w:sz w:val="28"/>
          <w:szCs w:val="28"/>
          <w:lang w:val="uk-UA"/>
        </w:rPr>
        <w:t>, ОІ.</w:t>
      </w:r>
    </w:p>
    <w:p w14:paraId="220D6CF8" w14:textId="77777777" w:rsidR="0029650D" w:rsidRDefault="0029650D" w:rsidP="0029650D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</w:p>
    <w:p w14:paraId="781A31D8" w14:textId="77777777" w:rsidR="0029650D" w:rsidRPr="00DC76B7" w:rsidRDefault="0029650D" w:rsidP="0029650D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DC76B7">
        <w:rPr>
          <w:b/>
          <w:bCs/>
          <w:sz w:val="32"/>
          <w:szCs w:val="32"/>
          <w:lang w:val="uk-UA"/>
        </w:rPr>
        <w:t>КОНТРОЛЬНІ ПИТАННЯ</w:t>
      </w:r>
    </w:p>
    <w:p w14:paraId="1FF71DD0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Єдність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олімпійського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руху – головне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завдання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МОК.</w:t>
      </w:r>
    </w:p>
    <w:p w14:paraId="663F6F3B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Діяльність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МОК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останні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роки.</w:t>
      </w:r>
    </w:p>
    <w:p w14:paraId="2A9B0CE4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Боротьба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апартеідом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спорті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194A543B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Боротьба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із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застосуванням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допінгу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спорті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538E2743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Економічна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діяльність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МОК.</w:t>
      </w:r>
    </w:p>
    <w:p w14:paraId="0F85084A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Міжнародна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рекламно-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спонсорська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програма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«ТОП».</w:t>
      </w:r>
    </w:p>
    <w:p w14:paraId="7D9BB547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Програми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співробітництва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телевізійними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компаніями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5986600C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Джерела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та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розподіл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прибутків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МОК.</w:t>
      </w:r>
    </w:p>
    <w:p w14:paraId="131FA4EC" w14:textId="77777777" w:rsidR="0029650D" w:rsidRDefault="0029650D" w:rsidP="0029650D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Ліцензування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фінансуванні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ОС.</w:t>
      </w:r>
    </w:p>
    <w:p w14:paraId="4006AF2D" w14:textId="77777777" w:rsidR="0029650D" w:rsidRDefault="0029650D" w:rsidP="0029650D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  <w:lang w:val="ru-RU"/>
        </w:rPr>
      </w:pPr>
    </w:p>
    <w:p w14:paraId="5B7B2916" w14:textId="77777777" w:rsidR="0029650D" w:rsidRDefault="0029650D" w:rsidP="0029650D">
      <w:pPr>
        <w:pStyle w:val="1"/>
        <w:spacing w:line="360" w:lineRule="auto"/>
        <w:ind w:left="0" w:right="32"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>Л</w:t>
      </w:r>
      <w:proofErr w:type="spellStart"/>
      <w:r w:rsidRPr="00ED6B94">
        <w:rPr>
          <w:rFonts w:ascii="Arial" w:hAnsi="Arial" w:cs="Arial"/>
        </w:rPr>
        <w:t>ітература</w:t>
      </w:r>
      <w:proofErr w:type="spellEnd"/>
    </w:p>
    <w:p w14:paraId="1EE425BC" w14:textId="77777777" w:rsidR="0029650D" w:rsidRPr="00ED6B94" w:rsidRDefault="0029650D" w:rsidP="0029650D">
      <w:pPr>
        <w:pStyle w:val="1"/>
        <w:spacing w:line="360" w:lineRule="auto"/>
        <w:ind w:left="0" w:right="32"/>
        <w:jc w:val="center"/>
        <w:rPr>
          <w:rFonts w:ascii="Arial" w:hAnsi="Arial" w:cs="Arial"/>
        </w:rPr>
      </w:pPr>
      <w:r w:rsidRPr="00ED6B94">
        <w:rPr>
          <w:rFonts w:ascii="Arial" w:hAnsi="Arial" w:cs="Arial"/>
          <w:spacing w:val="-68"/>
        </w:rPr>
        <w:t xml:space="preserve"> </w:t>
      </w:r>
      <w:r w:rsidRPr="00ED6B94">
        <w:rPr>
          <w:rFonts w:ascii="Arial" w:hAnsi="Arial" w:cs="Arial"/>
        </w:rPr>
        <w:t>Основна:</w:t>
      </w:r>
    </w:p>
    <w:p w14:paraId="318850A0" w14:textId="77777777" w:rsidR="0029650D" w:rsidRPr="002B4322" w:rsidRDefault="0029650D" w:rsidP="0029650D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Бріскін</w:t>
      </w:r>
      <w:proofErr w:type="spellEnd"/>
      <w:r w:rsidRPr="00ED6B94">
        <w:rPr>
          <w:rFonts w:ascii="Arial" w:hAnsi="Arial" w:cs="Arial"/>
          <w:spacing w:val="2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Ю.</w:t>
      </w:r>
      <w:r w:rsidRPr="00ED6B94">
        <w:rPr>
          <w:rFonts w:ascii="Arial" w:hAnsi="Arial" w:cs="Arial"/>
          <w:spacing w:val="2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</w:t>
      </w:r>
      <w:r w:rsidRPr="00ED6B94">
        <w:rPr>
          <w:rFonts w:ascii="Arial" w:hAnsi="Arial" w:cs="Arial"/>
          <w:spacing w:val="2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інвалідів</w:t>
      </w:r>
      <w:r w:rsidRPr="00ED6B94">
        <w:rPr>
          <w:rFonts w:ascii="Arial" w:hAnsi="Arial" w:cs="Arial"/>
          <w:spacing w:val="2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1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міжнародному</w:t>
      </w:r>
      <w:r w:rsidRPr="00ED6B94">
        <w:rPr>
          <w:rFonts w:ascii="Arial" w:hAnsi="Arial" w:cs="Arial"/>
          <w:spacing w:val="1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олімпійському</w:t>
      </w:r>
      <w:r w:rsidRPr="00ED6B94">
        <w:rPr>
          <w:rFonts w:ascii="Arial" w:hAnsi="Arial" w:cs="Arial"/>
          <w:spacing w:val="1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русі</w:t>
      </w:r>
      <w:r w:rsidRPr="00ED6B94">
        <w:rPr>
          <w:rFonts w:ascii="Arial" w:hAnsi="Arial" w:cs="Arial"/>
          <w:spacing w:val="21"/>
          <w:sz w:val="28"/>
          <w:szCs w:val="28"/>
        </w:rPr>
        <w:t xml:space="preserve"> </w:t>
      </w:r>
      <w:r w:rsidRPr="002B4322">
        <w:rPr>
          <w:rFonts w:ascii="Arial" w:hAnsi="Arial" w:cs="Arial"/>
          <w:sz w:val="28"/>
          <w:szCs w:val="28"/>
        </w:rPr>
        <w:t>:</w:t>
      </w:r>
      <w:r w:rsidRPr="002B4322">
        <w:rPr>
          <w:rFonts w:ascii="Arial" w:hAnsi="Arial" w:cs="Arial"/>
          <w:w w:val="95"/>
          <w:sz w:val="28"/>
          <w:szCs w:val="28"/>
        </w:rPr>
        <w:t>[монографія]</w:t>
      </w:r>
      <w:r w:rsidRPr="002B4322">
        <w:rPr>
          <w:rFonts w:ascii="Arial" w:hAnsi="Arial" w:cs="Arial"/>
          <w:spacing w:val="-2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/</w:t>
      </w:r>
      <w:r w:rsidRPr="002B4322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 xml:space="preserve">Юрій </w:t>
      </w:r>
      <w:proofErr w:type="spellStart"/>
      <w:r w:rsidRPr="002B4322">
        <w:rPr>
          <w:rFonts w:ascii="Arial" w:hAnsi="Arial" w:cs="Arial"/>
          <w:w w:val="95"/>
          <w:sz w:val="28"/>
          <w:szCs w:val="28"/>
        </w:rPr>
        <w:t>Бріскін</w:t>
      </w:r>
      <w:proofErr w:type="spellEnd"/>
      <w:r w:rsidRPr="002B4322">
        <w:rPr>
          <w:rFonts w:ascii="Arial" w:hAnsi="Arial" w:cs="Arial"/>
          <w:w w:val="95"/>
          <w:sz w:val="28"/>
          <w:szCs w:val="28"/>
        </w:rPr>
        <w:t>.</w:t>
      </w:r>
      <w:r w:rsidRPr="002B4322">
        <w:rPr>
          <w:rFonts w:ascii="Arial" w:hAnsi="Arial" w:cs="Arial"/>
          <w:spacing w:val="-2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– Львів</w:t>
      </w:r>
      <w:r w:rsidRPr="002B4322">
        <w:rPr>
          <w:rFonts w:ascii="Arial" w:hAnsi="Arial" w:cs="Arial"/>
          <w:spacing w:val="2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:</w:t>
      </w:r>
      <w:r w:rsidRPr="002B4322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Край,</w:t>
      </w:r>
      <w:r w:rsidRPr="002B4322">
        <w:rPr>
          <w:rFonts w:ascii="Arial" w:hAnsi="Arial" w:cs="Arial"/>
          <w:spacing w:val="3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2006.</w:t>
      </w:r>
      <w:r w:rsidRPr="002B4322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–</w:t>
      </w:r>
      <w:r w:rsidRPr="002B4322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346</w:t>
      </w:r>
      <w:r w:rsidRPr="002B4322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с.</w:t>
      </w:r>
      <w:r w:rsidRPr="002B4322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– ISBN</w:t>
      </w:r>
      <w:r w:rsidRPr="002B4322">
        <w:rPr>
          <w:rFonts w:ascii="Arial" w:hAnsi="Arial" w:cs="Arial"/>
          <w:spacing w:val="-1"/>
          <w:w w:val="95"/>
          <w:sz w:val="28"/>
          <w:szCs w:val="28"/>
        </w:rPr>
        <w:t xml:space="preserve"> </w:t>
      </w:r>
      <w:r w:rsidRPr="002B4322">
        <w:rPr>
          <w:rFonts w:ascii="Arial" w:hAnsi="Arial" w:cs="Arial"/>
          <w:w w:val="95"/>
          <w:sz w:val="28"/>
          <w:szCs w:val="28"/>
        </w:rPr>
        <w:t>966-547-206-2.</w:t>
      </w:r>
    </w:p>
    <w:p w14:paraId="5589CDDC" w14:textId="77777777" w:rsidR="0029650D" w:rsidRPr="00ED6B94" w:rsidRDefault="0029650D" w:rsidP="0029650D">
      <w:pPr>
        <w:pStyle w:val="a7"/>
        <w:numPr>
          <w:ilvl w:val="0"/>
          <w:numId w:val="6"/>
        </w:numPr>
        <w:tabs>
          <w:tab w:val="left" w:pos="1213"/>
        </w:tabs>
        <w:spacing w:line="360" w:lineRule="auto"/>
        <w:ind w:left="219" w:right="213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lastRenderedPageBreak/>
        <w:t>Олимпийский</w:t>
      </w:r>
      <w:proofErr w:type="spellEnd"/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/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Платонов,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Булатова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С. Н. Бубка [и </w:t>
      </w:r>
      <w:proofErr w:type="spellStart"/>
      <w:r w:rsidRPr="00ED6B94">
        <w:rPr>
          <w:rFonts w:ascii="Arial" w:hAnsi="Arial" w:cs="Arial"/>
          <w:spacing w:val="-5"/>
          <w:sz w:val="28"/>
          <w:szCs w:val="28"/>
        </w:rPr>
        <w:t>др</w:t>
      </w:r>
      <w:proofErr w:type="spellEnd"/>
      <w:r w:rsidRPr="00ED6B94">
        <w:rPr>
          <w:rFonts w:ascii="Arial" w:hAnsi="Arial" w:cs="Arial"/>
          <w:spacing w:val="-5"/>
          <w:sz w:val="28"/>
          <w:szCs w:val="28"/>
        </w:rPr>
        <w:t xml:space="preserve">.] ; </w:t>
      </w:r>
      <w:proofErr w:type="spellStart"/>
      <w:r w:rsidRPr="00ED6B94">
        <w:rPr>
          <w:rFonts w:ascii="Arial" w:hAnsi="Arial" w:cs="Arial"/>
          <w:spacing w:val="-5"/>
          <w:sz w:val="28"/>
          <w:szCs w:val="28"/>
        </w:rPr>
        <w:t>под</w:t>
      </w:r>
      <w:proofErr w:type="spellEnd"/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pacing w:val="-5"/>
          <w:sz w:val="28"/>
          <w:szCs w:val="28"/>
        </w:rPr>
        <w:t>общ</w:t>
      </w:r>
      <w:proofErr w:type="spellEnd"/>
      <w:r w:rsidRPr="00ED6B94">
        <w:rPr>
          <w:rFonts w:ascii="Arial" w:hAnsi="Arial" w:cs="Arial"/>
          <w:spacing w:val="-5"/>
          <w:sz w:val="28"/>
          <w:szCs w:val="28"/>
        </w:rPr>
        <w:t xml:space="preserve">. ред. В. Н. Платонова. 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– </w:t>
      </w:r>
      <w:proofErr w:type="spellStart"/>
      <w:r w:rsidRPr="00ED6B94">
        <w:rPr>
          <w:rFonts w:ascii="Arial" w:hAnsi="Arial" w:cs="Arial"/>
          <w:spacing w:val="-4"/>
          <w:sz w:val="28"/>
          <w:szCs w:val="28"/>
        </w:rPr>
        <w:t>Киев</w:t>
      </w:r>
      <w:proofErr w:type="spellEnd"/>
      <w:r w:rsidRPr="00ED6B94">
        <w:rPr>
          <w:rFonts w:ascii="Arial" w:hAnsi="Arial" w:cs="Arial"/>
          <w:spacing w:val="-4"/>
          <w:sz w:val="28"/>
          <w:szCs w:val="28"/>
        </w:rPr>
        <w:t xml:space="preserve"> : </w:t>
      </w:r>
      <w:proofErr w:type="spellStart"/>
      <w:r w:rsidRPr="00ED6B94">
        <w:rPr>
          <w:rFonts w:ascii="Arial" w:hAnsi="Arial" w:cs="Arial"/>
          <w:spacing w:val="-4"/>
          <w:sz w:val="28"/>
          <w:szCs w:val="28"/>
        </w:rPr>
        <w:t>Олимп</w:t>
      </w:r>
      <w:proofErr w:type="spellEnd"/>
      <w:r w:rsidRPr="00ED6B94">
        <w:rPr>
          <w:rFonts w:ascii="Arial" w:hAnsi="Arial" w:cs="Arial"/>
          <w:spacing w:val="-4"/>
          <w:sz w:val="28"/>
          <w:szCs w:val="28"/>
        </w:rPr>
        <w:t>. л-ра, 2009. –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Т.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1.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1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736</w:t>
      </w:r>
      <w:r w:rsidRPr="00ED6B94">
        <w:rPr>
          <w:rFonts w:ascii="Arial" w:hAnsi="Arial" w:cs="Arial"/>
          <w:spacing w:val="-1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с.</w:t>
      </w:r>
      <w:r w:rsidRPr="00ED6B94">
        <w:rPr>
          <w:rFonts w:ascii="Arial" w:hAnsi="Arial" w:cs="Arial"/>
          <w:spacing w:val="-1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1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ISBN</w:t>
      </w:r>
      <w:r w:rsidRPr="00ED6B94">
        <w:rPr>
          <w:rFonts w:ascii="Arial" w:hAnsi="Arial" w:cs="Arial"/>
          <w:spacing w:val="-1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978-966-8708-15-2.</w:t>
      </w:r>
    </w:p>
    <w:p w14:paraId="22AB528E" w14:textId="77777777" w:rsidR="0029650D" w:rsidRPr="00ED6B94" w:rsidRDefault="0029650D" w:rsidP="0029650D">
      <w:pPr>
        <w:pStyle w:val="a7"/>
        <w:numPr>
          <w:ilvl w:val="0"/>
          <w:numId w:val="6"/>
        </w:numPr>
        <w:tabs>
          <w:tab w:val="left" w:pos="1213"/>
        </w:tabs>
        <w:spacing w:before="3" w:line="360" w:lineRule="auto"/>
        <w:ind w:left="219" w:right="213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Олимпийский</w:t>
      </w:r>
      <w:proofErr w:type="spellEnd"/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/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Платонов,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М.</w:t>
      </w:r>
      <w:r w:rsidRPr="00ED6B94">
        <w:rPr>
          <w:rFonts w:ascii="Arial" w:hAnsi="Arial" w:cs="Arial"/>
          <w:spacing w:val="70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Булатова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С. Н. Бубка [и </w:t>
      </w:r>
      <w:proofErr w:type="spellStart"/>
      <w:r w:rsidRPr="00ED6B94">
        <w:rPr>
          <w:rFonts w:ascii="Arial" w:hAnsi="Arial" w:cs="Arial"/>
          <w:spacing w:val="-5"/>
          <w:sz w:val="28"/>
          <w:szCs w:val="28"/>
        </w:rPr>
        <w:t>др</w:t>
      </w:r>
      <w:proofErr w:type="spellEnd"/>
      <w:r w:rsidRPr="00ED6B94">
        <w:rPr>
          <w:rFonts w:ascii="Arial" w:hAnsi="Arial" w:cs="Arial"/>
          <w:spacing w:val="-5"/>
          <w:sz w:val="28"/>
          <w:szCs w:val="28"/>
        </w:rPr>
        <w:t xml:space="preserve">.] ; </w:t>
      </w:r>
      <w:proofErr w:type="spellStart"/>
      <w:r w:rsidRPr="00ED6B94">
        <w:rPr>
          <w:rFonts w:ascii="Arial" w:hAnsi="Arial" w:cs="Arial"/>
          <w:spacing w:val="-5"/>
          <w:sz w:val="28"/>
          <w:szCs w:val="28"/>
        </w:rPr>
        <w:t>под</w:t>
      </w:r>
      <w:proofErr w:type="spellEnd"/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pacing w:val="-5"/>
          <w:sz w:val="28"/>
          <w:szCs w:val="28"/>
        </w:rPr>
        <w:t>общ</w:t>
      </w:r>
      <w:proofErr w:type="spellEnd"/>
      <w:r w:rsidRPr="00ED6B94">
        <w:rPr>
          <w:rFonts w:ascii="Arial" w:hAnsi="Arial" w:cs="Arial"/>
          <w:spacing w:val="-5"/>
          <w:sz w:val="28"/>
          <w:szCs w:val="28"/>
        </w:rPr>
        <w:t xml:space="preserve">. ред. В. Н. Платонова. 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– </w:t>
      </w:r>
      <w:proofErr w:type="spellStart"/>
      <w:r w:rsidRPr="00ED6B94">
        <w:rPr>
          <w:rFonts w:ascii="Arial" w:hAnsi="Arial" w:cs="Arial"/>
          <w:spacing w:val="-4"/>
          <w:sz w:val="28"/>
          <w:szCs w:val="28"/>
        </w:rPr>
        <w:t>Киев</w:t>
      </w:r>
      <w:proofErr w:type="spellEnd"/>
      <w:r w:rsidRPr="00ED6B94">
        <w:rPr>
          <w:rFonts w:ascii="Arial" w:hAnsi="Arial" w:cs="Arial"/>
          <w:spacing w:val="-4"/>
          <w:sz w:val="28"/>
          <w:szCs w:val="28"/>
        </w:rPr>
        <w:t xml:space="preserve"> : </w:t>
      </w:r>
      <w:proofErr w:type="spellStart"/>
      <w:r w:rsidRPr="00ED6B94">
        <w:rPr>
          <w:rFonts w:ascii="Arial" w:hAnsi="Arial" w:cs="Arial"/>
          <w:spacing w:val="-4"/>
          <w:sz w:val="28"/>
          <w:szCs w:val="28"/>
        </w:rPr>
        <w:t>Олимп</w:t>
      </w:r>
      <w:proofErr w:type="spellEnd"/>
      <w:r w:rsidRPr="00ED6B94">
        <w:rPr>
          <w:rFonts w:ascii="Arial" w:hAnsi="Arial" w:cs="Arial"/>
          <w:spacing w:val="-4"/>
          <w:sz w:val="28"/>
          <w:szCs w:val="28"/>
        </w:rPr>
        <w:t>. л-ра, 2009. –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Т.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2.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1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696</w:t>
      </w:r>
      <w:r w:rsidRPr="00ED6B94">
        <w:rPr>
          <w:rFonts w:ascii="Arial" w:hAnsi="Arial" w:cs="Arial"/>
          <w:spacing w:val="-1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с.</w:t>
      </w:r>
      <w:r w:rsidRPr="00ED6B94">
        <w:rPr>
          <w:rFonts w:ascii="Arial" w:hAnsi="Arial" w:cs="Arial"/>
          <w:spacing w:val="-1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1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ISBN</w:t>
      </w:r>
      <w:r w:rsidRPr="00ED6B94">
        <w:rPr>
          <w:rFonts w:ascii="Arial" w:hAnsi="Arial" w:cs="Arial"/>
          <w:spacing w:val="-1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978-966-8708-17-6.</w:t>
      </w:r>
    </w:p>
    <w:p w14:paraId="218ADF10" w14:textId="77777777" w:rsidR="0029650D" w:rsidRPr="00FE037F" w:rsidRDefault="0029650D" w:rsidP="0029650D">
      <w:pPr>
        <w:pStyle w:val="a7"/>
        <w:numPr>
          <w:ilvl w:val="0"/>
          <w:numId w:val="6"/>
        </w:numPr>
        <w:tabs>
          <w:tab w:val="left" w:pos="1213"/>
        </w:tabs>
        <w:spacing w:line="360" w:lineRule="auto"/>
        <w:ind w:left="219" w:right="228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Платонов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Олимпийский</w:t>
      </w:r>
      <w:proofErr w:type="spellEnd"/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учебник</w:t>
      </w:r>
      <w:proofErr w:type="spellEnd"/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кн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/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Платонов В. Н., </w:t>
      </w:r>
      <w:proofErr w:type="spellStart"/>
      <w:r w:rsidRPr="00ED6B94">
        <w:rPr>
          <w:rFonts w:ascii="Arial" w:hAnsi="Arial" w:cs="Arial"/>
          <w:sz w:val="28"/>
          <w:szCs w:val="28"/>
        </w:rPr>
        <w:t>Гуськов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С. И. – </w:t>
      </w:r>
      <w:proofErr w:type="spellStart"/>
      <w:r w:rsidRPr="00ED6B94">
        <w:rPr>
          <w:rFonts w:ascii="Arial" w:hAnsi="Arial" w:cs="Arial"/>
          <w:sz w:val="28"/>
          <w:szCs w:val="28"/>
        </w:rPr>
        <w:t>Киев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: </w:t>
      </w:r>
      <w:proofErr w:type="spellStart"/>
      <w:r w:rsidRPr="00ED6B94">
        <w:rPr>
          <w:rFonts w:ascii="Arial" w:hAnsi="Arial" w:cs="Arial"/>
          <w:sz w:val="28"/>
          <w:szCs w:val="28"/>
        </w:rPr>
        <w:t>Олимпийская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литература</w:t>
      </w:r>
      <w:proofErr w:type="spellEnd"/>
      <w:r w:rsidRPr="00ED6B94">
        <w:rPr>
          <w:rFonts w:ascii="Arial" w:hAnsi="Arial" w:cs="Arial"/>
          <w:sz w:val="28"/>
          <w:szCs w:val="28"/>
        </w:rPr>
        <w:t>, 1994. – 496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с.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ISBN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5-7707-5870-8.</w:t>
      </w:r>
    </w:p>
    <w:p w14:paraId="679C3B9B" w14:textId="77777777" w:rsidR="0029650D" w:rsidRPr="00ED6B94" w:rsidRDefault="0029650D" w:rsidP="0029650D">
      <w:pPr>
        <w:pStyle w:val="a7"/>
        <w:numPr>
          <w:ilvl w:val="0"/>
          <w:numId w:val="6"/>
        </w:numPr>
        <w:tabs>
          <w:tab w:val="left" w:pos="1213"/>
        </w:tabs>
        <w:spacing w:before="67" w:line="360" w:lineRule="auto"/>
        <w:ind w:left="219" w:right="228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Приступа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Е. Н. </w:t>
      </w:r>
      <w:proofErr w:type="spellStart"/>
      <w:r w:rsidRPr="00ED6B94">
        <w:rPr>
          <w:rFonts w:ascii="Arial" w:hAnsi="Arial" w:cs="Arial"/>
          <w:sz w:val="28"/>
          <w:szCs w:val="28"/>
        </w:rPr>
        <w:t>Решение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проблем </w:t>
      </w:r>
      <w:proofErr w:type="spellStart"/>
      <w:r w:rsidRPr="00ED6B94">
        <w:rPr>
          <w:rFonts w:ascii="Arial" w:hAnsi="Arial" w:cs="Arial"/>
          <w:sz w:val="28"/>
          <w:szCs w:val="28"/>
        </w:rPr>
        <w:t>современной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молодежи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средствами</w:t>
      </w:r>
      <w:proofErr w:type="spellEnd"/>
      <w:r w:rsidRPr="00FE037F">
        <w:rPr>
          <w:rFonts w:ascii="Arial" w:hAnsi="Arial" w:cs="Arial"/>
          <w:sz w:val="28"/>
          <w:szCs w:val="28"/>
          <w:lang w:val="ru-UA"/>
        </w:rPr>
        <w:t xml:space="preserve"> 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олимпийского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образования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D6B94">
        <w:rPr>
          <w:rFonts w:ascii="Arial" w:hAnsi="Arial" w:cs="Arial"/>
          <w:sz w:val="28"/>
          <w:szCs w:val="28"/>
        </w:rPr>
        <w:t>Приступа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Е. Н., </w:t>
      </w:r>
      <w:proofErr w:type="spellStart"/>
      <w:r w:rsidRPr="00ED6B94">
        <w:rPr>
          <w:rFonts w:ascii="Arial" w:hAnsi="Arial" w:cs="Arial"/>
          <w:sz w:val="28"/>
          <w:szCs w:val="28"/>
        </w:rPr>
        <w:t>Брискин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Ю. А., </w:t>
      </w:r>
      <w:proofErr w:type="spellStart"/>
      <w:r w:rsidRPr="00ED6B94">
        <w:rPr>
          <w:rFonts w:ascii="Arial" w:hAnsi="Arial" w:cs="Arial"/>
          <w:sz w:val="28"/>
          <w:szCs w:val="28"/>
        </w:rPr>
        <w:t>Питын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М. П. //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Sportul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Olimpic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şi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sportul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pentru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toţi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materialele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Congresului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Şt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Intern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Chişinău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2011.</w:t>
      </w:r>
      <w:r w:rsidRPr="00ED6B94">
        <w:rPr>
          <w:rFonts w:ascii="Arial" w:hAnsi="Arial" w:cs="Arial"/>
          <w:spacing w:val="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Vol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1.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P.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148–151.</w:t>
      </w:r>
    </w:p>
    <w:p w14:paraId="6FA79E7E" w14:textId="77777777" w:rsidR="0029650D" w:rsidRPr="00ED6B94" w:rsidRDefault="0029650D" w:rsidP="0029650D">
      <w:pPr>
        <w:pStyle w:val="a7"/>
        <w:numPr>
          <w:ilvl w:val="0"/>
          <w:numId w:val="6"/>
        </w:numPr>
        <w:tabs>
          <w:tab w:val="left" w:pos="1213"/>
        </w:tabs>
        <w:spacing w:before="3" w:line="360" w:lineRule="auto"/>
        <w:ind w:left="219" w:right="226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 xml:space="preserve">Енциклопедія    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Олімпійського     спорту     України     /     за      ред.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В. М. Платонова. – Київ : Олімпійська література, 2005. – 464с. – ISBN 966-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7133-71-0.</w:t>
      </w:r>
    </w:p>
    <w:p w14:paraId="0C784B47" w14:textId="77777777" w:rsidR="0029650D" w:rsidRDefault="0029650D" w:rsidP="0029650D">
      <w:pPr>
        <w:pStyle w:val="a7"/>
        <w:numPr>
          <w:ilvl w:val="0"/>
          <w:numId w:val="6"/>
        </w:numPr>
        <w:tabs>
          <w:tab w:val="left" w:pos="1213"/>
        </w:tabs>
        <w:spacing w:line="360" w:lineRule="auto"/>
        <w:ind w:left="219" w:right="226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Энциклопедия</w:t>
      </w:r>
      <w:proofErr w:type="spellEnd"/>
      <w:r w:rsidRPr="00ED6B94">
        <w:rPr>
          <w:rFonts w:ascii="Arial" w:hAnsi="Arial" w:cs="Arial"/>
          <w:spacing w:val="55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Олимпийского</w:t>
      </w:r>
      <w:proofErr w:type="spellEnd"/>
      <w:r w:rsidRPr="00ED6B94">
        <w:rPr>
          <w:rFonts w:ascii="Arial" w:hAnsi="Arial" w:cs="Arial"/>
          <w:spacing w:val="5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спорта</w:t>
      </w:r>
      <w:proofErr w:type="spellEnd"/>
      <w:r w:rsidRPr="00ED6B94">
        <w:rPr>
          <w:rFonts w:ascii="Arial" w:hAnsi="Arial" w:cs="Arial"/>
          <w:spacing w:val="5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11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2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5</w:t>
      </w:r>
      <w:r w:rsidRPr="00ED6B94">
        <w:rPr>
          <w:rFonts w:ascii="Arial" w:hAnsi="Arial" w:cs="Arial"/>
          <w:spacing w:val="12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т.</w:t>
      </w:r>
      <w:r w:rsidRPr="00ED6B94">
        <w:rPr>
          <w:rFonts w:ascii="Arial" w:hAnsi="Arial" w:cs="Arial"/>
          <w:spacing w:val="12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/</w:t>
      </w:r>
      <w:r w:rsidRPr="00ED6B94">
        <w:rPr>
          <w:rFonts w:ascii="Arial" w:hAnsi="Arial" w:cs="Arial"/>
          <w:spacing w:val="12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под</w:t>
      </w:r>
      <w:proofErr w:type="spellEnd"/>
      <w:r w:rsidRPr="00ED6B94">
        <w:rPr>
          <w:rFonts w:ascii="Arial" w:hAnsi="Arial" w:cs="Arial"/>
          <w:spacing w:val="124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общ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2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ред.</w:t>
      </w:r>
      <w:r w:rsidRPr="00ED6B94">
        <w:rPr>
          <w:rFonts w:ascii="Arial" w:hAnsi="Arial" w:cs="Arial"/>
          <w:spacing w:val="-6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В.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Н.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Платонова.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Киев</w:t>
      </w:r>
      <w:proofErr w:type="spellEnd"/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Олимпийская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литература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2004.</w:t>
      </w:r>
    </w:p>
    <w:p w14:paraId="7DEC8DE0" w14:textId="77777777" w:rsidR="0029650D" w:rsidRPr="00ED6B94" w:rsidRDefault="0029650D" w:rsidP="0029650D">
      <w:pPr>
        <w:pStyle w:val="a5"/>
        <w:spacing w:before="2" w:line="360" w:lineRule="auto"/>
        <w:ind w:left="0"/>
        <w:rPr>
          <w:rFonts w:ascii="Arial" w:hAnsi="Arial" w:cs="Arial"/>
        </w:rPr>
      </w:pPr>
    </w:p>
    <w:p w14:paraId="770BB538" w14:textId="77777777" w:rsidR="0029650D" w:rsidRPr="00ED6B94" w:rsidRDefault="0029650D" w:rsidP="0029650D">
      <w:pPr>
        <w:pStyle w:val="1"/>
        <w:spacing w:line="360" w:lineRule="auto"/>
        <w:ind w:left="2883"/>
        <w:rPr>
          <w:rFonts w:ascii="Arial" w:hAnsi="Arial" w:cs="Arial"/>
        </w:rPr>
      </w:pPr>
      <w:r w:rsidRPr="00ED6B94">
        <w:rPr>
          <w:rFonts w:ascii="Arial" w:hAnsi="Arial" w:cs="Arial"/>
        </w:rPr>
        <w:t>Інформаційні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ресурси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інтернет:</w:t>
      </w:r>
    </w:p>
    <w:p w14:paraId="17342673" w14:textId="77777777" w:rsidR="0029650D" w:rsidRPr="00ED6B94" w:rsidRDefault="0029650D" w:rsidP="0029650D">
      <w:pPr>
        <w:pStyle w:val="a7"/>
        <w:numPr>
          <w:ilvl w:val="0"/>
          <w:numId w:val="10"/>
        </w:numPr>
        <w:tabs>
          <w:tab w:val="left" w:pos="567"/>
        </w:tabs>
        <w:spacing w:line="360" w:lineRule="auto"/>
        <w:ind w:left="0" w:right="807" w:firstLine="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НОК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України</w:t>
      </w:r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[Електронний</w:t>
      </w:r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ресурс].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Режим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доступу: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http://www.noc-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ukr.org/</w:t>
      </w:r>
    </w:p>
    <w:p w14:paraId="46B3BC0E" w14:textId="77777777" w:rsidR="0029650D" w:rsidRPr="00ED6B94" w:rsidRDefault="0029650D" w:rsidP="0029650D">
      <w:pPr>
        <w:pStyle w:val="a7"/>
        <w:numPr>
          <w:ilvl w:val="0"/>
          <w:numId w:val="10"/>
        </w:numPr>
        <w:tabs>
          <w:tab w:val="left" w:pos="567"/>
          <w:tab w:val="left" w:pos="623"/>
        </w:tabs>
        <w:spacing w:before="3" w:line="360" w:lineRule="auto"/>
        <w:ind w:left="0" w:right="229" w:firstLine="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Міжнародний</w:t>
      </w:r>
      <w:r w:rsidRPr="00ED6B94">
        <w:rPr>
          <w:rFonts w:ascii="Arial" w:hAnsi="Arial" w:cs="Arial"/>
          <w:spacing w:val="5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Олімпійський</w:t>
      </w:r>
      <w:r w:rsidRPr="00ED6B94">
        <w:rPr>
          <w:rFonts w:ascii="Arial" w:hAnsi="Arial" w:cs="Arial"/>
          <w:spacing w:val="4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комітет</w:t>
      </w:r>
      <w:r w:rsidRPr="00ED6B94">
        <w:rPr>
          <w:rFonts w:ascii="Arial" w:hAnsi="Arial" w:cs="Arial"/>
          <w:spacing w:val="4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[Електронний</w:t>
      </w:r>
      <w:r w:rsidRPr="00ED6B94">
        <w:rPr>
          <w:rFonts w:ascii="Arial" w:hAnsi="Arial" w:cs="Arial"/>
          <w:spacing w:val="4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ресурс].</w:t>
      </w:r>
      <w:r w:rsidRPr="00ED6B94">
        <w:rPr>
          <w:rFonts w:ascii="Arial" w:hAnsi="Arial" w:cs="Arial"/>
          <w:spacing w:val="5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4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Режим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доступу: </w:t>
      </w:r>
      <w:hyperlink r:id="rId5" w:history="1">
        <w:r w:rsidRPr="00ED6B94">
          <w:rPr>
            <w:rStyle w:val="a3"/>
            <w:rFonts w:ascii="Arial" w:hAnsi="Arial" w:cs="Arial"/>
            <w:sz w:val="28"/>
            <w:szCs w:val="28"/>
          </w:rPr>
          <w:t>http://www.olympic.org/</w:t>
        </w:r>
      </w:hyperlink>
    </w:p>
    <w:p w14:paraId="78423A5A" w14:textId="77777777" w:rsidR="0029650D" w:rsidRPr="00ED6B94" w:rsidRDefault="0029650D" w:rsidP="0029650D">
      <w:pPr>
        <w:pStyle w:val="a7"/>
        <w:numPr>
          <w:ilvl w:val="0"/>
          <w:numId w:val="10"/>
        </w:numPr>
        <w:tabs>
          <w:tab w:val="left" w:pos="567"/>
        </w:tabs>
        <w:spacing w:before="67" w:line="360" w:lineRule="auto"/>
        <w:ind w:left="0" w:right="228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0C37CE">
        <w:rPr>
          <w:rFonts w:ascii="Arial" w:hAnsi="Arial" w:cs="Arial"/>
          <w:bCs/>
          <w:sz w:val="28"/>
          <w:szCs w:val="28"/>
        </w:rPr>
        <w:t>Official</w:t>
      </w:r>
      <w:proofErr w:type="spellEnd"/>
      <w:r w:rsidRPr="000C37CE">
        <w:rPr>
          <w:rFonts w:ascii="Arial" w:hAnsi="Arial" w:cs="Arial"/>
          <w:bCs/>
          <w:spacing w:val="13"/>
          <w:sz w:val="28"/>
          <w:szCs w:val="28"/>
        </w:rPr>
        <w:t xml:space="preserve"> 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website</w:t>
      </w:r>
      <w:proofErr w:type="spellEnd"/>
      <w:r w:rsidRPr="000C37CE">
        <w:rPr>
          <w:rFonts w:ascii="Arial" w:hAnsi="Arial" w:cs="Arial"/>
          <w:bCs/>
          <w:spacing w:val="19"/>
          <w:sz w:val="28"/>
          <w:szCs w:val="28"/>
        </w:rPr>
        <w:t xml:space="preserve"> 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of</w:t>
      </w:r>
      <w:proofErr w:type="spellEnd"/>
      <w:r w:rsidRPr="000C37CE">
        <w:rPr>
          <w:rFonts w:ascii="Arial" w:hAnsi="Arial" w:cs="Arial"/>
          <w:bCs/>
          <w:spacing w:val="21"/>
          <w:sz w:val="28"/>
          <w:szCs w:val="28"/>
        </w:rPr>
        <w:t xml:space="preserve"> 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the</w:t>
      </w:r>
      <w:proofErr w:type="spellEnd"/>
      <w:r w:rsidRPr="000C37CE">
        <w:rPr>
          <w:rFonts w:ascii="Arial" w:hAnsi="Arial" w:cs="Arial"/>
          <w:bCs/>
          <w:spacing w:val="15"/>
          <w:sz w:val="28"/>
          <w:szCs w:val="28"/>
        </w:rPr>
        <w:t xml:space="preserve"> 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Paralympic</w:t>
      </w:r>
      <w:proofErr w:type="spellEnd"/>
      <w:r w:rsidRPr="000C37CE">
        <w:rPr>
          <w:rFonts w:ascii="Arial" w:hAnsi="Arial" w:cs="Arial"/>
          <w:bCs/>
          <w:spacing w:val="19"/>
          <w:sz w:val="28"/>
          <w:szCs w:val="28"/>
        </w:rPr>
        <w:t xml:space="preserve"> 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Movement</w:t>
      </w:r>
      <w:proofErr w:type="spellEnd"/>
      <w:r w:rsidRPr="000C37CE">
        <w:rPr>
          <w:rFonts w:ascii="Arial" w:hAnsi="Arial" w:cs="Arial"/>
          <w:bCs/>
          <w:spacing w:val="16"/>
          <w:sz w:val="28"/>
          <w:szCs w:val="28"/>
        </w:rPr>
        <w:t xml:space="preserve"> </w:t>
      </w:r>
      <w:r w:rsidRPr="000C37CE">
        <w:rPr>
          <w:rFonts w:ascii="Arial" w:hAnsi="Arial" w:cs="Arial"/>
          <w:bCs/>
          <w:sz w:val="28"/>
          <w:szCs w:val="28"/>
        </w:rPr>
        <w:t>[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Electronic</w:t>
      </w:r>
      <w:proofErr w:type="spellEnd"/>
      <w:r w:rsidRPr="000C37CE">
        <w:rPr>
          <w:rFonts w:ascii="Arial" w:hAnsi="Arial" w:cs="Arial"/>
          <w:bCs/>
          <w:spacing w:val="15"/>
          <w:sz w:val="28"/>
          <w:szCs w:val="28"/>
        </w:rPr>
        <w:t xml:space="preserve"> 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resource</w:t>
      </w:r>
      <w:proofErr w:type="spellEnd"/>
      <w:r w:rsidRPr="000C37CE">
        <w:rPr>
          <w:rFonts w:ascii="Arial" w:hAnsi="Arial" w:cs="Arial"/>
          <w:bCs/>
          <w:sz w:val="28"/>
          <w:szCs w:val="28"/>
        </w:rPr>
        <w:t>].</w:t>
      </w:r>
      <w:r w:rsidRPr="000C37CE">
        <w:rPr>
          <w:rFonts w:ascii="Arial" w:hAnsi="Arial" w:cs="Arial"/>
          <w:bCs/>
          <w:spacing w:val="19"/>
          <w:sz w:val="28"/>
          <w:szCs w:val="28"/>
        </w:rPr>
        <w:t xml:space="preserve"> </w:t>
      </w:r>
      <w:r w:rsidRPr="000C37CE">
        <w:rPr>
          <w:rFonts w:ascii="Arial" w:hAnsi="Arial" w:cs="Arial"/>
          <w:bCs/>
          <w:sz w:val="28"/>
          <w:szCs w:val="28"/>
        </w:rPr>
        <w:t>–</w:t>
      </w:r>
      <w:r w:rsidRPr="000C37CE">
        <w:rPr>
          <w:rFonts w:ascii="Arial" w:hAnsi="Arial" w:cs="Arial"/>
          <w:bCs/>
          <w:spacing w:val="-67"/>
          <w:sz w:val="28"/>
          <w:szCs w:val="28"/>
        </w:rPr>
        <w:t xml:space="preserve"> </w:t>
      </w:r>
      <w:r w:rsidRPr="000C37CE">
        <w:rPr>
          <w:rFonts w:ascii="Arial" w:hAnsi="Arial" w:cs="Arial"/>
          <w:bCs/>
          <w:sz w:val="28"/>
          <w:szCs w:val="28"/>
        </w:rPr>
        <w:t>Access</w:t>
      </w:r>
      <w:r w:rsidRPr="000C37CE">
        <w:rPr>
          <w:rFonts w:ascii="Arial" w:hAnsi="Arial" w:cs="Arial"/>
          <w:bCs/>
          <w:spacing w:val="2"/>
          <w:sz w:val="28"/>
          <w:szCs w:val="28"/>
        </w:rPr>
        <w:t xml:space="preserve"> </w:t>
      </w:r>
      <w:proofErr w:type="spellStart"/>
      <w:r w:rsidRPr="000C37CE">
        <w:rPr>
          <w:rFonts w:ascii="Arial" w:hAnsi="Arial" w:cs="Arial"/>
          <w:bCs/>
          <w:sz w:val="28"/>
          <w:szCs w:val="28"/>
        </w:rPr>
        <w:t>mode</w:t>
      </w:r>
      <w:proofErr w:type="spellEnd"/>
      <w:r w:rsidRPr="00ED6B94">
        <w:rPr>
          <w:rFonts w:ascii="Arial" w:hAnsi="Arial" w:cs="Arial"/>
          <w:b/>
          <w:sz w:val="28"/>
          <w:szCs w:val="28"/>
        </w:rPr>
        <w:t>:</w:t>
      </w:r>
      <w:r w:rsidRPr="00ED6B94">
        <w:rPr>
          <w:rFonts w:ascii="Arial" w:hAnsi="Arial" w:cs="Arial"/>
          <w:b/>
          <w:spacing w:val="5"/>
          <w:sz w:val="28"/>
          <w:szCs w:val="28"/>
        </w:rPr>
        <w:t xml:space="preserve"> </w:t>
      </w:r>
      <w:hyperlink r:id="rId6" w:history="1">
        <w:r w:rsidRPr="00ED6B94">
          <w:rPr>
            <w:rStyle w:val="a3"/>
            <w:rFonts w:ascii="Arial" w:hAnsi="Arial" w:cs="Arial"/>
            <w:b/>
            <w:sz w:val="28"/>
            <w:szCs w:val="28"/>
          </w:rPr>
          <w:t>http://</w:t>
        </w:r>
        <w:r w:rsidRPr="00ED6B94">
          <w:rPr>
            <w:rStyle w:val="a3"/>
            <w:rFonts w:ascii="Arial" w:hAnsi="Arial" w:cs="Arial"/>
            <w:sz w:val="28"/>
            <w:szCs w:val="28"/>
          </w:rPr>
          <w:t>www.paralympic.org.ua</w:t>
        </w:r>
      </w:hyperlink>
    </w:p>
    <w:p w14:paraId="1FC583A9" w14:textId="77777777" w:rsidR="0029650D" w:rsidRPr="00ED6B94" w:rsidRDefault="0029650D" w:rsidP="0029650D">
      <w:pPr>
        <w:pStyle w:val="a7"/>
        <w:numPr>
          <w:ilvl w:val="0"/>
          <w:numId w:val="10"/>
        </w:numPr>
        <w:tabs>
          <w:tab w:val="left" w:pos="567"/>
        </w:tabs>
        <w:spacing w:line="360" w:lineRule="auto"/>
        <w:ind w:left="0" w:right="228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Официальный</w:t>
      </w:r>
      <w:proofErr w:type="spellEnd"/>
      <w:r w:rsidRPr="00ED6B94">
        <w:rPr>
          <w:rFonts w:ascii="Arial" w:hAnsi="Arial" w:cs="Arial"/>
          <w:spacing w:val="4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сайт</w:t>
      </w:r>
      <w:r w:rsidRPr="00ED6B94">
        <w:rPr>
          <w:rFonts w:ascii="Arial" w:hAnsi="Arial" w:cs="Arial"/>
          <w:spacing w:val="4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Паралимпийского</w:t>
      </w:r>
      <w:proofErr w:type="spellEnd"/>
      <w:r w:rsidRPr="00ED6B94">
        <w:rPr>
          <w:rFonts w:ascii="Arial" w:hAnsi="Arial" w:cs="Arial"/>
          <w:spacing w:val="4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комитета</w:t>
      </w:r>
      <w:proofErr w:type="spellEnd"/>
      <w:r w:rsidRPr="00ED6B94">
        <w:rPr>
          <w:rFonts w:ascii="Arial" w:hAnsi="Arial" w:cs="Arial"/>
          <w:spacing w:val="4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[</w:t>
      </w:r>
      <w:proofErr w:type="spellStart"/>
      <w:r w:rsidRPr="00ED6B94">
        <w:rPr>
          <w:rFonts w:ascii="Arial" w:hAnsi="Arial" w:cs="Arial"/>
          <w:sz w:val="28"/>
          <w:szCs w:val="28"/>
        </w:rPr>
        <w:t>Электронный</w:t>
      </w:r>
      <w:proofErr w:type="spellEnd"/>
      <w:r w:rsidRPr="00ED6B94">
        <w:rPr>
          <w:rFonts w:ascii="Arial" w:hAnsi="Arial" w:cs="Arial"/>
          <w:spacing w:val="4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ресурс].</w:t>
      </w:r>
      <w:r w:rsidRPr="00ED6B94">
        <w:rPr>
          <w:rFonts w:ascii="Arial" w:hAnsi="Arial" w:cs="Arial"/>
          <w:spacing w:val="4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Режим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доступа</w:t>
      </w:r>
      <w:proofErr w:type="spellEnd"/>
      <w:r w:rsidRPr="00ED6B94">
        <w:rPr>
          <w:rFonts w:ascii="Arial" w:hAnsi="Arial" w:cs="Arial"/>
          <w:sz w:val="28"/>
          <w:szCs w:val="28"/>
        </w:rPr>
        <w:t>: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http://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hyperlink r:id="rId7" w:history="1">
        <w:r w:rsidRPr="00ED6B94">
          <w:rPr>
            <w:rStyle w:val="a3"/>
            <w:rFonts w:ascii="Arial" w:hAnsi="Arial" w:cs="Arial"/>
            <w:sz w:val="28"/>
            <w:szCs w:val="28"/>
          </w:rPr>
          <w:t>www.paralymp.ru</w:t>
        </w:r>
      </w:hyperlink>
    </w:p>
    <w:p w14:paraId="7758B2B3" w14:textId="77777777" w:rsidR="0029650D" w:rsidRPr="00ED6B94" w:rsidRDefault="0029650D" w:rsidP="0029650D">
      <w:pPr>
        <w:pStyle w:val="a7"/>
        <w:numPr>
          <w:ilvl w:val="0"/>
          <w:numId w:val="10"/>
        </w:numPr>
        <w:tabs>
          <w:tab w:val="left" w:pos="567"/>
          <w:tab w:val="left" w:pos="647"/>
          <w:tab w:val="left" w:pos="1889"/>
          <w:tab w:val="left" w:pos="2920"/>
          <w:tab w:val="left" w:pos="4111"/>
          <w:tab w:val="left" w:pos="5993"/>
          <w:tab w:val="left" w:pos="7164"/>
          <w:tab w:val="left" w:pos="7519"/>
          <w:tab w:val="left" w:pos="8532"/>
        </w:tabs>
        <w:spacing w:before="3" w:line="360" w:lineRule="auto"/>
        <w:ind w:left="0" w:right="223" w:firstLine="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Освітній</w:t>
      </w:r>
      <w:r w:rsidRPr="00ED6B94">
        <w:rPr>
          <w:rFonts w:ascii="Arial" w:hAnsi="Arial" w:cs="Arial"/>
          <w:sz w:val="28"/>
          <w:szCs w:val="28"/>
        </w:rPr>
        <w:tab/>
        <w:t>портал</w:t>
      </w:r>
      <w:r w:rsidRPr="00ED6B94">
        <w:rPr>
          <w:rFonts w:ascii="Arial" w:hAnsi="Arial" w:cs="Arial"/>
          <w:sz w:val="28"/>
          <w:szCs w:val="28"/>
        </w:rPr>
        <w:tab/>
        <w:t>„</w:t>
      </w:r>
      <w:proofErr w:type="spellStart"/>
      <w:r w:rsidRPr="00ED6B94">
        <w:rPr>
          <w:rFonts w:ascii="Arial" w:hAnsi="Arial" w:cs="Arial"/>
          <w:sz w:val="28"/>
          <w:szCs w:val="28"/>
        </w:rPr>
        <w:t>Веспо</w:t>
      </w:r>
      <w:proofErr w:type="spellEnd"/>
      <w:r w:rsidRPr="00ED6B94">
        <w:rPr>
          <w:rFonts w:ascii="Arial" w:hAnsi="Arial" w:cs="Arial"/>
          <w:sz w:val="28"/>
          <w:szCs w:val="28"/>
        </w:rPr>
        <w:t>”</w:t>
      </w:r>
      <w:r w:rsidRPr="00ED6B94">
        <w:rPr>
          <w:rFonts w:ascii="Arial" w:hAnsi="Arial" w:cs="Arial"/>
          <w:sz w:val="28"/>
          <w:szCs w:val="28"/>
        </w:rPr>
        <w:tab/>
        <w:t>[Електронний</w:t>
      </w:r>
      <w:r w:rsidRPr="00ED6B94">
        <w:rPr>
          <w:rFonts w:ascii="Arial" w:hAnsi="Arial" w:cs="Arial"/>
          <w:sz w:val="28"/>
          <w:szCs w:val="28"/>
        </w:rPr>
        <w:tab/>
        <w:t>ресурс].</w:t>
      </w:r>
      <w:r w:rsidRPr="00ED6B94">
        <w:rPr>
          <w:rFonts w:ascii="Arial" w:hAnsi="Arial" w:cs="Arial"/>
          <w:sz w:val="28"/>
          <w:szCs w:val="28"/>
        </w:rPr>
        <w:tab/>
        <w:t>–</w:t>
      </w:r>
      <w:r w:rsidRPr="00ED6B94">
        <w:rPr>
          <w:rFonts w:ascii="Arial" w:hAnsi="Arial" w:cs="Arial"/>
          <w:sz w:val="28"/>
          <w:szCs w:val="28"/>
        </w:rPr>
        <w:tab/>
      </w:r>
      <w:proofErr w:type="spellStart"/>
      <w:r w:rsidRPr="00ED6B94">
        <w:rPr>
          <w:rFonts w:ascii="Arial" w:hAnsi="Arial" w:cs="Arial"/>
          <w:sz w:val="28"/>
          <w:szCs w:val="28"/>
        </w:rPr>
        <w:t>Режи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м </w:t>
      </w:r>
      <w:r w:rsidRPr="00ED6B94">
        <w:rPr>
          <w:rFonts w:ascii="Arial" w:hAnsi="Arial" w:cs="Arial"/>
          <w:sz w:val="28"/>
          <w:szCs w:val="28"/>
        </w:rPr>
        <w:t>доступ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ED6B94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D6B94">
        <w:rPr>
          <w:rFonts w:ascii="Arial" w:hAnsi="Arial" w:cs="Arial"/>
          <w:color w:val="0000FF"/>
          <w:spacing w:val="-67"/>
          <w:sz w:val="28"/>
          <w:szCs w:val="28"/>
        </w:rPr>
        <w:t xml:space="preserve"> </w:t>
      </w:r>
      <w:hyperlink r:id="rId8" w:history="1">
        <w:r w:rsidRPr="00ED6B94">
          <w:rPr>
            <w:rStyle w:val="a3"/>
            <w:rFonts w:ascii="Arial" w:hAnsi="Arial" w:cs="Arial"/>
            <w:color w:val="0000FF"/>
            <w:sz w:val="28"/>
            <w:szCs w:val="28"/>
          </w:rPr>
          <w:t>www.vespo.com.ua</w:t>
        </w:r>
      </w:hyperlink>
    </w:p>
    <w:p w14:paraId="20CC61BC" w14:textId="77777777" w:rsidR="0029650D" w:rsidRPr="00FE037F" w:rsidRDefault="0029650D" w:rsidP="0029650D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  <w:lang w:val="uk-UA"/>
        </w:rPr>
      </w:pPr>
    </w:p>
    <w:p w14:paraId="5BCE2191" w14:textId="77777777" w:rsidR="0029650D" w:rsidRPr="00DC76B7" w:rsidRDefault="0029650D" w:rsidP="0029650D">
      <w:pPr>
        <w:pStyle w:val="a8"/>
        <w:shd w:val="clear" w:color="auto" w:fill="FFFFFF"/>
        <w:spacing w:before="0" w:beforeAutospacing="0"/>
        <w:ind w:firstLine="709"/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</w:pPr>
      <w:r w:rsidRPr="00DC76B7">
        <w:rPr>
          <w:rFonts w:asciiTheme="minorHAnsi" w:hAnsiTheme="minorHAnsi" w:cstheme="minorHAnsi"/>
          <w:b/>
          <w:bCs/>
          <w:color w:val="333333"/>
          <w:sz w:val="32"/>
          <w:szCs w:val="32"/>
          <w:lang w:val="uk-UA"/>
        </w:rPr>
        <w:t>Теми  для самостійної роботи</w:t>
      </w:r>
    </w:p>
    <w:p w14:paraId="0DEAA154" w14:textId="77777777" w:rsidR="0029650D" w:rsidRPr="00941402" w:rsidRDefault="0029650D" w:rsidP="0029650D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  <w:lang w:val="ru-RU"/>
        </w:rPr>
      </w:pPr>
    </w:p>
    <w:p w14:paraId="7D3BCB55" w14:textId="77777777" w:rsidR="0029650D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Сучасний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ОС давно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вже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вийшов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за рамки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інтересів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певної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людей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зацікавлених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розвитку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Учасниками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руху є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сьогодні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дуже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категорії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осіб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державні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діячі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представники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різноманітних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комерційних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структур,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федерацій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національних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регіональних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об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sym w:font="Symbol" w:char="F0A2"/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єднань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призвела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того,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останні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роки система ОС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притерпіла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значних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торкнулися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його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соціально-економічних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організаційних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правових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аспектів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79F48871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</w:p>
    <w:p w14:paraId="35234DF7" w14:textId="77777777" w:rsidR="0029650D" w:rsidRDefault="0029650D" w:rsidP="0029650D">
      <w:pPr>
        <w:pStyle w:val="22"/>
        <w:numPr>
          <w:ilvl w:val="0"/>
          <w:numId w:val="20"/>
        </w:numPr>
        <w:spacing w:line="360" w:lineRule="auto"/>
        <w:jc w:val="center"/>
        <w:rPr>
          <w:rFonts w:ascii="Arial" w:hAnsi="Arial" w:cs="Arial"/>
          <w:bCs/>
          <w:sz w:val="28"/>
          <w:szCs w:val="28"/>
          <w:lang w:val="ru-RU"/>
        </w:rPr>
      </w:pPr>
      <w:proofErr w:type="spellStart"/>
      <w:r w:rsidRPr="00A770A3">
        <w:rPr>
          <w:rFonts w:ascii="Arial" w:hAnsi="Arial" w:cs="Arial"/>
          <w:bCs/>
          <w:sz w:val="28"/>
          <w:szCs w:val="28"/>
          <w:lang w:val="ru-RU"/>
        </w:rPr>
        <w:t>Єдність</w:t>
      </w:r>
      <w:proofErr w:type="spellEnd"/>
      <w:r w:rsidRPr="00A770A3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A770A3">
        <w:rPr>
          <w:rFonts w:ascii="Arial" w:hAnsi="Arial" w:cs="Arial"/>
          <w:bCs/>
          <w:sz w:val="28"/>
          <w:szCs w:val="28"/>
          <w:lang w:val="ru-RU"/>
        </w:rPr>
        <w:t>олімпійського</w:t>
      </w:r>
      <w:proofErr w:type="spellEnd"/>
      <w:r w:rsidRPr="00A770A3">
        <w:rPr>
          <w:rFonts w:ascii="Arial" w:hAnsi="Arial" w:cs="Arial"/>
          <w:bCs/>
          <w:sz w:val="28"/>
          <w:szCs w:val="28"/>
          <w:lang w:val="ru-RU"/>
        </w:rPr>
        <w:t xml:space="preserve"> руху – головне </w:t>
      </w:r>
      <w:proofErr w:type="spellStart"/>
      <w:r w:rsidRPr="00A770A3">
        <w:rPr>
          <w:rFonts w:ascii="Arial" w:hAnsi="Arial" w:cs="Arial"/>
          <w:bCs/>
          <w:sz w:val="28"/>
          <w:szCs w:val="28"/>
          <w:lang w:val="ru-RU"/>
        </w:rPr>
        <w:t>завдання</w:t>
      </w:r>
      <w:proofErr w:type="spellEnd"/>
      <w:r w:rsidRPr="00A770A3">
        <w:rPr>
          <w:rFonts w:ascii="Arial" w:hAnsi="Arial" w:cs="Arial"/>
          <w:bCs/>
          <w:sz w:val="28"/>
          <w:szCs w:val="28"/>
          <w:lang w:val="ru-RU"/>
        </w:rPr>
        <w:t xml:space="preserve"> МОК</w:t>
      </w:r>
      <w:r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2672BA66" w14:textId="77777777" w:rsidR="0029650D" w:rsidRPr="00A770A3" w:rsidRDefault="0029650D" w:rsidP="0029650D">
      <w:pPr>
        <w:pStyle w:val="22"/>
        <w:spacing w:line="360" w:lineRule="auto"/>
        <w:ind w:left="360"/>
        <w:jc w:val="center"/>
        <w:rPr>
          <w:rFonts w:ascii="Arial" w:hAnsi="Arial" w:cs="Arial"/>
          <w:bCs/>
          <w:sz w:val="28"/>
          <w:szCs w:val="28"/>
          <w:lang w:val="ru-RU"/>
        </w:rPr>
      </w:pPr>
    </w:p>
    <w:p w14:paraId="1A65A157" w14:textId="77777777" w:rsidR="0029650D" w:rsidRPr="00E900B9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За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минулі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b w:val="0"/>
          <w:sz w:val="28"/>
          <w:szCs w:val="28"/>
          <w:lang w:val="ru-RU"/>
        </w:rPr>
        <w:t>3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0-5</w:t>
      </w:r>
      <w:r>
        <w:rPr>
          <w:rFonts w:ascii="Arial" w:hAnsi="Arial" w:cs="Arial"/>
          <w:b w:val="0"/>
          <w:sz w:val="28"/>
          <w:szCs w:val="28"/>
          <w:lang w:val="ru-RU"/>
        </w:rPr>
        <w:t>0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русі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відбулися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серйозні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процеси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зміни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вплинули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його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спрямованість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на характер ОІ.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насамперед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бойкот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Національними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олімпійськими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комітетами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ряду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країн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ОІ 1976, 1980, 1984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років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,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активізація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процесу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комерціалізації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і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професіоналізації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спорту, допуску до ОІ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професіональних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спортсменів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у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ряді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видів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спорту,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різке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загострення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проблеми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допінгу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,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процес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ранньої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спеціалізації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в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окремих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видах спорту,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розведення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по роках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проведення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ОІ і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зимових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ОІ,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розширення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їх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програм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і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збільшення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E900B9">
        <w:rPr>
          <w:rFonts w:ascii="Arial" w:hAnsi="Arial" w:cs="Arial"/>
          <w:bCs/>
          <w:sz w:val="28"/>
          <w:szCs w:val="28"/>
          <w:lang w:val="ru-RU"/>
        </w:rPr>
        <w:t>кількості</w:t>
      </w:r>
      <w:proofErr w:type="spellEnd"/>
      <w:r w:rsidRPr="00E900B9">
        <w:rPr>
          <w:rFonts w:ascii="Arial" w:hAnsi="Arial" w:cs="Arial"/>
          <w:bCs/>
          <w:sz w:val="28"/>
          <w:szCs w:val="28"/>
          <w:lang w:val="ru-RU"/>
        </w:rPr>
        <w:t xml:space="preserve"> медалей.</w:t>
      </w:r>
    </w:p>
    <w:p w14:paraId="47EB489E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Отже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проблемами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визначаються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напрямки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сучасному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етапі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розвитку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ОР.</w:t>
      </w:r>
    </w:p>
    <w:p w14:paraId="284DB037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У </w:t>
      </w:r>
      <w:proofErr w:type="gramStart"/>
      <w:r w:rsidRPr="00B62412">
        <w:rPr>
          <w:rFonts w:ascii="Arial" w:hAnsi="Arial" w:cs="Arial"/>
          <w:b w:val="0"/>
          <w:sz w:val="28"/>
          <w:szCs w:val="28"/>
          <w:lang w:val="ru-RU"/>
        </w:rPr>
        <w:t>80-90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сформувалась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принципово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нова – активна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позиція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раніше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прагнула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забезпечити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самостійність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авторитет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спортивного руху шляхом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ізоляції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його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зовнішнього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світу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збереження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традицій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то 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 xml:space="preserve">роки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перебування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посаді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президента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Х.А.Самаранча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відрізняються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прагненням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поєднати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ОС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економічними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процесами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відбуваються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світі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476DE727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виявилося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активізації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раціоналізації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співпраці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регіональними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об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sym w:font="Symbol" w:char="F0A2"/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єднаннями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але і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державними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діячами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інтенсивності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взаємодії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урядами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своїх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сприяло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суттєвому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зростанню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авторитету спорту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його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ролі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суспільстві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сприяло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розвитку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матеріальної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бази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спорту.</w:t>
      </w:r>
    </w:p>
    <w:p w14:paraId="5E498D58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У той же час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слід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відзначити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активну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позицію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по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відношенню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збереження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ОР,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його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авторитету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незалежності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держав.</w:t>
      </w:r>
    </w:p>
    <w:p w14:paraId="46C0626D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Заслуговує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визнання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цілеспрямована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послідовна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обумовлена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складними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проблемами,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виникали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80-х роках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sym w:font="Symbol" w:char="F0A2"/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язку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підготовкою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проведенням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ОІ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Москві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(1980), Лос-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Анджелесі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(1984)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Сеулі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(1988). При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цьому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вдалося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запобігти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кризису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руху, але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суттєво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підняти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його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авторитет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арені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5D8CDA4B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По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відношенню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бойкотували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Сеулі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санкції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позбавивши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фінансової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підтримки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протязі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поточного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чотирьохріччя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(Куба, КНДР,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Ефіопія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).</w:t>
      </w:r>
    </w:p>
    <w:p w14:paraId="7F9F6242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За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останні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вдалося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створити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навколо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спроб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бойкоту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Ігор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атмосферу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крайньої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непопулярності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одночасно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забезпечити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навколо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Олімпіад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такі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обставини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б не давали приводи </w:t>
      </w:r>
      <w:proofErr w:type="gram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 бойкоту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  </w:t>
      </w:r>
    </w:p>
    <w:p w14:paraId="20897736" w14:textId="77777777" w:rsidR="0029650D" w:rsidRPr="00A770A3" w:rsidRDefault="0029650D" w:rsidP="0029650D">
      <w:pPr>
        <w:pStyle w:val="22"/>
        <w:spacing w:line="360" w:lineRule="auto"/>
        <w:jc w:val="center"/>
        <w:rPr>
          <w:rFonts w:ascii="Arial" w:hAnsi="Arial" w:cs="Arial"/>
          <w:bCs/>
          <w:sz w:val="28"/>
          <w:szCs w:val="28"/>
          <w:lang w:val="ru-RU"/>
        </w:rPr>
      </w:pPr>
    </w:p>
    <w:p w14:paraId="54AF288F" w14:textId="77777777" w:rsidR="0029650D" w:rsidRDefault="0029650D" w:rsidP="0029650D">
      <w:pPr>
        <w:pStyle w:val="22"/>
        <w:numPr>
          <w:ilvl w:val="0"/>
          <w:numId w:val="20"/>
        </w:numPr>
        <w:spacing w:line="360" w:lineRule="auto"/>
        <w:jc w:val="center"/>
        <w:rPr>
          <w:rFonts w:ascii="Arial" w:hAnsi="Arial" w:cs="Arial"/>
          <w:bCs/>
          <w:sz w:val="28"/>
          <w:szCs w:val="28"/>
          <w:lang w:val="ru-RU"/>
        </w:rPr>
      </w:pPr>
      <w:proofErr w:type="spellStart"/>
      <w:r w:rsidRPr="00A770A3">
        <w:rPr>
          <w:rFonts w:ascii="Arial" w:hAnsi="Arial" w:cs="Arial"/>
          <w:bCs/>
          <w:sz w:val="28"/>
          <w:szCs w:val="28"/>
          <w:lang w:val="ru-RU"/>
        </w:rPr>
        <w:t>Діяльність</w:t>
      </w:r>
      <w:proofErr w:type="spellEnd"/>
      <w:r w:rsidRPr="00A770A3">
        <w:rPr>
          <w:rFonts w:ascii="Arial" w:hAnsi="Arial" w:cs="Arial"/>
          <w:bCs/>
          <w:sz w:val="28"/>
          <w:szCs w:val="28"/>
          <w:lang w:val="ru-RU"/>
        </w:rPr>
        <w:t xml:space="preserve"> МОК в </w:t>
      </w:r>
      <w:proofErr w:type="spellStart"/>
      <w:r w:rsidRPr="00A770A3">
        <w:rPr>
          <w:rFonts w:ascii="Arial" w:hAnsi="Arial" w:cs="Arial"/>
          <w:bCs/>
          <w:sz w:val="28"/>
          <w:szCs w:val="28"/>
          <w:lang w:val="ru-RU"/>
        </w:rPr>
        <w:t>останні</w:t>
      </w:r>
      <w:proofErr w:type="spellEnd"/>
      <w:r w:rsidRPr="00A770A3">
        <w:rPr>
          <w:rFonts w:ascii="Arial" w:hAnsi="Arial" w:cs="Arial"/>
          <w:bCs/>
          <w:sz w:val="28"/>
          <w:szCs w:val="28"/>
          <w:lang w:val="ru-RU"/>
        </w:rPr>
        <w:t xml:space="preserve"> роки</w:t>
      </w:r>
    </w:p>
    <w:p w14:paraId="5EB3DCE6" w14:textId="77777777" w:rsidR="0029650D" w:rsidRPr="00A770A3" w:rsidRDefault="0029650D" w:rsidP="0029650D">
      <w:pPr>
        <w:pStyle w:val="22"/>
        <w:spacing w:line="360" w:lineRule="auto"/>
        <w:ind w:left="360"/>
        <w:jc w:val="center"/>
        <w:rPr>
          <w:rFonts w:ascii="Arial" w:hAnsi="Arial" w:cs="Arial"/>
          <w:bCs/>
          <w:sz w:val="28"/>
          <w:szCs w:val="28"/>
          <w:lang w:val="ru-RU"/>
        </w:rPr>
      </w:pPr>
    </w:p>
    <w:p w14:paraId="352E536C" w14:textId="77777777" w:rsidR="0029650D" w:rsidRPr="00DD1FAA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ru-RU"/>
        </w:rPr>
      </w:pPr>
      <w:proofErr w:type="gramStart"/>
      <w:r w:rsidRPr="00DD1FAA">
        <w:rPr>
          <w:rFonts w:ascii="Arial" w:hAnsi="Arial" w:cs="Arial"/>
          <w:bCs/>
          <w:sz w:val="28"/>
          <w:szCs w:val="28"/>
          <w:lang w:val="ru-RU"/>
        </w:rPr>
        <w:t>1985-1986</w:t>
      </w:r>
      <w:proofErr w:type="gram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DD1FAA">
        <w:rPr>
          <w:rFonts w:ascii="Arial" w:hAnsi="Arial" w:cs="Arial"/>
          <w:bCs/>
          <w:sz w:val="28"/>
          <w:szCs w:val="28"/>
          <w:lang w:val="ru-RU"/>
        </w:rPr>
        <w:t>р.р</w:t>
      </w:r>
      <w:proofErr w:type="spell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. стали </w:t>
      </w:r>
      <w:proofErr w:type="spellStart"/>
      <w:r w:rsidRPr="00DD1FAA">
        <w:rPr>
          <w:rFonts w:ascii="Arial" w:hAnsi="Arial" w:cs="Arial"/>
          <w:bCs/>
          <w:sz w:val="28"/>
          <w:szCs w:val="28"/>
          <w:lang w:val="ru-RU"/>
        </w:rPr>
        <w:t>поворотними</w:t>
      </w:r>
      <w:proofErr w:type="spell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 у </w:t>
      </w:r>
      <w:proofErr w:type="spellStart"/>
      <w:r w:rsidRPr="00DD1FAA">
        <w:rPr>
          <w:rFonts w:ascii="Arial" w:hAnsi="Arial" w:cs="Arial"/>
          <w:bCs/>
          <w:sz w:val="28"/>
          <w:szCs w:val="28"/>
          <w:lang w:val="ru-RU"/>
        </w:rPr>
        <w:t>відношенні</w:t>
      </w:r>
      <w:proofErr w:type="spell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 МОКу до </w:t>
      </w:r>
      <w:proofErr w:type="spellStart"/>
      <w:r w:rsidRPr="00DD1FAA">
        <w:rPr>
          <w:rFonts w:ascii="Arial" w:hAnsi="Arial" w:cs="Arial"/>
          <w:bCs/>
          <w:sz w:val="28"/>
          <w:szCs w:val="28"/>
          <w:lang w:val="ru-RU"/>
        </w:rPr>
        <w:t>комерційного</w:t>
      </w:r>
      <w:proofErr w:type="spell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DD1FAA">
        <w:rPr>
          <w:rFonts w:ascii="Arial" w:hAnsi="Arial" w:cs="Arial"/>
          <w:bCs/>
          <w:sz w:val="28"/>
          <w:szCs w:val="28"/>
          <w:lang w:val="ru-RU"/>
        </w:rPr>
        <w:t>використання</w:t>
      </w:r>
      <w:proofErr w:type="spell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DD1FAA">
        <w:rPr>
          <w:rFonts w:ascii="Arial" w:hAnsi="Arial" w:cs="Arial"/>
          <w:bCs/>
          <w:sz w:val="28"/>
          <w:szCs w:val="28"/>
          <w:lang w:val="ru-RU"/>
        </w:rPr>
        <w:t>олімпійської</w:t>
      </w:r>
      <w:proofErr w:type="spell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DD1FAA">
        <w:rPr>
          <w:rFonts w:ascii="Arial" w:hAnsi="Arial" w:cs="Arial"/>
          <w:bCs/>
          <w:sz w:val="28"/>
          <w:szCs w:val="28"/>
          <w:lang w:val="ru-RU"/>
        </w:rPr>
        <w:t>символіки</w:t>
      </w:r>
      <w:proofErr w:type="spellEnd"/>
      <w:r w:rsidRPr="00DD1FAA">
        <w:rPr>
          <w:rFonts w:ascii="Arial" w:hAnsi="Arial" w:cs="Arial"/>
          <w:bCs/>
          <w:sz w:val="28"/>
          <w:szCs w:val="28"/>
          <w:lang w:val="ru-RU"/>
        </w:rPr>
        <w:t xml:space="preserve"> і ОІ. </w:t>
      </w:r>
    </w:p>
    <w:p w14:paraId="4D433757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 xml:space="preserve">З метою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пошуку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джерел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фінансування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недопущення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однобічної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фінансової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залежності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телебачення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склав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1985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комерційну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угоду з рекламною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фірмою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“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Інтернешнл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енд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лєжер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” (ІСЛ),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розгорнувши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комерційно-спонсорську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програму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назвою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ТОП.</w:t>
      </w:r>
    </w:p>
    <w:p w14:paraId="26AEEE08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У лютому 1985 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виконком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</w:t>
      </w:r>
      <w:r>
        <w:rPr>
          <w:rFonts w:ascii="Arial" w:hAnsi="Arial" w:cs="Arial"/>
          <w:b w:val="0"/>
          <w:sz w:val="28"/>
          <w:szCs w:val="28"/>
          <w:lang w:val="ru-RU"/>
        </w:rPr>
        <w:t>,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несподівано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для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багатьох</w:t>
      </w:r>
      <w:proofErr w:type="spellEnd"/>
      <w:r>
        <w:rPr>
          <w:rFonts w:ascii="Arial" w:hAnsi="Arial" w:cs="Arial"/>
          <w:b w:val="0"/>
          <w:sz w:val="28"/>
          <w:szCs w:val="28"/>
          <w:lang w:val="ru-RU"/>
        </w:rPr>
        <w:t>,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рішення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 допуск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професійних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ОІ 1988 р.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змаганнях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футболу,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тенісу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хокею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яке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викликало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світі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бурну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реакцію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1FEE7230" w14:textId="77777777" w:rsidR="0029650D" w:rsidRPr="009D76EF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В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жовтні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1986 року в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Лозані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відбулася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91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сесія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МОК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Вона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увійшла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історію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рішеннями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 допуск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професіоналів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Ігор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також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рішенням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про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зміну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термінів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проведення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зимових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і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літніх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ОІ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після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1992 р.</w:t>
      </w:r>
    </w:p>
    <w:p w14:paraId="199F67A4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Безумовно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рішення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spellStart"/>
      <w:r>
        <w:rPr>
          <w:rFonts w:ascii="Arial" w:hAnsi="Arial" w:cs="Arial"/>
          <w:b w:val="0"/>
          <w:sz w:val="28"/>
          <w:szCs w:val="28"/>
          <w:lang w:val="ru-RU"/>
        </w:rPr>
        <w:t>щод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розведення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часу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проведення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Ігор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Олімпіади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зимових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позитивні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моменти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Воно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дозволяє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НОКам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зняти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напруженість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роботі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повязану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підготовкою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відправкою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команд на ОІ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двічі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рік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зимові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вийшли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“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”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літніх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до них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привернулося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більше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уваги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1357CE01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93-тю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сесію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МОК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яка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відбулася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канадському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Калгарі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напередодні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зимових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Ігор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1988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р.,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назвати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антидопінговою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>.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Х.А.Самаранч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зажадав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щоб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всі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МСФ і НОК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посилили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заходи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допіногм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Керівники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вирішили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застосовувати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санкції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порушників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але й вести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розяснювальну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виховну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роботу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серед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2A86C485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Учасники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96-ї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сесії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у 1990 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одностайно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схвалили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текст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нової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Хартії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робота над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велася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вісьми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0F2DF916" w14:textId="77777777" w:rsidR="0029650D" w:rsidRPr="009D76EF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98-а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сесія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МОК в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Альбервіллі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підтвердила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намір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МОКу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брати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у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учасників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ОІ при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допінг-контролі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аналіз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крові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71B98181" w14:textId="77777777" w:rsidR="0029650D" w:rsidRPr="009D76EF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До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основних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напрямів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діяльності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МОК в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останні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роки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слід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віднести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9D76EF">
        <w:rPr>
          <w:rFonts w:ascii="Arial" w:hAnsi="Arial" w:cs="Arial"/>
          <w:bCs/>
          <w:sz w:val="28"/>
          <w:szCs w:val="28"/>
          <w:lang w:val="ru-RU"/>
        </w:rPr>
        <w:t>наступні</w:t>
      </w:r>
      <w:proofErr w:type="spellEnd"/>
      <w:r w:rsidRPr="009D76EF">
        <w:rPr>
          <w:rFonts w:ascii="Arial" w:hAnsi="Arial" w:cs="Arial"/>
          <w:bCs/>
          <w:sz w:val="28"/>
          <w:szCs w:val="28"/>
          <w:lang w:val="ru-RU"/>
        </w:rPr>
        <w:t>:</w:t>
      </w:r>
    </w:p>
    <w:p w14:paraId="74AA1AC3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використання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 і ОІ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цілях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3CD19012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>виявлення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націоналістичних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настроїв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час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проведення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найкрупніших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і,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насамперед</w:t>
      </w:r>
      <w:proofErr w:type="spellEnd"/>
      <w:r>
        <w:rPr>
          <w:rFonts w:ascii="Arial" w:hAnsi="Arial" w:cs="Arial"/>
          <w:b w:val="0"/>
          <w:sz w:val="28"/>
          <w:szCs w:val="28"/>
          <w:lang w:val="ru-RU"/>
        </w:rPr>
        <w:t>,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ОІ;</w:t>
      </w:r>
    </w:p>
    <w:p w14:paraId="4E90C54D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наявність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расової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дискримінації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22EDEEBF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використання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окремими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спортсменами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заборонених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стимуляторів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метою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рівня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результатів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1CECCBB6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складання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програми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Ігор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434FD30B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залучення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бізнесу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gram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</w:t>
      </w:r>
      <w:r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спорт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ОІ,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надання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їм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рекламно-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комерційних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розважальних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функцій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6860233D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допуск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професіональних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ОІ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втілення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атрибутів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професійного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 –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професіоналізація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Ігор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4B34B79F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демократизація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руху</w:t>
      </w:r>
    </w:p>
    <w:p w14:paraId="40752E25" w14:textId="77777777" w:rsidR="0029650D" w:rsidRPr="00B62412" w:rsidRDefault="0029650D" w:rsidP="0029650D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необ'єктивність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суддівства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6A78240B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</w:p>
    <w:p w14:paraId="1E0BBBB3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center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Cs/>
          <w:sz w:val="28"/>
          <w:szCs w:val="28"/>
          <w:lang w:val="ru-RU"/>
        </w:rPr>
        <w:t>3.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 </w:t>
      </w: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Боротьба</w:t>
      </w:r>
      <w:proofErr w:type="spellEnd"/>
      <w:r w:rsidRPr="00B62412">
        <w:rPr>
          <w:rFonts w:ascii="Arial" w:hAnsi="Arial" w:cs="Arial"/>
          <w:bCs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апартеїдом</w:t>
      </w:r>
      <w:proofErr w:type="spellEnd"/>
      <w:r w:rsidRPr="00B62412">
        <w:rPr>
          <w:rFonts w:ascii="Arial" w:hAnsi="Arial" w:cs="Arial"/>
          <w:bCs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спорті</w:t>
      </w:r>
      <w:proofErr w:type="spellEnd"/>
    </w:p>
    <w:p w14:paraId="432C859D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>
        <w:rPr>
          <w:rFonts w:ascii="Arial" w:hAnsi="Arial" w:cs="Arial"/>
          <w:b w:val="0"/>
          <w:sz w:val="28"/>
          <w:szCs w:val="28"/>
          <w:lang w:val="ru-RU"/>
        </w:rPr>
        <w:t>П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ротя</w:t>
      </w:r>
      <w:r>
        <w:rPr>
          <w:rFonts w:ascii="Arial" w:hAnsi="Arial" w:cs="Arial"/>
          <w:b w:val="0"/>
          <w:sz w:val="28"/>
          <w:szCs w:val="28"/>
          <w:lang w:val="ru-RU"/>
        </w:rPr>
        <w:t>гом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багатьох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державною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політикою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Південно-Африканській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Республіці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-–"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роздільний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розвиток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”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расових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національних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населяли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1E0EABBC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Проблема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давню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історію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Вже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напочатку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ХХ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століття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вся система спорту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знаходилась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контролем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меншості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Її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федерації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створені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для “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”,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визнані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більшістю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федерацій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33DEFAA7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У 50-ті роках на державному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ПАР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визначені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основні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принципи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розвитку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спортивного руху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:</w:t>
      </w:r>
    </w:p>
    <w:p w14:paraId="0C42AAB8" w14:textId="77777777" w:rsidR="0029650D" w:rsidRPr="00B62412" w:rsidRDefault="0029650D" w:rsidP="0029650D">
      <w:pPr>
        <w:pStyle w:val="22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кольорового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населення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організується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окремо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міжрасові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межах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заборонені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749C0458" w14:textId="77777777" w:rsidR="0029650D" w:rsidRPr="00B62412" w:rsidRDefault="0029650D" w:rsidP="0029650D">
      <w:pPr>
        <w:pStyle w:val="22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кольорового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населення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повинні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бути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позбавлені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можливості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отримати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визнання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кольорові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можуть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нарівні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брати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участь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найкрупніших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змаганнях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205FAA51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 xml:space="preserve">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отриманням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африканськими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незалежності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політика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почала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викликати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шалений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протест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країнах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Африки, але й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усьому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світі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Першим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реальним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кроком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стало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виключення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1956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Південно-африканської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федерації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настільного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тенісу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федації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настільного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тенісу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У 1961 р. ФІФА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вилучила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із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своїх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рядів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Південно-африканську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футбольну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федерацію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1115B321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зв'язку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представники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корінного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населення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цієї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позбавлені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можливості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брати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участь в ОІ,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позбавив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права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брати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участь в ОІ 1964 і 1968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р.р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., а в 1970 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зовсім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виключив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НОК ПАР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руху.</w:t>
      </w:r>
    </w:p>
    <w:p w14:paraId="0885BA54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Ситуація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склалася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ПАР в 70-х роках,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примусила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Генеральну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Ассамблею ООН 14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грудня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1977 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декларацію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0D49EAFB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Виконання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резолюцій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ООН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організаціями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поступово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привели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ізоляції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арені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67C85714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вийти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ізоляції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сфері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залишалися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поза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увагою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викликали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бурну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реакцію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світової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громадськості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0BC18771" w14:textId="77777777" w:rsidR="0029650D" w:rsidRPr="00B62412" w:rsidRDefault="0029650D" w:rsidP="0029650D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режиму ПАР,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деяких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МСФ,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окрмих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тренерів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підтримували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контакти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ПАР,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змусили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Генеральну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Асамблею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ООН 10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грудня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1985 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відкрити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для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підписання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ратифікації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конвенцію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відмічалося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:</w:t>
      </w:r>
    </w:p>
    <w:p w14:paraId="1A75A01E" w14:textId="77777777" w:rsidR="0029650D" w:rsidRPr="00B62412" w:rsidRDefault="0029650D" w:rsidP="0029650D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є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злочином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порушенням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принципу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права,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цілей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принципів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Статуту ООН;</w:t>
      </w:r>
    </w:p>
    <w:p w14:paraId="2D8C5CDE" w14:textId="77777777" w:rsidR="0029650D" w:rsidRPr="00B62412" w:rsidRDefault="0029650D" w:rsidP="0029650D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надалі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існує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суспільстві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ПАР, а так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звані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реформи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призвели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будь-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суттєвих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7CD36C70" w14:textId="77777777" w:rsidR="0029650D" w:rsidRPr="00B62412" w:rsidRDefault="0029650D" w:rsidP="0029650D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необхідно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забезпечити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безумовну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підтримку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принципу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недопущення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будь-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дискримінації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баз</w:t>
      </w:r>
      <w:r>
        <w:rPr>
          <w:rFonts w:ascii="Arial" w:hAnsi="Arial" w:cs="Arial"/>
          <w:b w:val="0"/>
          <w:sz w:val="28"/>
          <w:szCs w:val="28"/>
          <w:lang w:val="ru-RU"/>
        </w:rPr>
        <w:t>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расової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релігійної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>або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належності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єдиним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критерієм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повинні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бути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показники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55F402F1" w14:textId="77777777" w:rsidR="0029650D" w:rsidRPr="00B62412" w:rsidRDefault="0029650D" w:rsidP="0029650D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необхідно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забезпечити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узгодженість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області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ізоляції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расистського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режиму ПАР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сфері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спорту.</w:t>
      </w:r>
    </w:p>
    <w:p w14:paraId="0D21B3F1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Комісія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ООН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протягом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gramStart"/>
      <w:r w:rsidRPr="00B62412">
        <w:rPr>
          <w:rFonts w:ascii="Arial" w:hAnsi="Arial" w:cs="Arial"/>
          <w:b w:val="0"/>
          <w:sz w:val="28"/>
          <w:szCs w:val="28"/>
          <w:lang w:val="ru-RU"/>
        </w:rPr>
        <w:t>1988-1991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р.р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провела велику роботу,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скеровану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недопущення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контактів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ПАР.</w:t>
      </w:r>
    </w:p>
    <w:p w14:paraId="6100D69A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Демократичні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процеси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почалися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ПАР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наприкінці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80-х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розвинені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90-ті роки, дозволили президенту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Х.А.Самаранчу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висловити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припущення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можливість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участі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Іграх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ХХУ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Олімпіади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Барселоні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висунув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цілий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ряд умов,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виконання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могло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дозволити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відновити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русі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7835B8AB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ООН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підтримані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світовою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громадкістю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постійні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зусилля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МОК, МСФ і НОК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більшості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сприяли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суттєвим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змінам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ситуації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ПАР. </w:t>
      </w:r>
    </w:p>
    <w:p w14:paraId="3FFA7973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97-а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сесія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літку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1991 р.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Бірмінгемі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після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доповіді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комісії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“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Апартеїд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олімпізм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”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довірила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рішення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відновлення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НОК ПАР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виконкому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президенту МОК,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допустили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ПАР до ОІ 1992 р.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Барселоні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0711F80A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</w:p>
    <w:p w14:paraId="57654124" w14:textId="77777777" w:rsidR="0029650D" w:rsidRDefault="0029650D" w:rsidP="0029650D">
      <w:pPr>
        <w:pStyle w:val="22"/>
        <w:numPr>
          <w:ilvl w:val="0"/>
          <w:numId w:val="18"/>
        </w:numPr>
        <w:tabs>
          <w:tab w:val="left" w:pos="927"/>
        </w:tabs>
        <w:spacing w:line="360" w:lineRule="auto"/>
        <w:ind w:left="927" w:firstLine="709"/>
        <w:jc w:val="both"/>
        <w:rPr>
          <w:rFonts w:ascii="Arial" w:hAnsi="Arial" w:cs="Arial"/>
          <w:bCs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Боротьба</w:t>
      </w:r>
      <w:proofErr w:type="spellEnd"/>
      <w:r w:rsidRPr="00B62412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із</w:t>
      </w:r>
      <w:proofErr w:type="spellEnd"/>
      <w:r w:rsidRPr="00B62412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застосуванням</w:t>
      </w:r>
      <w:proofErr w:type="spellEnd"/>
      <w:r w:rsidRPr="00B62412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Cs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Cs/>
          <w:sz w:val="28"/>
          <w:szCs w:val="28"/>
          <w:lang w:val="ru-RU"/>
        </w:rPr>
        <w:t>спорті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6280F40B" w14:textId="77777777" w:rsidR="0029650D" w:rsidRPr="00B62412" w:rsidRDefault="0029650D" w:rsidP="0029650D">
      <w:pPr>
        <w:pStyle w:val="22"/>
        <w:tabs>
          <w:tab w:val="left" w:pos="927"/>
        </w:tabs>
        <w:spacing w:line="360" w:lineRule="auto"/>
        <w:ind w:left="1636"/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81F2E67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Розповсюдження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сучасному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вищих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досягнень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перетворилося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гостру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проблему,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відсунувши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другий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план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всі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протиріччя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складності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спорту.</w:t>
      </w:r>
    </w:p>
    <w:p w14:paraId="2F43E82E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Постійно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зростаюче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політичне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економічне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значення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перемог,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нескінченний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зріст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рекордів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гостре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суперництво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міжнародних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змаганнях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надмірні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тренувальні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змагальні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навантаження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сучасного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 – все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стало причиною того,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останні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помітно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інтенсифікувався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пошук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шляхів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майстерності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>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змагальної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спонукало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спеціалістів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вдосконалення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системи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відбору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підготовки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талантів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техніки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тактики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зміцненню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матеріальної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бази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організаційних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основ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підготовки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але і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пошуків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усякого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роду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незаконних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можливостей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для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досягнення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переваги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змаганнях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Серед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шляхів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найбільш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ефективним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виявилося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стимулюючих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5B2F007B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>Слово “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”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уперше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застосовано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відношенню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користувалися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стимуляторами, у 1865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час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плавання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Амстердамі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З того часу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воно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закріпилося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сфері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спорту.</w:t>
      </w:r>
    </w:p>
    <w:p w14:paraId="35324B5F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Перша смерть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зафіксована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1886 р.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змаганнях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велоспорту.</w:t>
      </w:r>
    </w:p>
    <w:p w14:paraId="6582496F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Вже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напочатку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ХХ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століття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стимулюючих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ОІ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отримало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досить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широке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розповсюдження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Спеціалісти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вважають</w:t>
      </w:r>
      <w:proofErr w:type="spellEnd"/>
      <w:r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>
        <w:rPr>
          <w:rFonts w:ascii="Arial" w:hAnsi="Arial" w:cs="Arial"/>
          <w:b w:val="0"/>
          <w:sz w:val="28"/>
          <w:szCs w:val="28"/>
          <w:lang w:val="ru-RU"/>
        </w:rPr>
        <w:t>щ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багато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олімпійських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чемпіонів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початку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двадцятого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сторі</w:t>
      </w:r>
      <w:r>
        <w:rPr>
          <w:rFonts w:ascii="Arial" w:hAnsi="Arial" w:cs="Arial"/>
          <w:b w:val="0"/>
          <w:sz w:val="28"/>
          <w:szCs w:val="28"/>
          <w:lang w:val="ru-RU"/>
        </w:rPr>
        <w:t>тт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змогли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б зараз пройти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-контроль.</w:t>
      </w:r>
    </w:p>
    <w:p w14:paraId="524823EE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Трагічний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випадок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датським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велосипедистом К.</w:t>
      </w:r>
      <w:r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Енсеном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загинув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результаті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амфетаміну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змаганнях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Римської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Олімпіади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(1960)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спонукав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створити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медичну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комісію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розпочати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Перші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стимуляторів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взяті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1964 р.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Токіо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і в 1968 р.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зимових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літніх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ОІ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медична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комісія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вперше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провела широкий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антидопінговий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контроль,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пройшли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753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34973DEC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У 70-80-х роках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особливе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розповсюдження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отримали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анаболічні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стероїди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коли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доказано,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вони є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ефективним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відновлення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співпало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тенденцією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різкої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інтенсифікації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тренувального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процесу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більшості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Методи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виявлення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анаболічних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стероїдів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розроблені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середини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70-х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Великобританії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292F661F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>Напочатку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80-х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медична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комісія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стикнулася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проблемою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спортсменами бета-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блокаторів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діуретичних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сприяли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зниженню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маси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виведенню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слідів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Після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Олімпіади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1984 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відносилися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були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включені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b w:val="0"/>
          <w:sz w:val="28"/>
          <w:szCs w:val="28"/>
          <w:lang w:val="ru-RU"/>
        </w:rPr>
        <w:t>до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склад</w:t>
      </w:r>
      <w:r>
        <w:rPr>
          <w:rFonts w:ascii="Arial" w:hAnsi="Arial" w:cs="Arial"/>
          <w:b w:val="0"/>
          <w:sz w:val="28"/>
          <w:szCs w:val="28"/>
          <w:lang w:val="ru-RU"/>
        </w:rPr>
        <w:t>у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заборонених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1A6D6F82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Особливу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складність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являє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собою проблема контролю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кров</w:t>
      </w:r>
      <w:r>
        <w:rPr>
          <w:rFonts w:ascii="Arial" w:hAnsi="Arial" w:cs="Arial"/>
          <w:b w:val="0"/>
          <w:sz w:val="28"/>
          <w:szCs w:val="28"/>
          <w:lang w:val="ru-RU"/>
        </w:rPr>
        <w:t>'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яний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переливання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донорської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або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власної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крові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поширився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70-80-х роках </w:t>
      </w:r>
      <w:proofErr w:type="gramStart"/>
      <w:r w:rsidRPr="00B62412">
        <w:rPr>
          <w:rFonts w:ascii="Arial" w:hAnsi="Arial" w:cs="Arial"/>
          <w:b w:val="0"/>
          <w:sz w:val="28"/>
          <w:szCs w:val="28"/>
          <w:lang w:val="ru-RU"/>
        </w:rPr>
        <w:t>у видах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пов’язаних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проявом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витривалості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тривалої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роботи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Експериментально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доведено,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кров’яного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дозволяє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набагато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зміст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гемоглобіну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свою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чергу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сприяє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суттєвому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максимального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використання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кисню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витривалості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тривалої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роботи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735B8333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Гостро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стоїть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питання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b w:val="0"/>
          <w:sz w:val="28"/>
          <w:szCs w:val="28"/>
          <w:lang w:val="ru-RU"/>
        </w:rPr>
        <w:t>щод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розповсюдження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званих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пептігормонів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До них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відносяться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перш за все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гормони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росту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людини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соматотропін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гормони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виділяються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час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вагітності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гонадотропін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хоріонічний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адренокортикотропний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гормон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кортикотропін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)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еритропоетин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регулює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число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еритроцитів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Але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виявлення</w:t>
      </w:r>
      <w:proofErr w:type="spellEnd"/>
      <w:r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дуже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складне і заборона носить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скоріше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педагогічну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мету –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застережити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можливі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негативні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наслідки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18C5257B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Зараз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медична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комісія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gramStart"/>
      <w:r>
        <w:rPr>
          <w:rFonts w:ascii="Arial" w:hAnsi="Arial" w:cs="Arial"/>
          <w:b w:val="0"/>
          <w:sz w:val="28"/>
          <w:szCs w:val="28"/>
          <w:lang w:val="ru-RU"/>
        </w:rPr>
        <w:t xml:space="preserve">до 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склад</w:t>
      </w:r>
      <w:r>
        <w:rPr>
          <w:rFonts w:ascii="Arial" w:hAnsi="Arial" w:cs="Arial"/>
          <w:b w:val="0"/>
          <w:sz w:val="28"/>
          <w:szCs w:val="28"/>
          <w:lang w:val="ru-RU"/>
        </w:rPr>
        <w:t>у</w:t>
      </w:r>
      <w:proofErr w:type="gram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включає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b w:val="0"/>
          <w:sz w:val="28"/>
          <w:szCs w:val="28"/>
          <w:lang w:val="ru-RU"/>
        </w:rPr>
        <w:t>ніж</w:t>
      </w:r>
      <w:proofErr w:type="spellEnd"/>
      <w:r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100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поділених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5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:</w:t>
      </w:r>
    </w:p>
    <w:p w14:paraId="5E3B8D2A" w14:textId="77777777" w:rsidR="0029650D" w:rsidRPr="00B62412" w:rsidRDefault="0029650D" w:rsidP="0029650D">
      <w:pPr>
        <w:pStyle w:val="22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стимулятори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амфетамін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кофеїн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кокаїн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ефедрин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,</w:t>
      </w:r>
      <w:r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метил-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ефедрин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фентермін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.);</w:t>
      </w:r>
    </w:p>
    <w:p w14:paraId="2DA367EA" w14:textId="77777777" w:rsidR="0029650D" w:rsidRPr="00B62412" w:rsidRDefault="0029650D" w:rsidP="0029650D">
      <w:pPr>
        <w:pStyle w:val="22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наркотичні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кодеїн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героїн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морфін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);</w:t>
      </w:r>
    </w:p>
    <w:p w14:paraId="70D645CF" w14:textId="77777777" w:rsidR="0029650D" w:rsidRPr="00B62412" w:rsidRDefault="0029650D" w:rsidP="0029650D">
      <w:pPr>
        <w:pStyle w:val="22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анаболічні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стероїди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(т</w:t>
      </w:r>
      <w:r>
        <w:rPr>
          <w:rFonts w:ascii="Arial" w:hAnsi="Arial" w:cs="Arial"/>
          <w:b w:val="0"/>
          <w:sz w:val="28"/>
          <w:szCs w:val="28"/>
          <w:lang w:val="ru-RU"/>
        </w:rPr>
        <w:t>е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стостерон,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ретаболіл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нандролон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метинолон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);</w:t>
      </w:r>
    </w:p>
    <w:p w14:paraId="6741132D" w14:textId="77777777" w:rsidR="0029650D" w:rsidRPr="00B62412" w:rsidRDefault="0029650D" w:rsidP="0029650D">
      <w:pPr>
        <w:pStyle w:val="22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>бета-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блокатори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пропланолол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атенолол,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метропролол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.);</w:t>
      </w:r>
    </w:p>
    <w:p w14:paraId="4689A4A7" w14:textId="77777777" w:rsidR="0029650D" w:rsidRPr="00B62412" w:rsidRDefault="0029650D" w:rsidP="0029650D">
      <w:pPr>
        <w:pStyle w:val="22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діуретичні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дихлотіазід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гідрохлотіазіт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фуросемід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).</w:t>
      </w:r>
    </w:p>
    <w:p w14:paraId="297E6573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 xml:space="preserve">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останні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роки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спеціальних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лабораторіях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країн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світу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проводиться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дуже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велика робота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виявлення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випадків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Найбільш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широко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використовуються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стимулятори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анаболічні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стероїди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Наприклад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у 1992 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акредитовані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23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лабораторії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виявили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1251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випад</w:t>
      </w:r>
      <w:r>
        <w:rPr>
          <w:rFonts w:ascii="Arial" w:hAnsi="Arial" w:cs="Arial"/>
          <w:b w:val="0"/>
          <w:sz w:val="28"/>
          <w:szCs w:val="28"/>
          <w:lang w:val="ru-RU"/>
        </w:rPr>
        <w:t>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заборонених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у тому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числі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: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стимулятори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277 (21,1%),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наркотичні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102 (8,2%),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анаболічні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стероїди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717 (57,3%), бета-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блокатори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12 (0,1%),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діуретичні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70 (5,6%),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79 (6,3%).</w:t>
      </w:r>
    </w:p>
    <w:p w14:paraId="7106AAE4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Серед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стимуляторів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останні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роки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найбільш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широко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використовуються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ефедрин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псевдоефедрин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амфетамін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кокаїн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анаболітичних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стероїдів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переважає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тестостерона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нандролона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наркотичних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найбільш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частіше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встановлювалось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кодеїну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декстропроксифену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морфіну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27D6DCEC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різних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виражену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специфіку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як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відношенні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стимулювання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ефективності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тренувального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процесу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змагальної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так і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відношенні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негативного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впливу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можливостей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контролю.</w:t>
      </w:r>
    </w:p>
    <w:p w14:paraId="78E61961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Психостимуятори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насамперед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активізують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серцево-судинну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дихальну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проявляється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збільшенні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серцевого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викиду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розширенні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бронхів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артеріального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тиску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знімають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відчуття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втоми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невпевненості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своїх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силах,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покращають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усі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психічної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моторної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Відсуваючи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відчуття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втоми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суттєво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підвищуючи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працездатність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спортсмена,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одночасно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мають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досить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високу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токсичність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</w:t>
      </w:r>
      <w:r>
        <w:rPr>
          <w:rFonts w:ascii="Arial" w:hAnsi="Arial" w:cs="Arial"/>
          <w:b w:val="0"/>
          <w:sz w:val="28"/>
          <w:szCs w:val="28"/>
          <w:lang w:val="ru-RU"/>
        </w:rPr>
        <w:t>з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водять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виникнення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психологічної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залежності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дози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нерідко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ставало причиною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смерті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інфаркту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міокарду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або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крововиливу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мозок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2E68A1AA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Близьке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стимуляторів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за характером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вплив</w:t>
      </w:r>
      <w:r>
        <w:rPr>
          <w:rFonts w:ascii="Arial" w:hAnsi="Arial" w:cs="Arial"/>
          <w:b w:val="0"/>
          <w:sz w:val="28"/>
          <w:szCs w:val="28"/>
          <w:lang w:val="ru-RU"/>
        </w:rPr>
        <w:t>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спортсмена</w:t>
      </w:r>
      <w:r>
        <w:rPr>
          <w:rFonts w:ascii="Arial" w:hAnsi="Arial" w:cs="Arial"/>
          <w:b w:val="0"/>
          <w:sz w:val="28"/>
          <w:szCs w:val="28"/>
          <w:lang w:val="ru-RU"/>
        </w:rPr>
        <w:t>,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здійснюють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другої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наркотичні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Кодеїн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морфін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героїн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марихуана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знаходять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як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сильнодіючі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обезболювальні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здібні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відсунути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відчуття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втоми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 xml:space="preserve">Вони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також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можуть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</w:t>
      </w:r>
      <w:r>
        <w:rPr>
          <w:rFonts w:ascii="Arial" w:hAnsi="Arial" w:cs="Arial"/>
          <w:b w:val="0"/>
          <w:sz w:val="28"/>
          <w:szCs w:val="28"/>
          <w:lang w:val="ru-RU"/>
        </w:rPr>
        <w:t>з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вести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перевантаження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функціональних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систем, тяжким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захворюванням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смертельним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випадкам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7F0EC14F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>Бета-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блокатори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є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активно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периферичну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нервову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систему.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b w:val="0"/>
          <w:sz w:val="28"/>
          <w:szCs w:val="28"/>
          <w:lang w:val="ru-RU"/>
        </w:rPr>
        <w:t>чин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ять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заспокійливий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вплив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часто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призводять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деякого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покращання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спортивних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результатів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таких видах спорту як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кульова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стрільба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стрільба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луку, бобслей.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Одночасно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вони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</w:t>
      </w:r>
      <w:r>
        <w:rPr>
          <w:rFonts w:ascii="Arial" w:hAnsi="Arial" w:cs="Arial"/>
          <w:b w:val="0"/>
          <w:sz w:val="28"/>
          <w:szCs w:val="28"/>
          <w:lang w:val="ru-RU"/>
        </w:rPr>
        <w:t>з</w:t>
      </w:r>
      <w:r w:rsidRPr="00B62412">
        <w:rPr>
          <w:rFonts w:ascii="Arial" w:hAnsi="Arial" w:cs="Arial"/>
          <w:b w:val="0"/>
          <w:sz w:val="28"/>
          <w:szCs w:val="28"/>
          <w:lang w:val="ru-RU"/>
        </w:rPr>
        <w:t>водять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зниження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працездатності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тривалій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роботі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Інтенсивне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препаратів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цієї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групи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здатне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привести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серйозного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порушення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збалансованої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вегетативної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нервової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системи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741AE9A2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більшості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чоловіків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жінок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застосовують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анаболічні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засоби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відмічаються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порушення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статевої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сфери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носять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незворотний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характер.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Серед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наслідків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–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передчасне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припинення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росту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молодих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агресивність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психічні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розлади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4781E875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Ефективна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із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неможлива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без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створення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потужної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постійно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діючої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системи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антидопінгового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контролю. Проблема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сьогодні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зводиться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до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високоефективних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санкцій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порушників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постійного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антидопінгового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контролю за спортсменами. При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цьому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цей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контроль повинен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відбуватися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не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тільки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час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змагань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але і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тренувальний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період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5DBFAD0A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Важливим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етапом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відбулось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сумісного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протоколу МОК і МСФ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літніх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спорту.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відповідності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цим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протоколом введена комплексна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програма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основі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якої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єдиного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для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всіх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спорту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переліку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заборонених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речовин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(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складається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щорічно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поновлюється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МОК),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прийняття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єдиних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правил і процедур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антидопінгового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контролю,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зведення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воєдино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санкцій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забезпечення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їх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реалізації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національному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рівні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розвиток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співробітництва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МОК, НОК і МСФ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урядовими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організаціями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для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торгівлею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забороненими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препаратами.</w:t>
      </w:r>
    </w:p>
    <w:p w14:paraId="1D5E3EFD" w14:textId="77777777" w:rsidR="0029650D" w:rsidRPr="00B62412" w:rsidRDefault="0029650D" w:rsidP="0029650D">
      <w:pPr>
        <w:pStyle w:val="22"/>
        <w:spacing w:line="360" w:lineRule="auto"/>
        <w:ind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r w:rsidRPr="00B62412">
        <w:rPr>
          <w:rFonts w:ascii="Arial" w:hAnsi="Arial" w:cs="Arial"/>
          <w:b w:val="0"/>
          <w:sz w:val="28"/>
          <w:szCs w:val="28"/>
          <w:lang w:val="ru-RU"/>
        </w:rPr>
        <w:lastRenderedPageBreak/>
        <w:t xml:space="preserve">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цілому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в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діяльності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МОК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передбачаються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наступні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направлення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допінгом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:</w:t>
      </w:r>
    </w:p>
    <w:p w14:paraId="43A32808" w14:textId="77777777" w:rsidR="0029650D" w:rsidRPr="00B62412" w:rsidRDefault="0029650D" w:rsidP="0029650D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проведення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наукових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досліджень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скерованих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на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підвищення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ефективності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методів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контролю;</w:t>
      </w:r>
    </w:p>
    <w:p w14:paraId="6543969E" w14:textId="77777777" w:rsidR="0029650D" w:rsidRPr="00B62412" w:rsidRDefault="0029650D" w:rsidP="0029650D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виховної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і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роз’яснювальної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роботи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серед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спортсменів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тренерів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лікарів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та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інших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спеціалістів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6CF611D3" w14:textId="77777777" w:rsidR="0029650D" w:rsidRPr="00B62412" w:rsidRDefault="0029650D" w:rsidP="0029650D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постійне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вдосконалення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методів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й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організації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контролю;</w:t>
      </w:r>
    </w:p>
    <w:p w14:paraId="3716B11B" w14:textId="77777777" w:rsidR="0029650D" w:rsidRPr="00B62412" w:rsidRDefault="0029650D" w:rsidP="0029650D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посилення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санкцій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відношенні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порушників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;</w:t>
      </w:r>
    </w:p>
    <w:p w14:paraId="7C95308C" w14:textId="77777777" w:rsidR="0029650D" w:rsidRPr="00B62412" w:rsidRDefault="0029650D" w:rsidP="0029650D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8"/>
          <w:szCs w:val="28"/>
          <w:lang w:val="ru-RU"/>
        </w:rPr>
      </w:pP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співробітництво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НОКами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МСФями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, спортсменами,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представниками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ділових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кругів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у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боротьбі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з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застосуванням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 xml:space="preserve"> </w:t>
      </w:r>
      <w:proofErr w:type="spellStart"/>
      <w:r w:rsidRPr="00B62412">
        <w:rPr>
          <w:rFonts w:ascii="Arial" w:hAnsi="Arial" w:cs="Arial"/>
          <w:b w:val="0"/>
          <w:sz w:val="28"/>
          <w:szCs w:val="28"/>
          <w:lang w:val="ru-RU"/>
        </w:rPr>
        <w:t>допінгу</w:t>
      </w:r>
      <w:proofErr w:type="spellEnd"/>
      <w:r w:rsidRPr="00B62412">
        <w:rPr>
          <w:rFonts w:ascii="Arial" w:hAnsi="Arial" w:cs="Arial"/>
          <w:b w:val="0"/>
          <w:sz w:val="28"/>
          <w:szCs w:val="28"/>
          <w:lang w:val="ru-RU"/>
        </w:rPr>
        <w:t>.</w:t>
      </w:r>
    </w:p>
    <w:p w14:paraId="02745F9A" w14:textId="77777777" w:rsidR="0029650D" w:rsidRDefault="0029650D" w:rsidP="0029650D">
      <w:pPr>
        <w:pStyle w:val="1"/>
        <w:tabs>
          <w:tab w:val="left" w:pos="3599"/>
        </w:tabs>
        <w:spacing w:before="67" w:line="360" w:lineRule="auto"/>
        <w:ind w:left="0"/>
        <w:rPr>
          <w:rFonts w:ascii="Arial" w:hAnsi="Arial" w:cs="Arial"/>
        </w:rPr>
      </w:pPr>
    </w:p>
    <w:p w14:paraId="45844A6C" w14:textId="77777777" w:rsidR="0029650D" w:rsidRPr="00ED6B94" w:rsidRDefault="0029650D" w:rsidP="0029650D">
      <w:pPr>
        <w:pStyle w:val="1"/>
        <w:numPr>
          <w:ilvl w:val="0"/>
          <w:numId w:val="18"/>
        </w:numPr>
        <w:spacing w:before="67" w:line="360" w:lineRule="auto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Економічна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діяльність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МОК</w:t>
      </w:r>
    </w:p>
    <w:p w14:paraId="7F27E2E8" w14:textId="77777777" w:rsidR="0029650D" w:rsidRPr="00ED6B94" w:rsidRDefault="0029650D" w:rsidP="0029650D">
      <w:pPr>
        <w:pStyle w:val="a5"/>
        <w:spacing w:before="249" w:line="360" w:lineRule="auto"/>
        <w:ind w:right="228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Протягом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більш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ніж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п'ятдесяти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років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(1896-1948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р.р</w:t>
      </w:r>
      <w:proofErr w:type="spellEnd"/>
      <w:r w:rsidRPr="00ED6B94">
        <w:rPr>
          <w:rFonts w:ascii="Arial" w:hAnsi="Arial" w:cs="Arial"/>
        </w:rPr>
        <w:t>.)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питання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фінансування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не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порушувалось.</w:t>
      </w:r>
    </w:p>
    <w:p w14:paraId="3838CEAD" w14:textId="77777777" w:rsidR="0029650D" w:rsidRPr="00ED6B94" w:rsidRDefault="0029650D" w:rsidP="0029650D">
      <w:pPr>
        <w:pStyle w:val="a5"/>
        <w:spacing w:line="360" w:lineRule="auto"/>
        <w:ind w:right="225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Першої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світової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війни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усі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члени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тільки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самостійно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оплачували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витрати,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але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вносили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щорічний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внесок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розмірі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25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швейцарських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франків.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Значну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частину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витрат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МОКу</w:t>
      </w:r>
      <w:proofErr w:type="spellEnd"/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складали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особисті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кошти президента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7"/>
        </w:rPr>
        <w:t xml:space="preserve"> </w:t>
      </w:r>
      <w:r w:rsidRPr="00ED6B94">
        <w:rPr>
          <w:rFonts w:ascii="Arial" w:hAnsi="Arial" w:cs="Arial"/>
        </w:rPr>
        <w:t>П'єра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де</w:t>
      </w:r>
      <w:r w:rsidRPr="00ED6B94">
        <w:rPr>
          <w:rFonts w:ascii="Arial" w:hAnsi="Arial" w:cs="Arial"/>
          <w:spacing w:val="2"/>
        </w:rPr>
        <w:t xml:space="preserve"> </w:t>
      </w:r>
      <w:proofErr w:type="spellStart"/>
      <w:r w:rsidRPr="00ED6B94">
        <w:rPr>
          <w:rFonts w:ascii="Arial" w:hAnsi="Arial" w:cs="Arial"/>
        </w:rPr>
        <w:t>Кубертена</w:t>
      </w:r>
      <w:proofErr w:type="spellEnd"/>
      <w:r w:rsidRPr="00ED6B94">
        <w:rPr>
          <w:rFonts w:ascii="Arial" w:hAnsi="Arial" w:cs="Arial"/>
        </w:rPr>
        <w:t>.</w:t>
      </w:r>
    </w:p>
    <w:p w14:paraId="765D8801" w14:textId="77777777" w:rsidR="0029650D" w:rsidRPr="00ED6B94" w:rsidRDefault="0029650D" w:rsidP="0029650D">
      <w:pPr>
        <w:pStyle w:val="a5"/>
        <w:spacing w:before="3" w:line="360" w:lineRule="auto"/>
        <w:ind w:right="230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цілому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Другої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світової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війни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система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фінансування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будувалося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 одному принципі – жодні організації не повинні отримувати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прибуток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проведення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Ігор.</w:t>
      </w:r>
    </w:p>
    <w:p w14:paraId="7D37814D" w14:textId="77777777" w:rsidR="0029650D" w:rsidRPr="00ED6B94" w:rsidRDefault="0029650D" w:rsidP="0029650D">
      <w:pPr>
        <w:pStyle w:val="a5"/>
        <w:spacing w:line="360" w:lineRule="auto"/>
        <w:ind w:right="226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Після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Другої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світової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війни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спортивні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організації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опинилися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складному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фінансовому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положенні.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Організація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1948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Лондоні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вимагала великих фінансових витрат і продаж </w:t>
      </w:r>
      <w:proofErr w:type="spellStart"/>
      <w:r>
        <w:rPr>
          <w:rFonts w:ascii="Arial" w:hAnsi="Arial" w:cs="Arial"/>
          <w:lang w:val="ru-RU"/>
        </w:rPr>
        <w:t>квитк</w:t>
      </w:r>
      <w:r w:rsidRPr="00ED6B94">
        <w:rPr>
          <w:rFonts w:ascii="Arial" w:hAnsi="Arial" w:cs="Arial"/>
        </w:rPr>
        <w:t>ів</w:t>
      </w:r>
      <w:proofErr w:type="spellEnd"/>
      <w:r w:rsidRPr="00ED6B94">
        <w:rPr>
          <w:rFonts w:ascii="Arial" w:hAnsi="Arial" w:cs="Arial"/>
        </w:rPr>
        <w:t xml:space="preserve"> на змагання ще й надав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організаторам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Ігор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прибуток.</w:t>
      </w:r>
    </w:p>
    <w:p w14:paraId="55685963" w14:textId="77777777" w:rsidR="0029650D" w:rsidRPr="00ED6B94" w:rsidRDefault="0029650D" w:rsidP="0029650D">
      <w:pPr>
        <w:pStyle w:val="a5"/>
        <w:spacing w:line="360" w:lineRule="auto"/>
        <w:ind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67"/>
        </w:rPr>
        <w:t xml:space="preserve"> </w:t>
      </w:r>
      <w:r w:rsidRPr="00ED6B94">
        <w:rPr>
          <w:rFonts w:ascii="Arial" w:hAnsi="Arial" w:cs="Arial"/>
        </w:rPr>
        <w:t>1949</w:t>
      </w:r>
      <w:r w:rsidRPr="00ED6B94">
        <w:rPr>
          <w:rFonts w:ascii="Arial" w:hAnsi="Arial" w:cs="Arial"/>
          <w:spacing w:val="67"/>
        </w:rPr>
        <w:t xml:space="preserve"> </w:t>
      </w:r>
      <w:r w:rsidRPr="00ED6B94">
        <w:rPr>
          <w:rFonts w:ascii="Arial" w:hAnsi="Arial" w:cs="Arial"/>
        </w:rPr>
        <w:t>році</w:t>
      </w:r>
      <w:r w:rsidRPr="00ED6B94">
        <w:rPr>
          <w:rFonts w:ascii="Arial" w:hAnsi="Arial" w:cs="Arial"/>
          <w:spacing w:val="67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65"/>
        </w:rPr>
        <w:t xml:space="preserve"> </w:t>
      </w:r>
      <w:r w:rsidRPr="00ED6B94">
        <w:rPr>
          <w:rFonts w:ascii="Arial" w:hAnsi="Arial" w:cs="Arial"/>
        </w:rPr>
        <w:t>Олімпійську</w:t>
      </w:r>
      <w:r w:rsidRPr="00ED6B94">
        <w:rPr>
          <w:rFonts w:ascii="Arial" w:hAnsi="Arial" w:cs="Arial"/>
          <w:spacing w:val="67"/>
        </w:rPr>
        <w:t xml:space="preserve"> </w:t>
      </w:r>
      <w:r w:rsidRPr="00ED6B94">
        <w:rPr>
          <w:rFonts w:ascii="Arial" w:hAnsi="Arial" w:cs="Arial"/>
        </w:rPr>
        <w:t>хартію</w:t>
      </w:r>
      <w:r w:rsidRPr="00ED6B94">
        <w:rPr>
          <w:rFonts w:ascii="Arial" w:hAnsi="Arial" w:cs="Arial"/>
          <w:spacing w:val="66"/>
        </w:rPr>
        <w:t xml:space="preserve"> </w:t>
      </w:r>
      <w:r w:rsidRPr="00ED6B94">
        <w:rPr>
          <w:rFonts w:ascii="Arial" w:hAnsi="Arial" w:cs="Arial"/>
        </w:rPr>
        <w:t>було</w:t>
      </w:r>
      <w:r w:rsidRPr="00ED6B94">
        <w:rPr>
          <w:rFonts w:ascii="Arial" w:hAnsi="Arial" w:cs="Arial"/>
          <w:spacing w:val="67"/>
        </w:rPr>
        <w:t xml:space="preserve"> </w:t>
      </w:r>
      <w:r w:rsidRPr="00ED6B94">
        <w:rPr>
          <w:rFonts w:ascii="Arial" w:hAnsi="Arial" w:cs="Arial"/>
        </w:rPr>
        <w:t>введено</w:t>
      </w:r>
      <w:r w:rsidRPr="00ED6B94">
        <w:rPr>
          <w:rFonts w:ascii="Arial" w:hAnsi="Arial" w:cs="Arial"/>
          <w:spacing w:val="67"/>
        </w:rPr>
        <w:t xml:space="preserve"> </w:t>
      </w:r>
      <w:r w:rsidRPr="00ED6B94">
        <w:rPr>
          <w:rFonts w:ascii="Arial" w:hAnsi="Arial" w:cs="Arial"/>
        </w:rPr>
        <w:t>новий</w:t>
      </w:r>
      <w:r w:rsidRPr="00ED6B94">
        <w:rPr>
          <w:rFonts w:ascii="Arial" w:hAnsi="Arial" w:cs="Arial"/>
          <w:spacing w:val="68"/>
        </w:rPr>
        <w:t xml:space="preserve"> </w:t>
      </w:r>
      <w:r w:rsidRPr="00ED6B94">
        <w:rPr>
          <w:rFonts w:ascii="Arial" w:hAnsi="Arial" w:cs="Arial"/>
        </w:rPr>
        <w:t>пункт:</w:t>
      </w:r>
      <w:r w:rsidRPr="00ED6B94">
        <w:rPr>
          <w:rFonts w:ascii="Arial" w:hAnsi="Arial" w:cs="Arial"/>
          <w:spacing w:val="66"/>
        </w:rPr>
        <w:t xml:space="preserve"> </w:t>
      </w:r>
      <w:r w:rsidRPr="00ED6B94">
        <w:rPr>
          <w:rFonts w:ascii="Arial" w:hAnsi="Arial" w:cs="Arial"/>
        </w:rPr>
        <w:t>«Усі</w:t>
      </w:r>
      <w:r w:rsidRPr="007819D2">
        <w:rPr>
          <w:rFonts w:ascii="Arial" w:hAnsi="Arial" w:cs="Arial"/>
        </w:rPr>
        <w:t xml:space="preserve"> </w:t>
      </w:r>
      <w:r w:rsidRPr="00ED6B94">
        <w:rPr>
          <w:rFonts w:ascii="Arial" w:hAnsi="Arial" w:cs="Arial"/>
          <w:spacing w:val="-68"/>
        </w:rPr>
        <w:t xml:space="preserve"> </w:t>
      </w:r>
      <w:r w:rsidRPr="00ED6B94">
        <w:rPr>
          <w:rFonts w:ascii="Arial" w:hAnsi="Arial" w:cs="Arial"/>
        </w:rPr>
        <w:t>прибутки, які отримуються в результаті проведення Олімпійських ігор (після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відшкодування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витрат,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пов'язаних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їх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організацією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відрахуванням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визначеної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суми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МОК),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передаються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lastRenderedPageBreak/>
        <w:t>розпорядження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країни,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де 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відбувалися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Ігри.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гроші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повинні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бути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використані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розвитку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руху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-10"/>
        </w:rPr>
        <w:t xml:space="preserve"> </w:t>
      </w:r>
      <w:r w:rsidRPr="00ED6B94">
        <w:rPr>
          <w:rFonts w:ascii="Arial" w:hAnsi="Arial" w:cs="Arial"/>
        </w:rPr>
        <w:t>аматорського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спорту».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була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пропозиція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Е.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ED6B94">
        <w:rPr>
          <w:rFonts w:ascii="Arial" w:hAnsi="Arial" w:cs="Arial"/>
        </w:rPr>
        <w:t>Брендеджа</w:t>
      </w:r>
      <w:proofErr w:type="spellEnd"/>
      <w:r w:rsidRPr="00ED6B94">
        <w:rPr>
          <w:rFonts w:ascii="Arial" w:hAnsi="Arial" w:cs="Arial"/>
        </w:rPr>
        <w:t>.</w:t>
      </w:r>
    </w:p>
    <w:p w14:paraId="1F3A12E5" w14:textId="77777777" w:rsidR="0029650D" w:rsidRPr="00ED6B94" w:rsidRDefault="0029650D" w:rsidP="0029650D">
      <w:pPr>
        <w:pStyle w:val="a5"/>
        <w:spacing w:line="360" w:lineRule="auto"/>
        <w:ind w:left="929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Так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була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зроблена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перша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спроба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фінансування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за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рахунок ОІ.</w:t>
      </w:r>
    </w:p>
    <w:p w14:paraId="11F38C33" w14:textId="77777777" w:rsidR="0029650D" w:rsidRPr="00ED6B94" w:rsidRDefault="0029650D" w:rsidP="0029650D">
      <w:pPr>
        <w:pStyle w:val="a5"/>
        <w:spacing w:line="360" w:lineRule="auto"/>
        <w:ind w:right="228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60-х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років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основному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задовольнявся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відрахуваннями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продажу квитків на ОІ.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Потім бюджет МОК став поповнюватись за рахунок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того, що міста, які дістали право на проведення ОІ, почали перераховувати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йому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по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100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000 швейцарських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франків.</w:t>
      </w:r>
    </w:p>
    <w:p w14:paraId="47562C10" w14:textId="77777777" w:rsidR="0029650D" w:rsidRPr="00ED6B94" w:rsidRDefault="0029650D" w:rsidP="0029650D">
      <w:pPr>
        <w:pStyle w:val="a5"/>
        <w:spacing w:line="360" w:lineRule="auto"/>
        <w:ind w:right="227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60-х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років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почався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продаж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трансляцію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трансляцію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VІІІ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зимових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які проводились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Скво-Веллі</w:t>
      </w:r>
      <w:proofErr w:type="spellEnd"/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(США),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було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продано американській телекомпанії Сі-</w:t>
      </w:r>
      <w:proofErr w:type="spellStart"/>
      <w:r w:rsidRPr="00ED6B94">
        <w:rPr>
          <w:rFonts w:ascii="Arial" w:hAnsi="Arial" w:cs="Arial"/>
        </w:rPr>
        <w:t>Бі</w:t>
      </w:r>
      <w:proofErr w:type="spellEnd"/>
      <w:r w:rsidRPr="00ED6B94">
        <w:rPr>
          <w:rFonts w:ascii="Arial" w:hAnsi="Arial" w:cs="Arial"/>
        </w:rPr>
        <w:t>-Ес за 50 000 доларів, а Ігор ХVІІ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Олімпіади у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Римі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(1960) –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за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60 000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доларів.</w:t>
      </w:r>
    </w:p>
    <w:p w14:paraId="4FE529BE" w14:textId="77777777" w:rsidR="0029650D" w:rsidRPr="00ED6B94" w:rsidRDefault="0029650D" w:rsidP="0029650D">
      <w:pPr>
        <w:pStyle w:val="a5"/>
        <w:spacing w:line="360" w:lineRule="auto"/>
        <w:ind w:right="228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мірі збільшення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вартості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телетрансляцію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зростали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прибутки МОК. Від Орг</w:t>
      </w:r>
      <w:r w:rsidRPr="00D767DE">
        <w:rPr>
          <w:rFonts w:ascii="Arial" w:hAnsi="Arial" w:cs="Arial"/>
        </w:rPr>
        <w:t>к</w:t>
      </w:r>
      <w:r w:rsidRPr="00ED6B94">
        <w:rPr>
          <w:rFonts w:ascii="Arial" w:hAnsi="Arial" w:cs="Arial"/>
        </w:rPr>
        <w:t>омітету ОІ  ХVІІІ Олімпіади в Токіо (1964) МОК отримав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130 000 доларів, а від організаторів ІХ зимових ОІ </w:t>
      </w:r>
      <w:r w:rsidRPr="00D767DE">
        <w:rPr>
          <w:rFonts w:ascii="Arial" w:hAnsi="Arial" w:cs="Arial"/>
        </w:rPr>
        <w:t>в</w:t>
      </w:r>
      <w:r w:rsidRPr="00ED6B94">
        <w:rPr>
          <w:rFonts w:ascii="Arial" w:hAnsi="Arial" w:cs="Arial"/>
        </w:rPr>
        <w:t xml:space="preserve"> </w:t>
      </w:r>
      <w:proofErr w:type="spellStart"/>
      <w:r w:rsidRPr="00ED6B94">
        <w:rPr>
          <w:rFonts w:ascii="Arial" w:hAnsi="Arial" w:cs="Arial"/>
        </w:rPr>
        <w:t>Інсбруку</w:t>
      </w:r>
      <w:proofErr w:type="spellEnd"/>
      <w:r w:rsidRPr="00ED6B94">
        <w:rPr>
          <w:rFonts w:ascii="Arial" w:hAnsi="Arial" w:cs="Arial"/>
        </w:rPr>
        <w:t xml:space="preserve"> (1964) вже 200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000 доларів.</w:t>
      </w:r>
    </w:p>
    <w:p w14:paraId="257F4640" w14:textId="77777777" w:rsidR="0029650D" w:rsidRPr="00ED6B94" w:rsidRDefault="0029650D" w:rsidP="0029650D">
      <w:pPr>
        <w:pStyle w:val="a5"/>
        <w:spacing w:line="360" w:lineRule="auto"/>
        <w:ind w:right="226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початку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80-х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років,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президентом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став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Х.А.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ED6B94">
        <w:rPr>
          <w:rFonts w:ascii="Arial" w:hAnsi="Arial" w:cs="Arial"/>
        </w:rPr>
        <w:t>Самаранч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починає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активний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пошук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нових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джерел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фінансування.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Рекламно-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спонсорська діяльність і комерційна діяльність (реалізація монет, друкованої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продукції)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набувають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значного поширення.</w:t>
      </w:r>
    </w:p>
    <w:p w14:paraId="1EB6D221" w14:textId="77777777" w:rsidR="0029650D" w:rsidRPr="00ED6B94" w:rsidRDefault="0029650D" w:rsidP="0029650D">
      <w:pPr>
        <w:pStyle w:val="a5"/>
        <w:spacing w:line="360" w:lineRule="auto"/>
        <w:ind w:right="231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 1972 р. МОК поділяв прибутки від продажу прав на трансляцію 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тільки з оргкомітетами міст, які проводять ці ОІ. Свою суму МОК поділяв 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МСФ.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1972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року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включив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схему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розподілу</w:t>
      </w:r>
      <w:r w:rsidRPr="00ED6B94">
        <w:rPr>
          <w:rFonts w:ascii="Arial" w:hAnsi="Arial" w:cs="Arial"/>
          <w:spacing w:val="-1"/>
        </w:rPr>
        <w:t xml:space="preserve"> </w:t>
      </w:r>
      <w:proofErr w:type="spellStart"/>
      <w:r w:rsidRPr="00ED6B94">
        <w:rPr>
          <w:rFonts w:ascii="Arial" w:hAnsi="Arial" w:cs="Arial"/>
        </w:rPr>
        <w:t>телеприбутків</w:t>
      </w:r>
      <w:proofErr w:type="spellEnd"/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-2"/>
        </w:rPr>
        <w:t xml:space="preserve"> </w:t>
      </w:r>
      <w:proofErr w:type="spellStart"/>
      <w:r w:rsidRPr="00ED6B94">
        <w:rPr>
          <w:rFonts w:ascii="Arial" w:hAnsi="Arial" w:cs="Arial"/>
        </w:rPr>
        <w:t>НОКи</w:t>
      </w:r>
      <w:proofErr w:type="spellEnd"/>
      <w:r w:rsidRPr="00ED6B94">
        <w:rPr>
          <w:rFonts w:ascii="Arial" w:hAnsi="Arial" w:cs="Arial"/>
        </w:rPr>
        <w:t>.</w:t>
      </w:r>
    </w:p>
    <w:p w14:paraId="66A7FD66" w14:textId="77777777" w:rsidR="0029650D" w:rsidRPr="00ED6B94" w:rsidRDefault="0029650D" w:rsidP="0029650D">
      <w:pPr>
        <w:pStyle w:val="a5"/>
        <w:spacing w:line="360" w:lineRule="auto"/>
        <w:ind w:right="225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ігор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1988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1992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року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установив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наступні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принципи розподілу</w:t>
      </w:r>
      <w:r w:rsidRPr="00ED6B94">
        <w:rPr>
          <w:rFonts w:ascii="Arial" w:hAnsi="Arial" w:cs="Arial"/>
          <w:spacing w:val="-3"/>
        </w:rPr>
        <w:t xml:space="preserve"> </w:t>
      </w:r>
      <w:proofErr w:type="spellStart"/>
      <w:r w:rsidRPr="00ED6B94">
        <w:rPr>
          <w:rFonts w:ascii="Arial" w:hAnsi="Arial" w:cs="Arial"/>
        </w:rPr>
        <w:t>телеприбутків</w:t>
      </w:r>
      <w:proofErr w:type="spellEnd"/>
      <w:r w:rsidRPr="00ED6B94">
        <w:rPr>
          <w:rFonts w:ascii="Arial" w:hAnsi="Arial" w:cs="Arial"/>
        </w:rPr>
        <w:t>:</w:t>
      </w:r>
    </w:p>
    <w:p w14:paraId="55B121D9" w14:textId="77777777" w:rsidR="0029650D" w:rsidRDefault="0029650D" w:rsidP="0029650D">
      <w:pPr>
        <w:pStyle w:val="a7"/>
        <w:numPr>
          <w:ilvl w:val="0"/>
          <w:numId w:val="29"/>
        </w:numPr>
        <w:tabs>
          <w:tab w:val="left" w:pos="1134"/>
        </w:tabs>
        <w:spacing w:line="360" w:lineRule="auto"/>
        <w:ind w:left="142" w:right="22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</w:t>
      </w:r>
      <w:r w:rsidRPr="00D767DE">
        <w:rPr>
          <w:rFonts w:ascii="Arial" w:hAnsi="Arial" w:cs="Arial"/>
          <w:sz w:val="28"/>
          <w:szCs w:val="28"/>
        </w:rPr>
        <w:t>20% отримали ОКОІ – на забезпечення оптимальних технічних умов</w:t>
      </w:r>
      <w:r w:rsidRPr="00D767DE">
        <w:rPr>
          <w:rFonts w:ascii="Arial" w:hAnsi="Arial" w:cs="Arial"/>
          <w:spacing w:val="1"/>
          <w:sz w:val="28"/>
          <w:szCs w:val="28"/>
        </w:rPr>
        <w:t xml:space="preserve"> </w:t>
      </w:r>
      <w:r w:rsidRPr="00D767DE">
        <w:rPr>
          <w:rFonts w:ascii="Arial" w:hAnsi="Arial" w:cs="Arial"/>
          <w:sz w:val="28"/>
          <w:szCs w:val="28"/>
        </w:rPr>
        <w:t>для</w:t>
      </w:r>
      <w:r w:rsidRPr="00D767DE">
        <w:rPr>
          <w:rFonts w:ascii="Arial" w:hAnsi="Arial" w:cs="Arial"/>
          <w:spacing w:val="2"/>
          <w:sz w:val="28"/>
          <w:szCs w:val="28"/>
        </w:rPr>
        <w:t xml:space="preserve"> </w:t>
      </w:r>
      <w:r w:rsidRPr="00D767DE">
        <w:rPr>
          <w:rFonts w:ascii="Arial" w:hAnsi="Arial" w:cs="Arial"/>
          <w:sz w:val="28"/>
          <w:szCs w:val="28"/>
        </w:rPr>
        <w:t>усіх</w:t>
      </w:r>
      <w:r w:rsidRPr="00D767DE">
        <w:rPr>
          <w:rFonts w:ascii="Arial" w:hAnsi="Arial" w:cs="Arial"/>
          <w:spacing w:val="1"/>
          <w:sz w:val="28"/>
          <w:szCs w:val="28"/>
        </w:rPr>
        <w:t xml:space="preserve"> </w:t>
      </w:r>
      <w:r w:rsidRPr="00D767DE">
        <w:rPr>
          <w:rFonts w:ascii="Arial" w:hAnsi="Arial" w:cs="Arial"/>
          <w:sz w:val="28"/>
          <w:szCs w:val="28"/>
        </w:rPr>
        <w:t>видів</w:t>
      </w:r>
      <w:r w:rsidRPr="00D767DE">
        <w:rPr>
          <w:rFonts w:ascii="Arial" w:hAnsi="Arial" w:cs="Arial"/>
          <w:spacing w:val="4"/>
          <w:sz w:val="28"/>
          <w:szCs w:val="28"/>
        </w:rPr>
        <w:t xml:space="preserve"> </w:t>
      </w:r>
      <w:r w:rsidRPr="00D767DE">
        <w:rPr>
          <w:rFonts w:ascii="Arial" w:hAnsi="Arial" w:cs="Arial"/>
          <w:sz w:val="28"/>
          <w:szCs w:val="28"/>
        </w:rPr>
        <w:t>інформації;</w:t>
      </w:r>
    </w:p>
    <w:p w14:paraId="076C5BF9" w14:textId="77777777" w:rsidR="0029650D" w:rsidRPr="008B1B17" w:rsidRDefault="0029650D" w:rsidP="0029650D">
      <w:pPr>
        <w:pStyle w:val="a7"/>
        <w:numPr>
          <w:ilvl w:val="0"/>
          <w:numId w:val="29"/>
        </w:numPr>
        <w:tabs>
          <w:tab w:val="left" w:pos="1418"/>
        </w:tabs>
        <w:spacing w:line="360" w:lineRule="auto"/>
        <w:ind w:left="142" w:right="22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Сума, яка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залишилась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була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B1B17">
        <w:rPr>
          <w:rFonts w:ascii="Arial" w:hAnsi="Arial" w:cs="Arial"/>
          <w:sz w:val="28"/>
          <w:szCs w:val="28"/>
          <w:lang w:val="ru-RU"/>
        </w:rPr>
        <w:t>поділена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між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ОК -2/3 і МОК –1/3;</w:t>
      </w:r>
    </w:p>
    <w:p w14:paraId="631126A3" w14:textId="77777777" w:rsidR="0029650D" w:rsidRPr="008B1B17" w:rsidRDefault="0029650D" w:rsidP="0029650D">
      <w:pPr>
        <w:pStyle w:val="a7"/>
        <w:numPr>
          <w:ilvl w:val="0"/>
          <w:numId w:val="29"/>
        </w:numPr>
        <w:tabs>
          <w:tab w:val="left" w:pos="1418"/>
        </w:tabs>
        <w:spacing w:line="360" w:lineRule="auto"/>
        <w:ind w:left="142" w:right="227" w:firstLine="709"/>
        <w:jc w:val="both"/>
        <w:rPr>
          <w:rFonts w:ascii="Arial" w:hAnsi="Arial" w:cs="Arial"/>
          <w:sz w:val="28"/>
          <w:szCs w:val="28"/>
        </w:rPr>
      </w:pPr>
      <w:r w:rsidRPr="008B1B17">
        <w:rPr>
          <w:rFonts w:ascii="Arial" w:hAnsi="Arial" w:cs="Arial"/>
          <w:sz w:val="28"/>
          <w:szCs w:val="28"/>
        </w:rPr>
        <w:lastRenderedPageBreak/>
        <w:t>МОК поділив свою частку (після відрахування витрат між МСФ</w:t>
      </w:r>
      <w:r w:rsidRPr="001D0422">
        <w:rPr>
          <w:rFonts w:ascii="Arial" w:hAnsi="Arial" w:cs="Arial"/>
          <w:sz w:val="28"/>
          <w:szCs w:val="28"/>
        </w:rPr>
        <w:t>,</w:t>
      </w:r>
      <w:r w:rsidRPr="008B1B17">
        <w:rPr>
          <w:rFonts w:ascii="Arial" w:hAnsi="Arial" w:cs="Arial"/>
          <w:sz w:val="28"/>
          <w:szCs w:val="28"/>
        </w:rPr>
        <w:t xml:space="preserve"> НОК</w:t>
      </w:r>
      <w:r w:rsidRPr="001D0422">
        <w:rPr>
          <w:rFonts w:ascii="Arial" w:hAnsi="Arial" w:cs="Arial"/>
          <w:sz w:val="28"/>
          <w:szCs w:val="28"/>
        </w:rPr>
        <w:t xml:space="preserve"> і НСФ</w:t>
      </w:r>
      <w:r w:rsidRPr="008B1B17">
        <w:rPr>
          <w:rFonts w:ascii="Arial" w:hAnsi="Arial" w:cs="Arial"/>
          <w:sz w:val="28"/>
          <w:szCs w:val="28"/>
        </w:rPr>
        <w:t xml:space="preserve"> через програму «Олімпійська солідарність».</w:t>
      </w:r>
    </w:p>
    <w:p w14:paraId="24042A7C" w14:textId="77777777" w:rsidR="0029650D" w:rsidRDefault="0029650D" w:rsidP="0029650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5F0F97">
        <w:rPr>
          <w:rFonts w:ascii="Arial" w:hAnsi="Arial" w:cs="Arial"/>
          <w:sz w:val="28"/>
          <w:szCs w:val="28"/>
        </w:rPr>
        <w:t>Аналізуючи</w:t>
      </w:r>
      <w:proofErr w:type="spellEnd"/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комерційну</w:t>
      </w:r>
      <w:proofErr w:type="spellEnd"/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політику</w:t>
      </w:r>
      <w:proofErr w:type="spellEnd"/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r w:rsidRPr="005F0F97">
        <w:rPr>
          <w:rFonts w:ascii="Arial" w:hAnsi="Arial" w:cs="Arial"/>
          <w:sz w:val="28"/>
          <w:szCs w:val="28"/>
        </w:rPr>
        <w:t>МОК</w:t>
      </w:r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r w:rsidRPr="005F0F97">
        <w:rPr>
          <w:rFonts w:ascii="Arial" w:hAnsi="Arial" w:cs="Arial"/>
          <w:sz w:val="28"/>
          <w:szCs w:val="28"/>
        </w:rPr>
        <w:t>і</w:t>
      </w:r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r w:rsidRPr="005F0F97">
        <w:rPr>
          <w:rFonts w:ascii="Arial" w:hAnsi="Arial" w:cs="Arial"/>
          <w:sz w:val="28"/>
          <w:szCs w:val="28"/>
        </w:rPr>
        <w:t>МСФ,</w:t>
      </w:r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окремі</w:t>
      </w:r>
      <w:proofErr w:type="spellEnd"/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фахівці</w:t>
      </w:r>
      <w:proofErr w:type="spellEnd"/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вважають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F0F97">
        <w:rPr>
          <w:rFonts w:ascii="Arial" w:hAnsi="Arial" w:cs="Arial"/>
          <w:sz w:val="28"/>
          <w:szCs w:val="28"/>
        </w:rPr>
        <w:t>що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тільки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після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Ігор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ХХІІІ </w:t>
      </w:r>
      <w:proofErr w:type="spellStart"/>
      <w:r w:rsidRPr="005F0F97">
        <w:rPr>
          <w:rFonts w:ascii="Arial" w:hAnsi="Arial" w:cs="Arial"/>
          <w:sz w:val="28"/>
          <w:szCs w:val="28"/>
        </w:rPr>
        <w:t>Олімпіади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у Лос-</w:t>
      </w:r>
      <w:proofErr w:type="spellStart"/>
      <w:r w:rsidRPr="005F0F97">
        <w:rPr>
          <w:rFonts w:ascii="Arial" w:hAnsi="Arial" w:cs="Arial"/>
          <w:sz w:val="28"/>
          <w:szCs w:val="28"/>
        </w:rPr>
        <w:t>Анжелесі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(1984) </w:t>
      </w:r>
      <w:proofErr w:type="spellStart"/>
      <w:r w:rsidRPr="005F0F97">
        <w:rPr>
          <w:rFonts w:ascii="Arial" w:hAnsi="Arial" w:cs="Arial"/>
          <w:sz w:val="28"/>
          <w:szCs w:val="28"/>
        </w:rPr>
        <w:t>деякі</w:t>
      </w:r>
      <w:proofErr w:type="spellEnd"/>
      <w:r w:rsidRPr="005F0F97">
        <w:rPr>
          <w:rFonts w:ascii="Arial" w:hAnsi="Arial" w:cs="Arial"/>
          <w:spacing w:val="1"/>
          <w:sz w:val="28"/>
          <w:szCs w:val="28"/>
          <w:lang w:val="uk-UA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керівники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міжнародного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спорту </w:t>
      </w:r>
      <w:proofErr w:type="spellStart"/>
      <w:r w:rsidRPr="005F0F97">
        <w:rPr>
          <w:rFonts w:ascii="Arial" w:hAnsi="Arial" w:cs="Arial"/>
          <w:sz w:val="28"/>
          <w:szCs w:val="28"/>
        </w:rPr>
        <w:t>зрозуміли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, як </w:t>
      </w:r>
      <w:proofErr w:type="spellStart"/>
      <w:r w:rsidRPr="005F0F97">
        <w:rPr>
          <w:rFonts w:ascii="Arial" w:hAnsi="Arial" w:cs="Arial"/>
          <w:sz w:val="28"/>
          <w:szCs w:val="28"/>
        </w:rPr>
        <w:t>потрібно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її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організовувати</w:t>
      </w:r>
      <w:proofErr w:type="spellEnd"/>
      <w:r w:rsidRPr="005F0F97">
        <w:rPr>
          <w:rFonts w:ascii="Arial" w:hAnsi="Arial" w:cs="Arial"/>
          <w:sz w:val="28"/>
          <w:szCs w:val="28"/>
        </w:rPr>
        <w:t xml:space="preserve"> і</w:t>
      </w:r>
      <w:r w:rsidRPr="005F0F97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sz w:val="28"/>
          <w:szCs w:val="28"/>
        </w:rPr>
        <w:t>проводити</w:t>
      </w:r>
      <w:proofErr w:type="spellEnd"/>
      <w:r w:rsidRPr="005F0F97">
        <w:rPr>
          <w:rFonts w:ascii="Arial" w:hAnsi="Arial" w:cs="Arial"/>
          <w:sz w:val="28"/>
          <w:szCs w:val="28"/>
        </w:rPr>
        <w:t>.</w:t>
      </w:r>
    </w:p>
    <w:p w14:paraId="4EDEA6C5" w14:textId="77777777" w:rsidR="0029650D" w:rsidRDefault="0029650D" w:rsidP="0029650D">
      <w:pPr>
        <w:pStyle w:val="a5"/>
        <w:spacing w:line="360" w:lineRule="auto"/>
        <w:ind w:left="0" w:right="223" w:firstLine="709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У 1986 році з'явилася міжнародна олімпійська рекламно-спонсорська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«ТОП».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«ТОП»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приєдналися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МСФ</w:t>
      </w:r>
      <w:r>
        <w:rPr>
          <w:rFonts w:ascii="Arial" w:hAnsi="Arial" w:cs="Arial"/>
          <w:lang w:val="ru-RU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НОКи</w:t>
      </w:r>
      <w:proofErr w:type="spellEnd"/>
      <w:r w:rsidRPr="00ED6B94">
        <w:rPr>
          <w:rFonts w:ascii="Arial" w:hAnsi="Arial" w:cs="Arial"/>
        </w:rPr>
        <w:t>.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Детальніше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про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«ТОП»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далі.</w:t>
      </w:r>
    </w:p>
    <w:p w14:paraId="4EB0B798" w14:textId="77777777" w:rsidR="0029650D" w:rsidRPr="00ED6B94" w:rsidRDefault="0029650D" w:rsidP="0029650D">
      <w:pPr>
        <w:pStyle w:val="a5"/>
        <w:spacing w:line="360" w:lineRule="auto"/>
        <w:ind w:left="0" w:right="229" w:firstLine="709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80-х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рр.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ХХ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серед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бізнесменів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виникла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ідея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використовувати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олімпійський спорт як «вікно» у ринок товарів і послуг, оскільки ОІ ставали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дедалі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більшою ареною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мільярдів глядачів.</w:t>
      </w:r>
    </w:p>
    <w:p w14:paraId="6C802EDD" w14:textId="77777777" w:rsidR="0029650D" w:rsidRDefault="0029650D" w:rsidP="0029650D">
      <w:pPr>
        <w:pStyle w:val="a5"/>
        <w:spacing w:line="360" w:lineRule="auto"/>
        <w:ind w:right="224" w:firstLine="490"/>
        <w:jc w:val="both"/>
        <w:rPr>
          <w:rFonts w:ascii="Arial" w:hAnsi="Arial" w:cs="Arial"/>
          <w:lang w:val="ru-RU"/>
        </w:rPr>
      </w:pPr>
      <w:r w:rsidRPr="00ED6B94">
        <w:rPr>
          <w:rFonts w:ascii="Arial" w:hAnsi="Arial" w:cs="Arial"/>
        </w:rPr>
        <w:t>Щоб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отримати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використовувати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метою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просування товарів і послуг, компанії почали укладати контракти з МОК,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НОКами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МСФ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НСФ</w:t>
      </w:r>
      <w:r w:rsidRPr="00ED6B94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якості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їхніх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спонсорів,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постачальників,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рекламодавців. Це явище отримало назву «</w:t>
      </w:r>
      <w:r w:rsidRPr="00ED6B94">
        <w:rPr>
          <w:rFonts w:ascii="Arial" w:hAnsi="Arial" w:cs="Arial"/>
          <w:b/>
        </w:rPr>
        <w:t>комерціалізації олімпійського</w:t>
      </w:r>
      <w:r w:rsidRPr="00ED6B94">
        <w:rPr>
          <w:rFonts w:ascii="Arial" w:hAnsi="Arial" w:cs="Arial"/>
          <w:b/>
          <w:spacing w:val="1"/>
        </w:rPr>
        <w:t xml:space="preserve"> </w:t>
      </w:r>
      <w:r w:rsidRPr="00ED6B94">
        <w:rPr>
          <w:rFonts w:ascii="Arial" w:hAnsi="Arial" w:cs="Arial"/>
          <w:b/>
        </w:rPr>
        <w:t xml:space="preserve">спорту», </w:t>
      </w:r>
      <w:r w:rsidRPr="00ED6B94">
        <w:rPr>
          <w:rFonts w:ascii="Arial" w:hAnsi="Arial" w:cs="Arial"/>
        </w:rPr>
        <w:t>тобто відбулося зближення олімпійського руху та ділового світу.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Особливо бурхливим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явище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було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час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президентства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Хуан</w:t>
      </w:r>
      <w:r>
        <w:rPr>
          <w:rFonts w:ascii="Arial" w:hAnsi="Arial" w:cs="Arial"/>
          <w:lang w:val="ru-RU"/>
        </w:rPr>
        <w:t xml:space="preserve">а </w:t>
      </w:r>
      <w:proofErr w:type="spellStart"/>
      <w:r w:rsidRPr="00ED6B94">
        <w:rPr>
          <w:rFonts w:ascii="Arial" w:hAnsi="Arial" w:cs="Arial"/>
        </w:rPr>
        <w:t>Антоніо</w:t>
      </w:r>
      <w:proofErr w:type="spellEnd"/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Самаранч</w:t>
      </w:r>
      <w:proofErr w:type="spellEnd"/>
      <w:r>
        <w:rPr>
          <w:rFonts w:ascii="Arial" w:hAnsi="Arial" w:cs="Arial"/>
          <w:lang w:val="ru-RU"/>
        </w:rPr>
        <w:t>а.</w:t>
      </w:r>
    </w:p>
    <w:p w14:paraId="0C92BCAA" w14:textId="77777777" w:rsidR="0029650D" w:rsidRPr="00ED6B94" w:rsidRDefault="0029650D" w:rsidP="0029650D">
      <w:pPr>
        <w:pStyle w:val="a5"/>
        <w:spacing w:line="360" w:lineRule="auto"/>
        <w:ind w:left="0" w:right="224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У 1983 р. МОК сформував комісію з нових джерел фінансування ОІ 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власної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діяльності,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метою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діяльності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було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налагодження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зв’язків</w:t>
      </w:r>
      <w:proofErr w:type="spellEnd"/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компаніями.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Сьогодні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структурі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комерційною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діяльністю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займається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департамент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маркетингу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МОК.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Однак у 80-х рр. виникало чимало суперечок стосовно співпраці МОК з</w:t>
      </w:r>
      <w:r w:rsidRPr="00ED6B94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</w:t>
      </w:r>
      <w:r w:rsidRPr="00ED6B94">
        <w:rPr>
          <w:rFonts w:ascii="Arial" w:hAnsi="Arial" w:cs="Arial"/>
        </w:rPr>
        <w:t>різними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компаніями.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Критиці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піддавався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факт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залежності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1D0422">
        <w:rPr>
          <w:rFonts w:ascii="Arial" w:hAnsi="Arial" w:cs="Arial"/>
        </w:rPr>
        <w:t xml:space="preserve"> 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 xml:space="preserve">телевізійних компаній, які </w:t>
      </w:r>
      <w:proofErr w:type="spellStart"/>
      <w:r w:rsidRPr="00ED6B94">
        <w:rPr>
          <w:rFonts w:ascii="Arial" w:hAnsi="Arial" w:cs="Arial"/>
        </w:rPr>
        <w:t>ніби</w:t>
      </w:r>
      <w:r w:rsidRPr="009D05AA">
        <w:rPr>
          <w:rFonts w:ascii="Arial" w:hAnsi="Arial" w:cs="Arial"/>
        </w:rPr>
        <w:t>-</w:t>
      </w:r>
      <w:r w:rsidRPr="00ED6B94">
        <w:rPr>
          <w:rFonts w:ascii="Arial" w:hAnsi="Arial" w:cs="Arial"/>
        </w:rPr>
        <w:t>то</w:t>
      </w:r>
      <w:proofErr w:type="spellEnd"/>
      <w:r w:rsidRPr="00ED6B94">
        <w:rPr>
          <w:rFonts w:ascii="Arial" w:hAnsi="Arial" w:cs="Arial"/>
        </w:rPr>
        <w:t xml:space="preserve"> диктували умови </w:t>
      </w:r>
      <w:r w:rsidRPr="009D05AA">
        <w:rPr>
          <w:rFonts w:ascii="Arial" w:hAnsi="Arial" w:cs="Arial"/>
        </w:rPr>
        <w:t>п</w:t>
      </w:r>
      <w:r w:rsidRPr="00ED6B94">
        <w:rPr>
          <w:rFonts w:ascii="Arial" w:hAnsi="Arial" w:cs="Arial"/>
        </w:rPr>
        <w:t>ід час проведення ОІ 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Лос-</w:t>
      </w:r>
      <w:proofErr w:type="spellStart"/>
      <w:r w:rsidRPr="00ED6B94">
        <w:rPr>
          <w:rFonts w:ascii="Arial" w:hAnsi="Arial" w:cs="Arial"/>
        </w:rPr>
        <w:t>Анджелесі</w:t>
      </w:r>
      <w:proofErr w:type="spellEnd"/>
      <w:r w:rsidRPr="009D05AA">
        <w:rPr>
          <w:rFonts w:ascii="Arial" w:hAnsi="Arial" w:cs="Arial"/>
        </w:rPr>
        <w:t xml:space="preserve"> у </w:t>
      </w:r>
      <w:r w:rsidRPr="00ED6B94">
        <w:rPr>
          <w:rFonts w:ascii="Arial" w:hAnsi="Arial" w:cs="Arial"/>
        </w:rPr>
        <w:t>1984</w:t>
      </w:r>
      <w:r w:rsidRPr="009D05AA">
        <w:rPr>
          <w:rFonts w:ascii="Arial" w:hAnsi="Arial" w:cs="Arial"/>
        </w:rPr>
        <w:t xml:space="preserve"> р</w:t>
      </w:r>
      <w:r w:rsidRPr="00ED6B94">
        <w:rPr>
          <w:rFonts w:ascii="Arial" w:hAnsi="Arial" w:cs="Arial"/>
        </w:rPr>
        <w:t>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уникнення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подібних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суперечок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уклав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контракт з швейцарською компанією </w:t>
      </w:r>
      <w:proofErr w:type="spellStart"/>
      <w:r w:rsidRPr="00ED6B94">
        <w:rPr>
          <w:rFonts w:ascii="Arial" w:hAnsi="Arial" w:cs="Arial"/>
        </w:rPr>
        <w:t>International</w:t>
      </w:r>
      <w:proofErr w:type="spellEnd"/>
      <w:r w:rsidRPr="00ED6B94">
        <w:rPr>
          <w:rFonts w:ascii="Arial" w:hAnsi="Arial" w:cs="Arial"/>
        </w:rPr>
        <w:t xml:space="preserve"> </w:t>
      </w:r>
      <w:proofErr w:type="spellStart"/>
      <w:r w:rsidRPr="00ED6B94">
        <w:rPr>
          <w:rFonts w:ascii="Arial" w:hAnsi="Arial" w:cs="Arial"/>
        </w:rPr>
        <w:t>Sport</w:t>
      </w:r>
      <w:proofErr w:type="spellEnd"/>
      <w:r w:rsidRPr="00ED6B94">
        <w:rPr>
          <w:rFonts w:ascii="Arial" w:hAnsi="Arial" w:cs="Arial"/>
        </w:rPr>
        <w:t xml:space="preserve"> </w:t>
      </w:r>
      <w:proofErr w:type="spellStart"/>
      <w:r w:rsidRPr="00ED6B94">
        <w:rPr>
          <w:rFonts w:ascii="Arial" w:hAnsi="Arial" w:cs="Arial"/>
        </w:rPr>
        <w:t>and</w:t>
      </w:r>
      <w:proofErr w:type="spellEnd"/>
      <w:r w:rsidRPr="00ED6B94">
        <w:rPr>
          <w:rFonts w:ascii="Arial" w:hAnsi="Arial" w:cs="Arial"/>
        </w:rPr>
        <w:t xml:space="preserve"> </w:t>
      </w:r>
      <w:proofErr w:type="spellStart"/>
      <w:r w:rsidRPr="00ED6B94">
        <w:rPr>
          <w:rFonts w:ascii="Arial" w:hAnsi="Arial" w:cs="Arial"/>
        </w:rPr>
        <w:t>Leisure</w:t>
      </w:r>
      <w:proofErr w:type="spellEnd"/>
      <w:r w:rsidRPr="00ED6B94">
        <w:rPr>
          <w:rFonts w:ascii="Arial" w:hAnsi="Arial" w:cs="Arial"/>
        </w:rPr>
        <w:t xml:space="preserve"> (ISL), яка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взяла на себе зобов’язання щодо встановлення </w:t>
      </w:r>
      <w:proofErr w:type="spellStart"/>
      <w:r w:rsidRPr="00ED6B94">
        <w:rPr>
          <w:rFonts w:ascii="Arial" w:hAnsi="Arial" w:cs="Arial"/>
        </w:rPr>
        <w:t>зв’язків</w:t>
      </w:r>
      <w:proofErr w:type="spellEnd"/>
      <w:r w:rsidRPr="00ED6B94">
        <w:rPr>
          <w:rFonts w:ascii="Arial" w:hAnsi="Arial" w:cs="Arial"/>
        </w:rPr>
        <w:t xml:space="preserve"> між представниками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бізнесу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організаційних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структур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 спорту.</w:t>
      </w:r>
    </w:p>
    <w:p w14:paraId="745C7A48" w14:textId="77777777" w:rsidR="0029650D" w:rsidRPr="001D0422" w:rsidRDefault="0029650D" w:rsidP="0029650D">
      <w:pPr>
        <w:pStyle w:val="a5"/>
        <w:spacing w:line="360" w:lineRule="auto"/>
        <w:ind w:left="0" w:right="224"/>
        <w:jc w:val="both"/>
        <w:rPr>
          <w:rFonts w:ascii="Arial" w:hAnsi="Arial" w:cs="Arial"/>
        </w:rPr>
        <w:sectPr w:rsidR="0029650D" w:rsidRPr="001D0422" w:rsidSect="00D767DE">
          <w:pgSz w:w="11900" w:h="16840"/>
          <w:pgMar w:top="1134" w:right="953" w:bottom="1134" w:left="1418" w:header="720" w:footer="720" w:gutter="0"/>
          <w:cols w:space="720"/>
        </w:sectPr>
      </w:pPr>
    </w:p>
    <w:p w14:paraId="1ACC02A9" w14:textId="77777777" w:rsidR="0029650D" w:rsidRPr="008B1B17" w:rsidRDefault="0029650D" w:rsidP="0029650D">
      <w:pPr>
        <w:tabs>
          <w:tab w:val="left" w:pos="243"/>
        </w:tabs>
        <w:spacing w:line="360" w:lineRule="auto"/>
        <w:rPr>
          <w:rFonts w:ascii="Arial" w:hAnsi="Arial" w:cs="Arial"/>
          <w:sz w:val="28"/>
          <w:szCs w:val="28"/>
        </w:rPr>
        <w:sectPr w:rsidR="0029650D" w:rsidRPr="008B1B17" w:rsidSect="00D767DE">
          <w:type w:val="continuous"/>
          <w:pgSz w:w="11900" w:h="16840"/>
          <w:pgMar w:top="1134" w:right="953" w:bottom="1134" w:left="1418" w:header="720" w:footer="720" w:gutter="0"/>
          <w:cols w:num="2" w:space="720" w:equalWidth="0">
            <w:col w:w="1209" w:space="40"/>
            <w:col w:w="8564"/>
          </w:cols>
        </w:sectPr>
      </w:pPr>
    </w:p>
    <w:p w14:paraId="1F8ED374" w14:textId="77777777" w:rsidR="0029650D" w:rsidRPr="00ED6B94" w:rsidRDefault="0029650D" w:rsidP="0029650D">
      <w:pPr>
        <w:pStyle w:val="a5"/>
        <w:spacing w:line="360" w:lineRule="auto"/>
        <w:ind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lastRenderedPageBreak/>
        <w:t>На сьогоднішній день компанія ISL є монополістом у представленні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інтересів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6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його контактах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діловими партнерами.</w:t>
      </w:r>
    </w:p>
    <w:p w14:paraId="4552DC9C" w14:textId="77777777" w:rsidR="0029650D" w:rsidRPr="00ED6B94" w:rsidRDefault="0029650D" w:rsidP="0029650D">
      <w:pPr>
        <w:pStyle w:val="2"/>
        <w:spacing w:line="360" w:lineRule="auto"/>
        <w:rPr>
          <w:rFonts w:ascii="Arial" w:hAnsi="Arial" w:cs="Arial"/>
        </w:rPr>
      </w:pPr>
      <w:r w:rsidRPr="00ED6B94">
        <w:rPr>
          <w:rFonts w:ascii="Arial" w:hAnsi="Arial" w:cs="Arial"/>
        </w:rPr>
        <w:t>Зараз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забезпечує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реалізацію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таких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економічних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програм:</w:t>
      </w:r>
    </w:p>
    <w:p w14:paraId="16E633DA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рекламно-спонсорські</w:t>
      </w:r>
      <w:r w:rsidRPr="00ED6B94">
        <w:rPr>
          <w:rFonts w:ascii="Arial" w:hAnsi="Arial" w:cs="Arial"/>
          <w:spacing w:val="-1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програми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«ТОП»;</w:t>
      </w:r>
    </w:p>
    <w:p w14:paraId="185FEA3F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програми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продажу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телевізійним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компаніям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прав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трансляцію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ОІ;</w:t>
      </w:r>
    </w:p>
    <w:p w14:paraId="32AA2145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програми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співробітництва</w:t>
      </w:r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офіційними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постачальниками.</w:t>
      </w:r>
    </w:p>
    <w:p w14:paraId="43CB1840" w14:textId="77777777" w:rsidR="0029650D" w:rsidRPr="00ED6B94" w:rsidRDefault="0029650D" w:rsidP="0029650D">
      <w:pPr>
        <w:pStyle w:val="a5"/>
        <w:spacing w:before="3" w:line="360" w:lineRule="auto"/>
        <w:ind w:left="0"/>
        <w:rPr>
          <w:rFonts w:ascii="Arial" w:hAnsi="Arial" w:cs="Arial"/>
        </w:rPr>
      </w:pPr>
    </w:p>
    <w:p w14:paraId="616E3454" w14:textId="77777777" w:rsidR="0029650D" w:rsidRPr="00ED6B94" w:rsidRDefault="0029650D" w:rsidP="0029650D">
      <w:pPr>
        <w:pStyle w:val="1"/>
        <w:spacing w:line="360" w:lineRule="auto"/>
        <w:ind w:left="0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Міжнародні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рекламно-спонсорські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«ТОП»</w:t>
      </w:r>
    </w:p>
    <w:p w14:paraId="5BDA55A1" w14:textId="77777777" w:rsidR="0029650D" w:rsidRPr="00ED6B94" w:rsidRDefault="0029650D" w:rsidP="0029650D">
      <w:pPr>
        <w:pStyle w:val="a5"/>
        <w:spacing w:before="6" w:line="360" w:lineRule="auto"/>
        <w:ind w:left="0"/>
        <w:rPr>
          <w:rFonts w:ascii="Arial" w:hAnsi="Arial" w:cs="Arial"/>
          <w:b/>
        </w:rPr>
      </w:pPr>
    </w:p>
    <w:p w14:paraId="6213D688" w14:textId="77777777" w:rsidR="0029650D" w:rsidRPr="00ED6B94" w:rsidRDefault="0029650D" w:rsidP="0029650D">
      <w:pPr>
        <w:pStyle w:val="a5"/>
        <w:spacing w:line="360" w:lineRule="auto"/>
        <w:ind w:right="230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Першим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спонсором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була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компанія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Kоdak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перша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спонсорська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програма</w:t>
      </w:r>
      <w:r w:rsidRPr="00ED6B94">
        <w:rPr>
          <w:rFonts w:ascii="Arial" w:hAnsi="Arial" w:cs="Arial"/>
          <w:spacing w:val="19"/>
        </w:rPr>
        <w:t xml:space="preserve"> </w:t>
      </w:r>
      <w:r w:rsidRPr="00ED6B94">
        <w:rPr>
          <w:rFonts w:ascii="Arial" w:hAnsi="Arial" w:cs="Arial"/>
        </w:rPr>
        <w:t>була</w:t>
      </w:r>
      <w:r w:rsidRPr="00ED6B94">
        <w:rPr>
          <w:rFonts w:ascii="Arial" w:hAnsi="Arial" w:cs="Arial"/>
          <w:spacing w:val="23"/>
        </w:rPr>
        <w:t xml:space="preserve"> </w:t>
      </w:r>
      <w:r w:rsidRPr="00ED6B94">
        <w:rPr>
          <w:rFonts w:ascii="Arial" w:hAnsi="Arial" w:cs="Arial"/>
        </w:rPr>
        <w:t>затверджена</w:t>
      </w:r>
      <w:r w:rsidRPr="00ED6B94">
        <w:rPr>
          <w:rFonts w:ascii="Arial" w:hAnsi="Arial" w:cs="Arial"/>
          <w:spacing w:val="23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4"/>
        </w:rPr>
        <w:t xml:space="preserve"> </w:t>
      </w:r>
      <w:r w:rsidRPr="00ED6B94">
        <w:rPr>
          <w:rFonts w:ascii="Arial" w:hAnsi="Arial" w:cs="Arial"/>
        </w:rPr>
        <w:t>1912</w:t>
      </w:r>
      <w:r w:rsidRPr="00ED6B94">
        <w:rPr>
          <w:rFonts w:ascii="Arial" w:hAnsi="Arial" w:cs="Arial"/>
          <w:spacing w:val="18"/>
        </w:rPr>
        <w:t xml:space="preserve"> </w:t>
      </w:r>
      <w:r w:rsidRPr="00ED6B94">
        <w:rPr>
          <w:rFonts w:ascii="Arial" w:hAnsi="Arial" w:cs="Arial"/>
        </w:rPr>
        <w:t>р.</w:t>
      </w:r>
      <w:r w:rsidRPr="00ED6B94">
        <w:rPr>
          <w:rFonts w:ascii="Arial" w:hAnsi="Arial" w:cs="Arial"/>
          <w:spacing w:val="20"/>
        </w:rPr>
        <w:t xml:space="preserve"> </w:t>
      </w:r>
      <w:r w:rsidRPr="00ED6B94">
        <w:rPr>
          <w:rFonts w:ascii="Arial" w:hAnsi="Arial" w:cs="Arial"/>
        </w:rPr>
        <w:t>(ОІ</w:t>
      </w:r>
      <w:r w:rsidRPr="00ED6B94">
        <w:rPr>
          <w:rFonts w:ascii="Arial" w:hAnsi="Arial" w:cs="Arial"/>
          <w:spacing w:val="2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4"/>
        </w:rPr>
        <w:t xml:space="preserve"> </w:t>
      </w:r>
      <w:r w:rsidRPr="00ED6B94">
        <w:rPr>
          <w:rFonts w:ascii="Arial" w:hAnsi="Arial" w:cs="Arial"/>
        </w:rPr>
        <w:t>Стокгольмі).</w:t>
      </w:r>
      <w:r w:rsidRPr="00ED6B94">
        <w:rPr>
          <w:rFonts w:ascii="Arial" w:hAnsi="Arial" w:cs="Arial"/>
          <w:spacing w:val="20"/>
        </w:rPr>
        <w:t xml:space="preserve"> </w:t>
      </w:r>
      <w:r w:rsidRPr="00ED6B94">
        <w:rPr>
          <w:rFonts w:ascii="Arial" w:hAnsi="Arial" w:cs="Arial"/>
        </w:rPr>
        <w:t>Спонсори</w:t>
      </w:r>
      <w:r w:rsidRPr="00ED6B94">
        <w:rPr>
          <w:rFonts w:ascii="Arial" w:hAnsi="Arial" w:cs="Arial"/>
          <w:spacing w:val="18"/>
        </w:rPr>
        <w:t xml:space="preserve"> </w:t>
      </w:r>
      <w:r w:rsidRPr="00ED6B94">
        <w:rPr>
          <w:rFonts w:ascii="Arial" w:hAnsi="Arial" w:cs="Arial"/>
        </w:rPr>
        <w:t>отримали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право на виготовлення і продаж фото з ОІ, прокат біноклів, продаж гаманців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записників із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символікою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ОІ.</w:t>
      </w:r>
    </w:p>
    <w:p w14:paraId="2E19FF77" w14:textId="77777777" w:rsidR="0029650D" w:rsidRPr="00ED6B94" w:rsidRDefault="0029650D" w:rsidP="0029650D">
      <w:pPr>
        <w:pStyle w:val="a5"/>
        <w:spacing w:line="360" w:lineRule="auto"/>
        <w:ind w:right="227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Поступово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кількість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компаній,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хотіли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співпрацювати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збільшувалася.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Часто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призводило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несанкціонованої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комерціалізації,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зокрема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«піратського»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маркетингу.</w:t>
      </w:r>
    </w:p>
    <w:p w14:paraId="366A4CD3" w14:textId="77777777" w:rsidR="0029650D" w:rsidRPr="00ED6B94" w:rsidRDefault="0029650D" w:rsidP="0029650D">
      <w:pPr>
        <w:pStyle w:val="a5"/>
        <w:spacing w:line="360" w:lineRule="auto"/>
        <w:ind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МОК з 1985 р. розпочав реалізацію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нової маркетингової концепції. Її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суть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полягала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зменшенні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кількості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причому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співробітництва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залучалися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виключно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високим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авторитетом.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Спонсорські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реалізовувалися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двох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рівнях: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вищого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рівня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національного спонсорства.</w:t>
      </w:r>
    </w:p>
    <w:p w14:paraId="27121744" w14:textId="77777777" w:rsidR="0029650D" w:rsidRPr="00ED6B94" w:rsidRDefault="0029650D" w:rsidP="0029650D">
      <w:pPr>
        <w:pStyle w:val="2"/>
        <w:spacing w:line="360" w:lineRule="auto"/>
        <w:ind w:left="219" w:right="228" w:firstLine="710"/>
        <w:rPr>
          <w:rFonts w:ascii="Arial" w:hAnsi="Arial" w:cs="Arial"/>
        </w:rPr>
      </w:pPr>
      <w:r w:rsidRPr="00ED6B94">
        <w:rPr>
          <w:rFonts w:ascii="Arial" w:hAnsi="Arial" w:cs="Arial"/>
        </w:rPr>
        <w:t>Чому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співпраця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є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вигідною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71"/>
        </w:rPr>
        <w:t xml:space="preserve"> </w:t>
      </w:r>
      <w:r w:rsidRPr="00ED6B94">
        <w:rPr>
          <w:rFonts w:ascii="Arial" w:hAnsi="Arial" w:cs="Arial"/>
        </w:rPr>
        <w:t>учасників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 руху?</w:t>
      </w:r>
    </w:p>
    <w:p w14:paraId="7C1352A8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right="227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Спонсорська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підтримка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сприяє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збільшенню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фінансових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ресурсів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учасників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олімпійського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руху.</w:t>
      </w:r>
    </w:p>
    <w:p w14:paraId="0C56F7C3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right="229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Спонсори забезпечують підтримку проведення Олімпійських ігор та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олімпійського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руху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шляхом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надання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продукції,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послуг,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технологій,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експертизи та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підготовки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персоналу.</w:t>
      </w:r>
    </w:p>
    <w:p w14:paraId="7F6BA9B6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85"/>
        </w:tabs>
        <w:spacing w:line="360" w:lineRule="auto"/>
        <w:ind w:right="223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Спонсори забезпечують пряму підтримку спортсменів в процесі їх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підготовки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</w:t>
      </w:r>
      <w:r w:rsidRPr="00ED6B94">
        <w:rPr>
          <w:rFonts w:ascii="Arial" w:hAnsi="Arial" w:cs="Arial"/>
          <w:spacing w:val="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участі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Іграх.</w:t>
      </w:r>
    </w:p>
    <w:p w14:paraId="605A9BF5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right="228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lastRenderedPageBreak/>
        <w:t>Спонсори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забезпечують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необхідною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продукцією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послугами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коментаторів,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журналістів,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фотокореспондентів</w:t>
      </w:r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 інших</w:t>
      </w:r>
      <w:r w:rsidRPr="00ED6B94">
        <w:rPr>
          <w:rFonts w:ascii="Arial" w:hAnsi="Arial" w:cs="Arial"/>
          <w:spacing w:val="-9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представників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ЗМІ.</w:t>
      </w:r>
    </w:p>
    <w:p w14:paraId="0F1DF520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right="224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Активізація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фінансової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підтримки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розширює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глядацьку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аудиторію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ігор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дає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можливість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молоді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долучитися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ідеалів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глобальному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місцевих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рівнях.</w:t>
      </w:r>
    </w:p>
    <w:p w14:paraId="0B518E6A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right="230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Фінансова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підтримка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сприяє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успіху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освітніх,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екологічних,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культурних та молодіжно-орієнтованих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програм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олімпійського руху.</w:t>
      </w:r>
    </w:p>
    <w:p w14:paraId="52D13E6A" w14:textId="77777777" w:rsidR="0029650D" w:rsidRPr="00737296" w:rsidRDefault="0029650D" w:rsidP="0029650D">
      <w:pPr>
        <w:pStyle w:val="a7"/>
        <w:numPr>
          <w:ilvl w:val="1"/>
          <w:numId w:val="3"/>
        </w:numPr>
        <w:tabs>
          <w:tab w:val="left" w:pos="1285"/>
        </w:tabs>
        <w:spacing w:line="360" w:lineRule="auto"/>
        <w:ind w:right="223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Рекламні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акції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спонсорів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сприяють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просуванню</w:t>
      </w:r>
      <w:r w:rsidRPr="00ED6B94">
        <w:rPr>
          <w:rFonts w:ascii="Arial" w:hAnsi="Arial" w:cs="Arial"/>
          <w:spacing w:val="7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ідеалів,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громадському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усвідомленню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важливості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ігор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посилюють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підтримку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атлетів-олімпійців.</w:t>
      </w:r>
    </w:p>
    <w:p w14:paraId="40545468" w14:textId="77777777" w:rsidR="0029650D" w:rsidRPr="00ED6B94" w:rsidRDefault="0029650D" w:rsidP="0029650D">
      <w:pPr>
        <w:pStyle w:val="a5"/>
        <w:spacing w:line="360" w:lineRule="auto"/>
        <w:ind w:right="224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Компанії, які виявили бажання стати спонсорами олімпійського руху,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повинні були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дотримуватися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суворих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вимог</w:t>
      </w:r>
      <w:r>
        <w:rPr>
          <w:rFonts w:ascii="Arial" w:hAnsi="Arial" w:cs="Arial"/>
          <w:lang w:val="ru-RU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зокрема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правил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хартії. Так, сьогодні не дозволяється розміщення будь-якої форми реклами чи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пропаганди на стадіонах та над ними і в інших місцях проведення змагань, як</w:t>
      </w:r>
      <w:r>
        <w:rPr>
          <w:rFonts w:ascii="Arial" w:hAnsi="Arial" w:cs="Arial"/>
          <w:lang w:val="ru-RU"/>
        </w:rPr>
        <w:t>і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вважаються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частиною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об’єктів.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Жоден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реклами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пропаганди комерційного характеру не може використовуватись на людях,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спортивній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формі,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устаткуванні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виключенням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ідентифікації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(логотипу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фірми-виробника)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встановленого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розміру.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порушенні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даних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вимог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дискваліфікація.</w:t>
      </w:r>
    </w:p>
    <w:p w14:paraId="7E36E2D5" w14:textId="77777777" w:rsidR="0029650D" w:rsidRDefault="0029650D" w:rsidP="0029650D">
      <w:pPr>
        <w:pStyle w:val="a5"/>
        <w:spacing w:before="1" w:line="360" w:lineRule="auto"/>
        <w:ind w:right="230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Програми «ТОП» («олімпійські партнери») були покликані забезпечити</w:t>
      </w:r>
      <w:r w:rsidRPr="00737296">
        <w:rPr>
          <w:rFonts w:ascii="Arial" w:hAnsi="Arial" w:cs="Arial"/>
        </w:rPr>
        <w:t xml:space="preserve"> 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стабільність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фінансування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руху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посилити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зв’язки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економічною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діяльністю МСФ,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НОК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ОКОІ.</w:t>
      </w:r>
    </w:p>
    <w:p w14:paraId="1AA90968" w14:textId="77777777" w:rsidR="0029650D" w:rsidRPr="00ED6B94" w:rsidRDefault="0029650D" w:rsidP="0029650D">
      <w:pPr>
        <w:pStyle w:val="a5"/>
        <w:spacing w:before="67" w:line="360" w:lineRule="auto"/>
        <w:ind w:right="230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Долучаючись до програми «ТОП», компанія не лише стає офіційним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спонсором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й ексклюзивним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офіційним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спонсором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кожного</w:t>
      </w:r>
      <w:r w:rsidRPr="00ED6B94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</w:t>
      </w:r>
      <w:r w:rsidRPr="00ED6B94">
        <w:rPr>
          <w:rFonts w:ascii="Arial" w:hAnsi="Arial" w:cs="Arial"/>
        </w:rPr>
        <w:t>НОК,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що входять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його складу.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Тобто отримує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права:</w:t>
      </w:r>
    </w:p>
    <w:p w14:paraId="61DA905A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використовувати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своїй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продукції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олімпійську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символіку;</w:t>
      </w:r>
    </w:p>
    <w:p w14:paraId="18E0C808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134"/>
        </w:tabs>
        <w:spacing w:before="3" w:line="360" w:lineRule="auto"/>
        <w:ind w:left="0" w:firstLine="709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згадувати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рекламі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причетність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МОК, НОК та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ОКОІ;</w:t>
      </w:r>
    </w:p>
    <w:p w14:paraId="02668DA3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рекламувати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продавати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свою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продукцію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 час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ОІ;</w:t>
      </w:r>
    </w:p>
    <w:p w14:paraId="33545891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доступ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архівів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МОК.</w:t>
      </w:r>
    </w:p>
    <w:p w14:paraId="45D68EEA" w14:textId="77777777" w:rsidR="0029650D" w:rsidRPr="00ED6B94" w:rsidRDefault="0029650D" w:rsidP="0029650D">
      <w:pPr>
        <w:pStyle w:val="a5"/>
        <w:spacing w:before="3" w:line="360" w:lineRule="auto"/>
        <w:ind w:left="0"/>
        <w:rPr>
          <w:rFonts w:ascii="Arial" w:hAnsi="Arial" w:cs="Arial"/>
        </w:rPr>
      </w:pPr>
    </w:p>
    <w:p w14:paraId="5335887D" w14:textId="77777777" w:rsidR="0029650D" w:rsidRPr="00ED6B94" w:rsidRDefault="0029650D" w:rsidP="0029650D">
      <w:pPr>
        <w:pStyle w:val="a5"/>
        <w:spacing w:line="360" w:lineRule="auto"/>
        <w:ind w:right="228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Якщо для МОК співпраця з компаніями-учасницями програм</w:t>
      </w:r>
      <w:r w:rsidRPr="00ED6B94">
        <w:rPr>
          <w:rFonts w:ascii="Arial" w:hAnsi="Arial" w:cs="Arial"/>
          <w:spacing w:val="70"/>
        </w:rPr>
        <w:t xml:space="preserve"> </w:t>
      </w:r>
      <w:r w:rsidRPr="00ED6B94">
        <w:rPr>
          <w:rFonts w:ascii="Arial" w:hAnsi="Arial" w:cs="Arial"/>
        </w:rPr>
        <w:t>«ТОП»,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фінансова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стабільність,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самих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можливість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підвищення авторитету на світовому ринку. А ще їх права знаходяться під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офіційним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захистом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олімпійського руху.</w:t>
      </w:r>
    </w:p>
    <w:p w14:paraId="47C20950" w14:textId="77777777" w:rsidR="0029650D" w:rsidRPr="00ED6B94" w:rsidRDefault="0029650D" w:rsidP="0029650D">
      <w:pPr>
        <w:pStyle w:val="a5"/>
        <w:spacing w:line="360" w:lineRule="auto"/>
        <w:ind w:right="224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З 1980-х рр.. учасниками програм «ТОП» були 9-12 компаній, в тому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числі </w:t>
      </w:r>
      <w:proofErr w:type="spellStart"/>
      <w:r w:rsidRPr="00ED6B94">
        <w:rPr>
          <w:rFonts w:ascii="Arial" w:hAnsi="Arial" w:cs="Arial"/>
        </w:rPr>
        <w:t>Coca</w:t>
      </w:r>
      <w:proofErr w:type="spellEnd"/>
      <w:r w:rsidRPr="00ED6B94">
        <w:rPr>
          <w:rFonts w:ascii="Arial" w:hAnsi="Arial" w:cs="Arial"/>
        </w:rPr>
        <w:t xml:space="preserve"> </w:t>
      </w:r>
      <w:proofErr w:type="spellStart"/>
      <w:r w:rsidRPr="00ED6B94">
        <w:rPr>
          <w:rFonts w:ascii="Arial" w:hAnsi="Arial" w:cs="Arial"/>
        </w:rPr>
        <w:t>Cola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Kodak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Visa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Panasonic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McDonald’s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Samsung</w:t>
      </w:r>
      <w:proofErr w:type="spellEnd"/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Electronics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Xerox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IBM,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Philips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2"/>
        </w:rPr>
        <w:t xml:space="preserve"> </w:t>
      </w:r>
      <w:proofErr w:type="spellStart"/>
      <w:r w:rsidRPr="00ED6B94">
        <w:rPr>
          <w:rFonts w:ascii="Arial" w:hAnsi="Arial" w:cs="Arial"/>
        </w:rPr>
        <w:t>Mars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Swatch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2"/>
        </w:rPr>
        <w:t xml:space="preserve"> </w:t>
      </w:r>
      <w:proofErr w:type="spellStart"/>
      <w:r w:rsidRPr="00ED6B94">
        <w:rPr>
          <w:rFonts w:ascii="Arial" w:hAnsi="Arial" w:cs="Arial"/>
        </w:rPr>
        <w:t>Omega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J&amp;J,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ACER,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Lenovo</w:t>
      </w:r>
      <w:proofErr w:type="spellEnd"/>
      <w:r w:rsidRPr="00ED6B94">
        <w:rPr>
          <w:rFonts w:ascii="Arial" w:hAnsi="Arial" w:cs="Arial"/>
        </w:rPr>
        <w:t xml:space="preserve"> та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ін.</w:t>
      </w:r>
    </w:p>
    <w:p w14:paraId="79EC1D19" w14:textId="77777777" w:rsidR="0029650D" w:rsidRDefault="0029650D" w:rsidP="0029650D">
      <w:pPr>
        <w:pStyle w:val="a5"/>
        <w:spacing w:line="360" w:lineRule="auto"/>
        <w:ind w:left="929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Доходи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компаній-спонсорів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були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наступними:</w:t>
      </w:r>
    </w:p>
    <w:p w14:paraId="72253C85" w14:textId="77777777" w:rsidR="0029650D" w:rsidRPr="00ED6B94" w:rsidRDefault="0029650D" w:rsidP="0029650D">
      <w:pPr>
        <w:pStyle w:val="a5"/>
        <w:spacing w:before="1" w:line="360" w:lineRule="auto"/>
        <w:ind w:right="230" w:firstLine="710"/>
        <w:jc w:val="both"/>
        <w:rPr>
          <w:rFonts w:ascii="Arial" w:hAnsi="Arial" w:cs="Arial"/>
        </w:rPr>
      </w:pPr>
    </w:p>
    <w:p w14:paraId="198F9EA6" w14:textId="77777777" w:rsidR="0029650D" w:rsidRPr="00ED6B94" w:rsidRDefault="0029650D" w:rsidP="0029650D">
      <w:pPr>
        <w:pStyle w:val="a5"/>
        <w:spacing w:line="360" w:lineRule="auto"/>
        <w:ind w:left="929"/>
        <w:jc w:val="right"/>
        <w:rPr>
          <w:rFonts w:ascii="Arial" w:hAnsi="Arial" w:cs="Arial"/>
        </w:rPr>
      </w:pPr>
      <w:proofErr w:type="spellStart"/>
      <w:r w:rsidRPr="00ED6B94">
        <w:rPr>
          <w:rFonts w:ascii="Arial" w:hAnsi="Arial" w:cs="Arial"/>
        </w:rPr>
        <w:t>Табл</w:t>
      </w:r>
      <w:r>
        <w:rPr>
          <w:rFonts w:ascii="Arial" w:hAnsi="Arial" w:cs="Arial"/>
          <w:lang w:val="ru-RU"/>
        </w:rPr>
        <w:t>иця</w:t>
      </w:r>
      <w:proofErr w:type="spellEnd"/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1</w:t>
      </w:r>
    </w:p>
    <w:p w14:paraId="35C6022C" w14:textId="77777777" w:rsidR="0029650D" w:rsidRPr="00ED6B94" w:rsidRDefault="0029650D" w:rsidP="0029650D">
      <w:pPr>
        <w:pStyle w:val="1"/>
        <w:spacing w:after="2" w:line="360" w:lineRule="auto"/>
        <w:ind w:left="1183"/>
        <w:rPr>
          <w:rFonts w:ascii="Arial" w:hAnsi="Arial" w:cs="Arial"/>
        </w:rPr>
      </w:pPr>
      <w:r w:rsidRPr="00ED6B94">
        <w:rPr>
          <w:rFonts w:ascii="Arial" w:hAnsi="Arial" w:cs="Arial"/>
        </w:rPr>
        <w:t>Характеристика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рекламно-спонсорських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програм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«ТОП»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390"/>
        <w:gridCol w:w="2395"/>
        <w:gridCol w:w="2390"/>
      </w:tblGrid>
      <w:tr w:rsidR="0029650D" w:rsidRPr="00ED6B94" w14:paraId="4C7220FC" w14:textId="77777777" w:rsidTr="00A46D79">
        <w:trPr>
          <w:trHeight w:val="64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30D9" w14:textId="77777777" w:rsidR="0029650D" w:rsidRPr="00ED6B94" w:rsidRDefault="0029650D" w:rsidP="00A46D79">
            <w:pPr>
              <w:pStyle w:val="TableParagraph"/>
              <w:spacing w:line="360" w:lineRule="auto"/>
              <w:ind w:left="89" w:right="1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Назва</w:t>
            </w:r>
          </w:p>
          <w:p w14:paraId="3AB4A6A9" w14:textId="77777777" w:rsidR="0029650D" w:rsidRPr="00ED6B94" w:rsidRDefault="0029650D" w:rsidP="00A46D79">
            <w:pPr>
              <w:pStyle w:val="TableParagraph"/>
              <w:spacing w:before="4" w:line="360" w:lineRule="auto"/>
              <w:ind w:left="89" w:right="52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програми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7337" w14:textId="77777777" w:rsidR="0029650D" w:rsidRPr="00ED6B94" w:rsidRDefault="0029650D" w:rsidP="00A46D79">
            <w:pPr>
              <w:pStyle w:val="TableParagraph"/>
              <w:spacing w:line="360" w:lineRule="auto"/>
              <w:ind w:left="89" w:right="24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Роки</w:t>
            </w:r>
          </w:p>
          <w:p w14:paraId="71D2EC4E" w14:textId="77777777" w:rsidR="0029650D" w:rsidRPr="00ED6B94" w:rsidRDefault="0029650D" w:rsidP="00A46D79">
            <w:pPr>
              <w:pStyle w:val="TableParagraph"/>
              <w:spacing w:before="4" w:line="360" w:lineRule="auto"/>
              <w:ind w:left="89" w:right="362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D6B94">
              <w:rPr>
                <w:rFonts w:ascii="Arial" w:hAnsi="Arial" w:cs="Arial"/>
                <w:sz w:val="28"/>
                <w:szCs w:val="28"/>
              </w:rPr>
              <w:t>реаліз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ац</w:t>
            </w:r>
            <w:r w:rsidRPr="00ED6B94">
              <w:rPr>
                <w:rFonts w:ascii="Arial" w:hAnsi="Arial" w:cs="Arial"/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058AF" w14:textId="77777777" w:rsidR="0029650D" w:rsidRPr="00ED6B94" w:rsidRDefault="0029650D" w:rsidP="00A46D79">
            <w:pPr>
              <w:pStyle w:val="TableParagraph"/>
              <w:spacing w:line="360" w:lineRule="auto"/>
              <w:ind w:left="89" w:right="9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Число</w:t>
            </w:r>
          </w:p>
          <w:p w14:paraId="4516FE3A" w14:textId="77777777" w:rsidR="0029650D" w:rsidRPr="00ED6B94" w:rsidRDefault="0029650D" w:rsidP="00A46D79">
            <w:pPr>
              <w:pStyle w:val="TableParagraph"/>
              <w:spacing w:before="4" w:line="360" w:lineRule="auto"/>
              <w:ind w:left="57" w:right="63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компаній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C9F2" w14:textId="77777777" w:rsidR="0029650D" w:rsidRPr="00ED6B94" w:rsidRDefault="0029650D" w:rsidP="00A46D79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  </w:t>
            </w:r>
            <w:r w:rsidRPr="00ED6B94">
              <w:rPr>
                <w:rFonts w:ascii="Arial" w:hAnsi="Arial" w:cs="Arial"/>
                <w:sz w:val="28"/>
                <w:szCs w:val="28"/>
              </w:rPr>
              <w:t>Дохід,</w:t>
            </w:r>
            <w:r w:rsidRPr="00ED6B94">
              <w:rPr>
                <w:rFonts w:ascii="Arial" w:hAnsi="Arial" w:cs="Arial"/>
                <w:spacing w:val="2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млн.</w:t>
            </w:r>
          </w:p>
          <w:p w14:paraId="5E06F858" w14:textId="77777777" w:rsidR="0029650D" w:rsidRPr="00ED6B94" w:rsidRDefault="0029650D" w:rsidP="00A46D79">
            <w:pPr>
              <w:pStyle w:val="TableParagraph"/>
              <w:spacing w:before="4" w:line="360" w:lineRule="auto"/>
              <w:ind w:left="111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доларів</w:t>
            </w:r>
            <w:r w:rsidRPr="00ED6B94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США</w:t>
            </w:r>
          </w:p>
        </w:tc>
      </w:tr>
      <w:tr w:rsidR="0029650D" w:rsidRPr="00ED6B94" w14:paraId="612665AB" w14:textId="77777777" w:rsidTr="00A46D79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354B" w14:textId="77777777" w:rsidR="0029650D" w:rsidRPr="00ED6B94" w:rsidRDefault="0029650D" w:rsidP="00A46D79">
            <w:pPr>
              <w:pStyle w:val="TableParagraph"/>
              <w:spacing w:line="360" w:lineRule="auto"/>
              <w:ind w:left="820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TOP</w:t>
            </w:r>
            <w:r w:rsidRPr="00ED6B94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5E9B" w14:textId="77777777" w:rsidR="0029650D" w:rsidRPr="00ED6B94" w:rsidRDefault="0029650D" w:rsidP="00A46D79">
            <w:pPr>
              <w:pStyle w:val="TableParagraph"/>
              <w:spacing w:line="360" w:lineRule="auto"/>
              <w:ind w:left="0" w:right="347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1985-1988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2A69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w w:val="99"/>
                <w:sz w:val="28"/>
                <w:szCs w:val="28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F0A3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97</w:t>
            </w:r>
          </w:p>
        </w:tc>
      </w:tr>
      <w:tr w:rsidR="0029650D" w:rsidRPr="00ED6B94" w14:paraId="6A3DD2AB" w14:textId="77777777" w:rsidTr="00A46D79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743C4" w14:textId="77777777" w:rsidR="0029650D" w:rsidRPr="00ED6B94" w:rsidRDefault="0029650D" w:rsidP="00A46D79">
            <w:pPr>
              <w:pStyle w:val="TableParagraph"/>
              <w:spacing w:line="360" w:lineRule="auto"/>
              <w:ind w:left="820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TOP</w:t>
            </w:r>
            <w:r w:rsidRPr="00ED6B94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F663C" w14:textId="77777777" w:rsidR="0029650D" w:rsidRPr="00ED6B94" w:rsidRDefault="0029650D" w:rsidP="00A46D79">
            <w:pPr>
              <w:pStyle w:val="TableParagraph"/>
              <w:spacing w:line="360" w:lineRule="auto"/>
              <w:ind w:left="0" w:right="347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1989-1992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CFD6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EF586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175</w:t>
            </w:r>
          </w:p>
        </w:tc>
      </w:tr>
      <w:tr w:rsidR="0029650D" w:rsidRPr="00ED6B94" w14:paraId="6436A019" w14:textId="77777777" w:rsidTr="00A46D79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7E4C7" w14:textId="77777777" w:rsidR="0029650D" w:rsidRPr="00ED6B94" w:rsidRDefault="0029650D" w:rsidP="00A46D79">
            <w:pPr>
              <w:pStyle w:val="TableParagraph"/>
              <w:spacing w:line="360" w:lineRule="auto"/>
              <w:ind w:left="820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TOP</w:t>
            </w:r>
            <w:r w:rsidRPr="00ED6B94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08D64" w14:textId="77777777" w:rsidR="0029650D" w:rsidRPr="00ED6B94" w:rsidRDefault="0029650D" w:rsidP="00A46D79">
            <w:pPr>
              <w:pStyle w:val="TableParagraph"/>
              <w:spacing w:line="360" w:lineRule="auto"/>
              <w:ind w:left="0" w:right="347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1993-1996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3321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784A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300</w:t>
            </w:r>
          </w:p>
        </w:tc>
      </w:tr>
      <w:tr w:rsidR="0029650D" w:rsidRPr="00ED6B94" w14:paraId="5A40C674" w14:textId="77777777" w:rsidTr="00A46D79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CA9B" w14:textId="77777777" w:rsidR="0029650D" w:rsidRPr="00ED6B94" w:rsidRDefault="0029650D" w:rsidP="00A46D79">
            <w:pPr>
              <w:pStyle w:val="TableParagraph"/>
              <w:spacing w:line="360" w:lineRule="auto"/>
              <w:ind w:left="820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TOP</w:t>
            </w:r>
            <w:r w:rsidRPr="00ED6B94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68E3" w14:textId="77777777" w:rsidR="0029650D" w:rsidRPr="00ED6B94" w:rsidRDefault="0029650D" w:rsidP="00A46D79">
            <w:pPr>
              <w:pStyle w:val="TableParagraph"/>
              <w:spacing w:line="360" w:lineRule="auto"/>
              <w:ind w:left="0" w:right="347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1997-2000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985E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F2810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550</w:t>
            </w:r>
          </w:p>
        </w:tc>
      </w:tr>
      <w:tr w:rsidR="0029650D" w:rsidRPr="00ED6B94" w14:paraId="1583B868" w14:textId="77777777" w:rsidTr="00A46D79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256A" w14:textId="77777777" w:rsidR="0029650D" w:rsidRPr="00ED6B94" w:rsidRDefault="0029650D" w:rsidP="00A46D79">
            <w:pPr>
              <w:pStyle w:val="TableParagraph"/>
              <w:spacing w:line="360" w:lineRule="auto"/>
              <w:ind w:left="820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TOP</w:t>
            </w:r>
            <w:r w:rsidRPr="00ED6B94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9FBBE" w14:textId="77777777" w:rsidR="0029650D" w:rsidRPr="00ED6B94" w:rsidRDefault="0029650D" w:rsidP="00A46D79">
            <w:pPr>
              <w:pStyle w:val="TableParagraph"/>
              <w:spacing w:line="360" w:lineRule="auto"/>
              <w:ind w:left="0" w:right="347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2001-2004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969E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2022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600</w:t>
            </w:r>
          </w:p>
        </w:tc>
      </w:tr>
      <w:tr w:rsidR="0029650D" w:rsidRPr="00ED6B94" w14:paraId="5FD3FC8B" w14:textId="77777777" w:rsidTr="00A46D79">
        <w:trPr>
          <w:trHeight w:val="32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63183" w14:textId="77777777" w:rsidR="0029650D" w:rsidRPr="00ED6B94" w:rsidRDefault="0029650D" w:rsidP="00A46D79">
            <w:pPr>
              <w:pStyle w:val="TableParagraph"/>
              <w:spacing w:line="360" w:lineRule="auto"/>
              <w:ind w:left="820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TOP</w:t>
            </w:r>
            <w:r w:rsidRPr="00ED6B94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7696" w14:textId="77777777" w:rsidR="0029650D" w:rsidRPr="00ED6B94" w:rsidRDefault="0029650D" w:rsidP="00A46D79">
            <w:pPr>
              <w:pStyle w:val="TableParagraph"/>
              <w:spacing w:line="360" w:lineRule="auto"/>
              <w:ind w:left="0" w:right="347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2005-2008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260A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4DC3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866</w:t>
            </w:r>
          </w:p>
        </w:tc>
      </w:tr>
      <w:tr w:rsidR="0029650D" w:rsidRPr="00ED6B94" w14:paraId="4AD1C1FD" w14:textId="77777777" w:rsidTr="00A46D79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3E01" w14:textId="77777777" w:rsidR="0029650D" w:rsidRPr="00ED6B94" w:rsidRDefault="0029650D" w:rsidP="00A46D79">
            <w:pPr>
              <w:pStyle w:val="TableParagraph"/>
              <w:spacing w:line="360" w:lineRule="auto"/>
              <w:ind w:left="820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TOP</w:t>
            </w:r>
            <w:r w:rsidRPr="00ED6B94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ED6B9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A094" w14:textId="77777777" w:rsidR="0029650D" w:rsidRPr="00ED6B94" w:rsidRDefault="0029650D" w:rsidP="00A46D79">
            <w:pPr>
              <w:pStyle w:val="TableParagraph"/>
              <w:spacing w:line="360" w:lineRule="auto"/>
              <w:ind w:left="0" w:right="347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2009-2012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41D0B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w w:val="99"/>
                <w:sz w:val="28"/>
                <w:szCs w:val="28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E938" w14:textId="77777777" w:rsidR="0029650D" w:rsidRPr="00ED6B94" w:rsidRDefault="0029650D" w:rsidP="00A46D79">
            <w:pPr>
              <w:pStyle w:val="TableParagraph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D6B94">
              <w:rPr>
                <w:rFonts w:ascii="Arial" w:hAnsi="Arial" w:cs="Arial"/>
                <w:sz w:val="28"/>
                <w:szCs w:val="28"/>
              </w:rPr>
              <w:t>958</w:t>
            </w:r>
          </w:p>
        </w:tc>
      </w:tr>
    </w:tbl>
    <w:p w14:paraId="6C0BED09" w14:textId="77777777" w:rsidR="0029650D" w:rsidRDefault="0029650D" w:rsidP="0029650D">
      <w:pPr>
        <w:pStyle w:val="2"/>
        <w:spacing w:before="1" w:line="360" w:lineRule="auto"/>
        <w:ind w:left="1289"/>
        <w:jc w:val="left"/>
        <w:rPr>
          <w:rFonts w:ascii="Arial" w:hAnsi="Arial" w:cs="Arial"/>
        </w:rPr>
      </w:pPr>
    </w:p>
    <w:p w14:paraId="20916237" w14:textId="77777777" w:rsidR="0029650D" w:rsidRPr="00ED6B94" w:rsidRDefault="0029650D" w:rsidP="0029650D">
      <w:pPr>
        <w:pStyle w:val="2"/>
        <w:spacing w:before="1" w:line="360" w:lineRule="auto"/>
        <w:ind w:left="0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Історична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довідка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ЦІКАВО!!!</w:t>
      </w:r>
    </w:p>
    <w:p w14:paraId="047199D9" w14:textId="77777777" w:rsidR="0029650D" w:rsidRPr="00ED6B94" w:rsidRDefault="0029650D" w:rsidP="0029650D">
      <w:pPr>
        <w:spacing w:line="360" w:lineRule="auto"/>
        <w:ind w:right="219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кінця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XX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століття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учасниками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ТОР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виступили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17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компаній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світовим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ім'ям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Найбільший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внесок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розвиток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внесли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такі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компанії</w:t>
      </w:r>
      <w:proofErr w:type="spellEnd"/>
      <w:r w:rsidRPr="00ED6B94">
        <w:rPr>
          <w:rFonts w:ascii="Arial" w:hAnsi="Arial" w:cs="Arial"/>
          <w:sz w:val="28"/>
          <w:szCs w:val="28"/>
        </w:rPr>
        <w:t>: Соса-Со1а,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Kodak,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Visa,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Panasonic,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Time /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Sports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Illustrated.</w:t>
      </w:r>
    </w:p>
    <w:p w14:paraId="1527C059" w14:textId="77777777" w:rsidR="0029650D" w:rsidRPr="00ED6B94" w:rsidRDefault="0029650D" w:rsidP="0029650D">
      <w:pPr>
        <w:spacing w:line="360" w:lineRule="auto"/>
        <w:ind w:right="224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lastRenderedPageBreak/>
        <w:t>Олімпійський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цикл </w:t>
      </w:r>
      <w:proofErr w:type="gramStart"/>
      <w:r w:rsidRPr="00ED6B94">
        <w:rPr>
          <w:rFonts w:ascii="Arial" w:hAnsi="Arial" w:cs="Arial"/>
          <w:sz w:val="28"/>
          <w:szCs w:val="28"/>
        </w:rPr>
        <w:t>2009-2012</w:t>
      </w:r>
      <w:proofErr w:type="gram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рр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D6B94">
        <w:rPr>
          <w:rFonts w:ascii="Arial" w:hAnsi="Arial" w:cs="Arial"/>
          <w:sz w:val="28"/>
          <w:szCs w:val="28"/>
        </w:rPr>
        <w:t>ознаменувався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скороченням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числа 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спонсорів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дев'яти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що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пояснюється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як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подальшим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посиленням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вимог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компаній</w:t>
      </w:r>
      <w:proofErr w:type="spellEnd"/>
      <w:r w:rsidRPr="00ED6B94">
        <w:rPr>
          <w:rFonts w:ascii="Arial" w:hAnsi="Arial" w:cs="Arial"/>
          <w:sz w:val="28"/>
          <w:szCs w:val="28"/>
        </w:rPr>
        <w:t>-спонсор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ів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так і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світовою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економічною</w:t>
      </w:r>
      <w:proofErr w:type="spellEnd"/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кризою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310AD7BF" w14:textId="77777777" w:rsidR="0029650D" w:rsidRPr="00ED6B94" w:rsidRDefault="0029650D" w:rsidP="0029650D">
      <w:pPr>
        <w:spacing w:line="360" w:lineRule="auto"/>
        <w:ind w:right="219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Особливістю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спонсорських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TOP на </w:t>
      </w:r>
      <w:proofErr w:type="spellStart"/>
      <w:r w:rsidRPr="00ED6B94">
        <w:rPr>
          <w:rFonts w:ascii="Arial" w:hAnsi="Arial" w:cs="Arial"/>
          <w:sz w:val="28"/>
          <w:szCs w:val="28"/>
        </w:rPr>
        <w:t>сучасному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етапі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є </w:t>
      </w:r>
      <w:proofErr w:type="spellStart"/>
      <w:r w:rsidRPr="00ED6B94">
        <w:rPr>
          <w:rFonts w:ascii="Arial" w:hAnsi="Arial" w:cs="Arial"/>
          <w:sz w:val="28"/>
          <w:szCs w:val="28"/>
        </w:rPr>
        <w:t>долучення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підтримки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руху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компаній-лідерів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національних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економік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країн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що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розвиваються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Так, </w:t>
      </w:r>
      <w:proofErr w:type="spellStart"/>
      <w:r w:rsidRPr="00ED6B94">
        <w:rPr>
          <w:rFonts w:ascii="Arial" w:hAnsi="Arial" w:cs="Arial"/>
          <w:sz w:val="28"/>
          <w:szCs w:val="28"/>
        </w:rPr>
        <w:t>серед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учасників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TOP-6 </w:t>
      </w:r>
      <w:proofErr w:type="spellStart"/>
      <w:r w:rsidRPr="00ED6B94">
        <w:rPr>
          <w:rFonts w:ascii="Arial" w:hAnsi="Arial" w:cs="Arial"/>
          <w:sz w:val="28"/>
          <w:szCs w:val="28"/>
        </w:rPr>
        <w:t>світове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співтовариство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побачило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китайську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Lenovo – </w:t>
      </w:r>
      <w:proofErr w:type="spellStart"/>
      <w:r w:rsidRPr="00ED6B94">
        <w:rPr>
          <w:rFonts w:ascii="Arial" w:hAnsi="Arial" w:cs="Arial"/>
          <w:sz w:val="28"/>
          <w:szCs w:val="28"/>
        </w:rPr>
        <w:t>лідера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D6B94">
        <w:rPr>
          <w:rFonts w:ascii="Arial" w:hAnsi="Arial" w:cs="Arial"/>
          <w:sz w:val="28"/>
          <w:szCs w:val="28"/>
        </w:rPr>
        <w:t>області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виробництва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персональних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комп'ютерів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ED6B94">
        <w:rPr>
          <w:rFonts w:ascii="Arial" w:hAnsi="Arial" w:cs="Arial"/>
          <w:sz w:val="28"/>
          <w:szCs w:val="28"/>
        </w:rPr>
        <w:t>Тихоокеанському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регіоні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D6B94">
        <w:rPr>
          <w:rFonts w:ascii="Arial" w:hAnsi="Arial" w:cs="Arial"/>
          <w:sz w:val="28"/>
          <w:szCs w:val="28"/>
        </w:rPr>
        <w:t>Технічна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підтримка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даної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зіграла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важливу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роль 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проведенні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Ігор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Олімпіад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D6B94">
        <w:rPr>
          <w:rFonts w:ascii="Arial" w:hAnsi="Arial" w:cs="Arial"/>
          <w:sz w:val="28"/>
          <w:szCs w:val="28"/>
        </w:rPr>
        <w:t>Пекіні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Для </w:t>
      </w:r>
      <w:proofErr w:type="spellStart"/>
      <w:r w:rsidRPr="00ED6B94">
        <w:rPr>
          <w:rFonts w:ascii="Arial" w:hAnsi="Arial" w:cs="Arial"/>
          <w:sz w:val="28"/>
          <w:szCs w:val="28"/>
        </w:rPr>
        <w:t>цього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вона </w:t>
      </w:r>
      <w:proofErr w:type="spellStart"/>
      <w:r w:rsidRPr="00ED6B94">
        <w:rPr>
          <w:rFonts w:ascii="Arial" w:hAnsi="Arial" w:cs="Arial"/>
          <w:sz w:val="28"/>
          <w:szCs w:val="28"/>
        </w:rPr>
        <w:t>надала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30 тис. </w:t>
      </w:r>
      <w:proofErr w:type="spellStart"/>
      <w:r w:rsidRPr="00737296">
        <w:rPr>
          <w:rFonts w:ascii="Arial" w:hAnsi="Arial" w:cs="Arial"/>
          <w:sz w:val="28"/>
          <w:szCs w:val="28"/>
        </w:rPr>
        <w:t>о</w:t>
      </w:r>
      <w:r w:rsidRPr="00ED6B94">
        <w:rPr>
          <w:rFonts w:ascii="Arial" w:hAnsi="Arial" w:cs="Arial"/>
          <w:sz w:val="28"/>
          <w:szCs w:val="28"/>
        </w:rPr>
        <w:t>диниць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обладнання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виділила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600 </w:t>
      </w:r>
      <w:proofErr w:type="spellStart"/>
      <w:r w:rsidRPr="00ED6B94">
        <w:rPr>
          <w:rFonts w:ascii="Arial" w:hAnsi="Arial" w:cs="Arial"/>
          <w:sz w:val="28"/>
          <w:szCs w:val="28"/>
        </w:rPr>
        <w:t>інженерів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ED6B94">
        <w:rPr>
          <w:rFonts w:ascii="Arial" w:hAnsi="Arial" w:cs="Arial"/>
          <w:sz w:val="28"/>
          <w:szCs w:val="28"/>
        </w:rPr>
        <w:t>технічних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фахівців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відкрила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сім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Інтернет</w:t>
      </w:r>
      <w:proofErr w:type="spellEnd"/>
      <w:r w:rsidRPr="00ED6B94">
        <w:rPr>
          <w:rFonts w:ascii="Arial" w:hAnsi="Arial" w:cs="Arial"/>
          <w:sz w:val="28"/>
          <w:szCs w:val="28"/>
        </w:rPr>
        <w:t>-лаунж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(i-</w:t>
      </w:r>
      <w:proofErr w:type="spellStart"/>
      <w:r w:rsidRPr="00ED6B94">
        <w:rPr>
          <w:rFonts w:ascii="Arial" w:hAnsi="Arial" w:cs="Arial"/>
          <w:sz w:val="28"/>
          <w:szCs w:val="28"/>
        </w:rPr>
        <w:t>lounges</w:t>
      </w:r>
      <w:proofErr w:type="spellEnd"/>
      <w:r w:rsidRPr="00B263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B26350">
        <w:rPr>
          <w:rFonts w:ascii="Arial" w:hAnsi="Arial" w:cs="Arial"/>
          <w:sz w:val="28"/>
          <w:szCs w:val="28"/>
        </w:rPr>
        <w:t xml:space="preserve"> интернет-</w:t>
      </w:r>
      <w:proofErr w:type="spellStart"/>
      <w:r w:rsidRPr="00B26350">
        <w:rPr>
          <w:rFonts w:ascii="Arial" w:hAnsi="Arial" w:cs="Arial"/>
          <w:sz w:val="28"/>
          <w:szCs w:val="28"/>
        </w:rPr>
        <w:t>кімнат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) в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селах в </w:t>
      </w:r>
      <w:proofErr w:type="spellStart"/>
      <w:r w:rsidRPr="00ED6B94">
        <w:rPr>
          <w:rFonts w:ascii="Arial" w:hAnsi="Arial" w:cs="Arial"/>
          <w:sz w:val="28"/>
          <w:szCs w:val="28"/>
        </w:rPr>
        <w:t>Пекіні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Гонконзі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і Циндао, а </w:t>
      </w:r>
      <w:proofErr w:type="spellStart"/>
      <w:r w:rsidRPr="00ED6B94">
        <w:rPr>
          <w:rFonts w:ascii="Arial" w:hAnsi="Arial" w:cs="Arial"/>
          <w:sz w:val="28"/>
          <w:szCs w:val="28"/>
        </w:rPr>
        <w:t>також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головному </w:t>
      </w:r>
      <w:proofErr w:type="spellStart"/>
      <w:r w:rsidRPr="00ED6B94">
        <w:rPr>
          <w:rFonts w:ascii="Arial" w:hAnsi="Arial" w:cs="Arial"/>
          <w:sz w:val="28"/>
          <w:szCs w:val="28"/>
        </w:rPr>
        <w:t>прес</w:t>
      </w:r>
      <w:proofErr w:type="spellEnd"/>
      <w:r w:rsidRPr="00ED6B94">
        <w:rPr>
          <w:rFonts w:ascii="Arial" w:hAnsi="Arial" w:cs="Arial"/>
          <w:sz w:val="28"/>
          <w:szCs w:val="28"/>
        </w:rPr>
        <w:t>-</w:t>
      </w:r>
      <w:r w:rsidRPr="00ED6B94">
        <w:rPr>
          <w:rFonts w:ascii="Arial" w:hAnsi="Arial" w:cs="Arial"/>
          <w:spacing w:val="-5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центрі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Лаунж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Lenovo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дозволили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всім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учасникам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користуватися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послугами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мережі</w:t>
      </w:r>
      <w:proofErr w:type="spellEnd"/>
      <w:r w:rsidRPr="00ED6B94">
        <w:rPr>
          <w:rFonts w:ascii="Arial" w:hAnsi="Arial" w:cs="Arial"/>
          <w:spacing w:val="-5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Інтернет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електронною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поштою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вести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інтернет-щоденники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080383D2" w14:textId="77777777" w:rsidR="0029650D" w:rsidRDefault="0029650D" w:rsidP="0029650D">
      <w:pPr>
        <w:spacing w:line="360" w:lineRule="auto"/>
        <w:ind w:right="220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Розроблений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компанією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дизайн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факела </w:t>
      </w:r>
      <w:proofErr w:type="spellStart"/>
      <w:r w:rsidRPr="00ED6B94">
        <w:rPr>
          <w:rFonts w:ascii="Arial" w:hAnsi="Arial" w:cs="Arial"/>
          <w:sz w:val="28"/>
          <w:szCs w:val="28"/>
        </w:rPr>
        <w:t>виявився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кращим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серед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300</w:t>
      </w:r>
      <w:r w:rsidRPr="00ED6B94">
        <w:rPr>
          <w:rFonts w:ascii="Arial" w:hAnsi="Arial" w:cs="Arial"/>
          <w:spacing w:val="1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робіт</w:t>
      </w:r>
      <w:proofErr w:type="spellEnd"/>
      <w:r w:rsidRPr="00ED6B94">
        <w:rPr>
          <w:rFonts w:ascii="Arial" w:hAnsi="Arial" w:cs="Arial"/>
          <w:spacing w:val="1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конкурсу:</w:t>
      </w:r>
      <w:r w:rsidRPr="00ED6B94">
        <w:rPr>
          <w:rFonts w:ascii="Arial" w:hAnsi="Arial" w:cs="Arial"/>
          <w:spacing w:val="18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зроблений</w:t>
      </w:r>
      <w:proofErr w:type="spellEnd"/>
      <w:r w:rsidRPr="00ED6B94">
        <w:rPr>
          <w:rFonts w:ascii="Arial" w:hAnsi="Arial" w:cs="Arial"/>
          <w:spacing w:val="19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9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формі</w:t>
      </w:r>
      <w:proofErr w:type="spellEnd"/>
      <w:r w:rsidRPr="00ED6B94">
        <w:rPr>
          <w:rFonts w:ascii="Arial" w:hAnsi="Arial" w:cs="Arial"/>
          <w:spacing w:val="9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традиційного</w:t>
      </w:r>
      <w:proofErr w:type="spellEnd"/>
      <w:r w:rsidRPr="00ED6B94">
        <w:rPr>
          <w:rFonts w:ascii="Arial" w:hAnsi="Arial" w:cs="Arial"/>
          <w:spacing w:val="2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китайського</w:t>
      </w:r>
      <w:proofErr w:type="spellEnd"/>
      <w:r w:rsidRPr="00ED6B94">
        <w:rPr>
          <w:rFonts w:ascii="Arial" w:hAnsi="Arial" w:cs="Arial"/>
          <w:spacing w:val="2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сувою,</w:t>
      </w:r>
      <w:r w:rsidRPr="00ED6B94">
        <w:rPr>
          <w:rFonts w:ascii="Arial" w:hAnsi="Arial" w:cs="Arial"/>
          <w:spacing w:val="20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він</w:t>
      </w:r>
      <w:proofErr w:type="spellEnd"/>
      <w:r w:rsidRPr="00ED6B94">
        <w:rPr>
          <w:rFonts w:ascii="Arial" w:hAnsi="Arial" w:cs="Arial"/>
          <w:spacing w:val="19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отримав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назву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«Хмара </w:t>
      </w:r>
      <w:proofErr w:type="spellStart"/>
      <w:r w:rsidRPr="00ED6B94">
        <w:rPr>
          <w:rFonts w:ascii="Arial" w:hAnsi="Arial" w:cs="Arial"/>
          <w:sz w:val="28"/>
          <w:szCs w:val="28"/>
        </w:rPr>
        <w:t>надії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». </w:t>
      </w:r>
      <w:proofErr w:type="spellStart"/>
      <w:r w:rsidRPr="00ED6B94">
        <w:rPr>
          <w:rFonts w:ascii="Arial" w:hAnsi="Arial" w:cs="Arial"/>
          <w:sz w:val="28"/>
          <w:szCs w:val="28"/>
        </w:rPr>
        <w:t>Дизайнери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також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створили й </w:t>
      </w:r>
      <w:proofErr w:type="spellStart"/>
      <w:r w:rsidRPr="00ED6B94">
        <w:rPr>
          <w:rFonts w:ascii="Arial" w:hAnsi="Arial" w:cs="Arial"/>
          <w:sz w:val="28"/>
          <w:szCs w:val="28"/>
        </w:rPr>
        <w:t>інші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атрибути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Ігор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- лампу і чашу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вогню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А </w:t>
      </w:r>
      <w:proofErr w:type="spellStart"/>
      <w:r w:rsidRPr="00ED6B94">
        <w:rPr>
          <w:rFonts w:ascii="Arial" w:hAnsi="Arial" w:cs="Arial"/>
          <w:sz w:val="28"/>
          <w:szCs w:val="28"/>
        </w:rPr>
        <w:t>трьом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переможцям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конкурсу Lenovo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</w:t>
      </w:r>
      <w:r w:rsidRPr="00ED6B94">
        <w:rPr>
          <w:rFonts w:ascii="Arial" w:hAnsi="Arial" w:cs="Arial"/>
          <w:sz w:val="28"/>
          <w:szCs w:val="28"/>
        </w:rPr>
        <w:t>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краще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відео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було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надано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можливість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брати</w:t>
      </w:r>
      <w:proofErr w:type="spellEnd"/>
      <w:r w:rsidRPr="00ED6B94">
        <w:rPr>
          <w:rFonts w:ascii="Arial" w:hAnsi="Arial" w:cs="Arial"/>
          <w:spacing w:val="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участь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естафеті</w:t>
      </w:r>
      <w:proofErr w:type="spellEnd"/>
      <w:r w:rsidRPr="00ED6B94">
        <w:rPr>
          <w:rFonts w:ascii="Arial" w:hAnsi="Arial" w:cs="Arial"/>
          <w:spacing w:val="-9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вогню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09E4C311" w14:textId="77777777" w:rsidR="0029650D" w:rsidRPr="00ED6B94" w:rsidRDefault="0029650D" w:rsidP="0029650D">
      <w:pPr>
        <w:spacing w:before="3" w:line="360" w:lineRule="auto"/>
        <w:ind w:right="217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Сильне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враження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на </w:t>
      </w:r>
      <w:proofErr w:type="spellStart"/>
      <w:r w:rsidRPr="00ED6B94">
        <w:rPr>
          <w:rFonts w:ascii="Arial" w:hAnsi="Arial" w:cs="Arial"/>
          <w:sz w:val="28"/>
          <w:szCs w:val="28"/>
        </w:rPr>
        <w:t>журналістів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справила </w:t>
      </w:r>
      <w:proofErr w:type="spellStart"/>
      <w:r w:rsidRPr="00ED6B94">
        <w:rPr>
          <w:rFonts w:ascii="Arial" w:hAnsi="Arial" w:cs="Arial"/>
          <w:sz w:val="28"/>
          <w:szCs w:val="28"/>
        </w:rPr>
        <w:t>бездротова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система </w:t>
      </w:r>
      <w:proofErr w:type="spellStart"/>
      <w:r w:rsidRPr="00ED6B94">
        <w:rPr>
          <w:rFonts w:ascii="Arial" w:hAnsi="Arial" w:cs="Arial"/>
          <w:sz w:val="28"/>
          <w:szCs w:val="28"/>
        </w:rPr>
        <w:t>завантаження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фотографій</w:t>
      </w:r>
      <w:proofErr w:type="spellEnd"/>
      <w:r w:rsidRPr="00ED6B94">
        <w:rPr>
          <w:rFonts w:ascii="Arial" w:hAnsi="Arial" w:cs="Arial"/>
          <w:spacing w:val="1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Beacon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яку</w:t>
      </w:r>
      <w:r w:rsidRPr="00ED6B94">
        <w:rPr>
          <w:rFonts w:ascii="Arial" w:hAnsi="Arial" w:cs="Arial"/>
          <w:spacing w:val="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Lenovo</w:t>
      </w:r>
      <w:r w:rsidRPr="00ED6B94">
        <w:rPr>
          <w:rFonts w:ascii="Arial" w:hAnsi="Arial" w:cs="Arial"/>
          <w:spacing w:val="1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продовжувала</w:t>
      </w:r>
      <w:proofErr w:type="spellEnd"/>
      <w:r w:rsidRPr="00ED6B94">
        <w:rPr>
          <w:rFonts w:ascii="Arial" w:hAnsi="Arial" w:cs="Arial"/>
          <w:spacing w:val="1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тестувати</w:t>
      </w:r>
      <w:proofErr w:type="spellEnd"/>
      <w:r w:rsidRPr="00ED6B94">
        <w:rPr>
          <w:rFonts w:ascii="Arial" w:hAnsi="Arial" w:cs="Arial"/>
          <w:spacing w:val="9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під</w:t>
      </w:r>
      <w:proofErr w:type="spellEnd"/>
      <w:r w:rsidRPr="00ED6B94">
        <w:rPr>
          <w:rFonts w:ascii="Arial" w:hAnsi="Arial" w:cs="Arial"/>
          <w:spacing w:val="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час</w:t>
      </w:r>
      <w:r w:rsidRPr="00ED6B94">
        <w:rPr>
          <w:rFonts w:ascii="Arial" w:hAnsi="Arial" w:cs="Arial"/>
          <w:spacing w:val="1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Ігор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Ж</w:t>
      </w:r>
      <w:proofErr w:type="spellStart"/>
      <w:r w:rsidRPr="00ED6B94">
        <w:rPr>
          <w:rFonts w:ascii="Arial" w:hAnsi="Arial" w:cs="Arial"/>
          <w:sz w:val="28"/>
          <w:szCs w:val="28"/>
        </w:rPr>
        <w:t>урналісти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</w:t>
      </w:r>
      <w:r w:rsidRPr="00ED6B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щ</w:t>
      </w:r>
      <w:r w:rsidRPr="00ED6B94">
        <w:rPr>
          <w:rFonts w:ascii="Arial" w:hAnsi="Arial" w:cs="Arial"/>
          <w:sz w:val="28"/>
          <w:szCs w:val="28"/>
        </w:rPr>
        <w:t>о</w:t>
      </w:r>
      <w:r w:rsidRPr="00ED6B94">
        <w:rPr>
          <w:rFonts w:ascii="Arial" w:hAnsi="Arial" w:cs="Arial"/>
          <w:spacing w:val="1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знаходилися</w:t>
      </w:r>
      <w:proofErr w:type="spellEnd"/>
      <w:r w:rsidRPr="00ED6B94">
        <w:rPr>
          <w:rFonts w:ascii="Arial" w:hAnsi="Arial" w:cs="Arial"/>
          <w:spacing w:val="-5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спортивних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спорудах</w:t>
      </w:r>
      <w:proofErr w:type="spellEnd"/>
      <w:r>
        <w:rPr>
          <w:rFonts w:ascii="Arial" w:hAnsi="Arial" w:cs="Arial"/>
          <w:sz w:val="28"/>
          <w:szCs w:val="28"/>
          <w:lang w:val="ru-RU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могли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передавати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фотографії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6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цифрових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фотокамер за </w:t>
      </w:r>
      <w:proofErr w:type="spellStart"/>
      <w:r w:rsidRPr="00ED6B94">
        <w:rPr>
          <w:rFonts w:ascii="Arial" w:hAnsi="Arial" w:cs="Arial"/>
          <w:sz w:val="28"/>
          <w:szCs w:val="28"/>
        </w:rPr>
        <w:t>допомогою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бездротового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зв'язку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Wi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-Fi </w:t>
      </w:r>
      <w:proofErr w:type="spellStart"/>
      <w:r w:rsidRPr="00ED6B94">
        <w:rPr>
          <w:rFonts w:ascii="Arial" w:hAnsi="Arial" w:cs="Arial"/>
          <w:sz w:val="28"/>
          <w:szCs w:val="28"/>
        </w:rPr>
        <w:t>безпосередньо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до</w:t>
      </w:r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свої</w:t>
      </w:r>
      <w:proofErr w:type="spellEnd"/>
      <w:r>
        <w:rPr>
          <w:rFonts w:ascii="Arial" w:hAnsi="Arial" w:cs="Arial"/>
          <w:sz w:val="28"/>
          <w:szCs w:val="28"/>
          <w:lang w:val="ru-RU"/>
        </w:rPr>
        <w:t>х</w:t>
      </w:r>
      <w:r w:rsidRPr="00ED6B94">
        <w:rPr>
          <w:rFonts w:ascii="Arial" w:hAnsi="Arial" w:cs="Arial"/>
          <w:sz w:val="28"/>
          <w:szCs w:val="28"/>
        </w:rPr>
        <w:t xml:space="preserve"> бюро новин.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цьому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їм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не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потрібно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було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припиняти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роботу,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щоб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скопіювати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фотознімки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пам'яті</w:t>
      </w:r>
      <w:proofErr w:type="spellEnd"/>
      <w:r w:rsidRPr="00ED6B94">
        <w:rPr>
          <w:rFonts w:ascii="Arial" w:hAnsi="Arial" w:cs="Arial"/>
          <w:spacing w:val="-9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фотоапарата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на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ноутбук.</w:t>
      </w:r>
    </w:p>
    <w:p w14:paraId="281C2A5C" w14:textId="77777777" w:rsidR="0029650D" w:rsidRPr="00ED6B94" w:rsidRDefault="0029650D" w:rsidP="0029650D">
      <w:pPr>
        <w:spacing w:line="360" w:lineRule="auto"/>
        <w:ind w:right="223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lastRenderedPageBreak/>
        <w:t>Під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час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Ігор-2008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Lenovo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активно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співпрацювала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спортсменами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60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різних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країн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D6B94">
        <w:rPr>
          <w:rFonts w:ascii="Arial" w:hAnsi="Arial" w:cs="Arial"/>
          <w:sz w:val="28"/>
          <w:szCs w:val="28"/>
        </w:rPr>
        <w:t>Вперше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D6B94">
        <w:rPr>
          <w:rFonts w:ascii="Arial" w:hAnsi="Arial" w:cs="Arial"/>
          <w:sz w:val="28"/>
          <w:szCs w:val="28"/>
        </w:rPr>
        <w:t>історії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руху 100 </w:t>
      </w:r>
      <w:proofErr w:type="spellStart"/>
      <w:r w:rsidRPr="00ED6B94">
        <w:rPr>
          <w:rFonts w:ascii="Arial" w:hAnsi="Arial" w:cs="Arial"/>
          <w:sz w:val="28"/>
          <w:szCs w:val="28"/>
        </w:rPr>
        <w:t>провідних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спортсменів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вели блоги про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свою участь на </w:t>
      </w:r>
      <w:proofErr w:type="spellStart"/>
      <w:r w:rsidRPr="00ED6B94">
        <w:rPr>
          <w:rFonts w:ascii="Arial" w:hAnsi="Arial" w:cs="Arial"/>
          <w:sz w:val="28"/>
          <w:szCs w:val="28"/>
        </w:rPr>
        <w:t>сайті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ED6B94">
          <w:rPr>
            <w:rStyle w:val="a3"/>
            <w:rFonts w:ascii="Arial" w:hAnsi="Arial" w:cs="Arial"/>
            <w:sz w:val="28"/>
            <w:szCs w:val="28"/>
          </w:rPr>
          <w:t xml:space="preserve">www.lenovo.com </w:t>
        </w:r>
      </w:hyperlink>
      <w:proofErr w:type="spellStart"/>
      <w:r w:rsidRPr="00ED6B94">
        <w:rPr>
          <w:rFonts w:ascii="Arial" w:hAnsi="Arial" w:cs="Arial"/>
          <w:sz w:val="28"/>
          <w:szCs w:val="28"/>
        </w:rPr>
        <w:t>протягом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усього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періоду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змагань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Для </w:t>
      </w:r>
      <w:proofErr w:type="spellStart"/>
      <w:r w:rsidRPr="00ED6B94">
        <w:rPr>
          <w:rFonts w:ascii="Arial" w:hAnsi="Arial" w:cs="Arial"/>
          <w:sz w:val="28"/>
          <w:szCs w:val="28"/>
        </w:rPr>
        <w:t>цієї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мети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надала</w:t>
      </w:r>
      <w:proofErr w:type="spellEnd"/>
      <w:r w:rsidRPr="00ED6B94">
        <w:rPr>
          <w:rFonts w:ascii="Arial" w:hAnsi="Arial" w:cs="Arial"/>
          <w:spacing w:val="4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їм</w:t>
      </w:r>
      <w:proofErr w:type="spellEnd"/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ноутбуки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IdealPad</w:t>
      </w:r>
      <w:proofErr w:type="spellEnd"/>
      <w:r w:rsidRPr="00ED6B94">
        <w:rPr>
          <w:rFonts w:ascii="Arial" w:hAnsi="Arial" w:cs="Arial"/>
          <w:spacing w:val="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відеокамери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5B91D453" w14:textId="77777777" w:rsidR="0029650D" w:rsidRPr="00ED6B94" w:rsidRDefault="0029650D" w:rsidP="0029650D">
      <w:pPr>
        <w:spacing w:line="360" w:lineRule="auto"/>
        <w:ind w:right="219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 xml:space="preserve">У новому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олімпійському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циклі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на </w:t>
      </w:r>
      <w:proofErr w:type="spellStart"/>
      <w:r w:rsidRPr="00ED6B94">
        <w:rPr>
          <w:rFonts w:ascii="Arial" w:hAnsi="Arial" w:cs="Arial"/>
          <w:sz w:val="28"/>
          <w:szCs w:val="28"/>
        </w:rPr>
        <w:t>зміну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Lenovo </w:t>
      </w:r>
      <w:proofErr w:type="spellStart"/>
      <w:r w:rsidRPr="00ED6B94">
        <w:rPr>
          <w:rFonts w:ascii="Arial" w:hAnsi="Arial" w:cs="Arial"/>
          <w:sz w:val="28"/>
          <w:szCs w:val="28"/>
        </w:rPr>
        <w:t>прийшла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тайванська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ACER, яка </w:t>
      </w:r>
      <w:proofErr w:type="spellStart"/>
      <w:r w:rsidRPr="00ED6B94">
        <w:rPr>
          <w:rFonts w:ascii="Arial" w:hAnsi="Arial" w:cs="Arial"/>
          <w:sz w:val="28"/>
          <w:szCs w:val="28"/>
        </w:rPr>
        <w:t>приєдналася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до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TOP-7 в </w:t>
      </w:r>
      <w:proofErr w:type="spellStart"/>
      <w:r w:rsidRPr="00ED6B94">
        <w:rPr>
          <w:rFonts w:ascii="Arial" w:hAnsi="Arial" w:cs="Arial"/>
          <w:sz w:val="28"/>
          <w:szCs w:val="28"/>
        </w:rPr>
        <w:t>категорії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комп'ютерного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обладнання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Вона взяла на себе </w:t>
      </w:r>
      <w:proofErr w:type="spellStart"/>
      <w:r w:rsidRPr="00ED6B94">
        <w:rPr>
          <w:rFonts w:ascii="Arial" w:hAnsi="Arial" w:cs="Arial"/>
          <w:sz w:val="28"/>
          <w:szCs w:val="28"/>
        </w:rPr>
        <w:t>зобов'язання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надати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апаратне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забезпечення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включаючи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настільні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портативні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ПК і не-Unix </w:t>
      </w:r>
      <w:proofErr w:type="spellStart"/>
      <w:r w:rsidRPr="00ED6B94">
        <w:rPr>
          <w:rFonts w:ascii="Arial" w:hAnsi="Arial" w:cs="Arial"/>
          <w:sz w:val="28"/>
          <w:szCs w:val="28"/>
        </w:rPr>
        <w:t>сервери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D6B94">
        <w:rPr>
          <w:rFonts w:ascii="Arial" w:hAnsi="Arial" w:cs="Arial"/>
          <w:sz w:val="28"/>
          <w:szCs w:val="28"/>
        </w:rPr>
        <w:t>Партнерську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співпрацю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поширювалося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на </w:t>
      </w:r>
      <w:proofErr w:type="spellStart"/>
      <w:r w:rsidRPr="00ED6B94">
        <w:rPr>
          <w:rFonts w:ascii="Arial" w:hAnsi="Arial" w:cs="Arial"/>
          <w:sz w:val="28"/>
          <w:szCs w:val="28"/>
        </w:rPr>
        <w:t>зимові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ігри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у </w:t>
      </w:r>
      <w:proofErr w:type="spellStart"/>
      <w:r w:rsidRPr="00ED6B94">
        <w:rPr>
          <w:rFonts w:ascii="Arial" w:hAnsi="Arial" w:cs="Arial"/>
          <w:sz w:val="28"/>
          <w:szCs w:val="28"/>
        </w:rPr>
        <w:t>Ванкувері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2010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 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Ігри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Олімпіад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Лондоні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2012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</w:t>
      </w:r>
      <w:r w:rsidRPr="009E364F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6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оцінками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джерел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ринку,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щоб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приєднатися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руху,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ACER </w:t>
      </w:r>
      <w:proofErr w:type="spellStart"/>
      <w:r w:rsidRPr="00ED6B94">
        <w:rPr>
          <w:rFonts w:ascii="Arial" w:hAnsi="Arial" w:cs="Arial"/>
          <w:sz w:val="28"/>
          <w:szCs w:val="28"/>
        </w:rPr>
        <w:t>протягом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чотирьох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   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років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   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у    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цілому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   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витратила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ED6B94">
        <w:rPr>
          <w:rFonts w:ascii="Arial" w:hAnsi="Arial" w:cs="Arial"/>
          <w:sz w:val="28"/>
          <w:szCs w:val="28"/>
        </w:rPr>
        <w:t>близько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     120      млн.      </w:t>
      </w:r>
      <w:proofErr w:type="spellStart"/>
      <w:r w:rsidRPr="00ED6B94">
        <w:rPr>
          <w:rFonts w:ascii="Arial" w:hAnsi="Arial" w:cs="Arial"/>
          <w:sz w:val="28"/>
          <w:szCs w:val="28"/>
        </w:rPr>
        <w:t>доларів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МОК, попри </w:t>
      </w:r>
      <w:proofErr w:type="spellStart"/>
      <w:r w:rsidRPr="00ED6B94">
        <w:rPr>
          <w:rFonts w:ascii="Arial" w:hAnsi="Arial" w:cs="Arial"/>
          <w:sz w:val="28"/>
          <w:szCs w:val="28"/>
        </w:rPr>
        <w:t>світову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економічну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кризу, </w:t>
      </w:r>
      <w:proofErr w:type="spellStart"/>
      <w:r w:rsidRPr="00ED6B94">
        <w:rPr>
          <w:rFonts w:ascii="Arial" w:hAnsi="Arial" w:cs="Arial"/>
          <w:sz w:val="28"/>
          <w:szCs w:val="28"/>
        </w:rPr>
        <w:t>вдалося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зберегти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високу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динаміку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показників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</w:t>
      </w:r>
      <w:r w:rsidRPr="00ED6B94">
        <w:rPr>
          <w:rFonts w:ascii="Arial" w:hAnsi="Arial" w:cs="Arial"/>
          <w:spacing w:val="-5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процесі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реалізації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спонсорських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Так,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прибутки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отримані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від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рекламно-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спонсорської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ТОР-7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(</w:t>
      </w:r>
      <w:proofErr w:type="gramStart"/>
      <w:r w:rsidRPr="00ED6B94">
        <w:rPr>
          <w:rFonts w:ascii="Arial" w:hAnsi="Arial" w:cs="Arial"/>
          <w:sz w:val="28"/>
          <w:szCs w:val="28"/>
        </w:rPr>
        <w:t>2009-2012</w:t>
      </w:r>
      <w:proofErr w:type="gram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рр</w:t>
      </w:r>
      <w:proofErr w:type="spellEnd"/>
      <w:r w:rsidRPr="00ED6B94">
        <w:rPr>
          <w:rFonts w:ascii="Arial" w:hAnsi="Arial" w:cs="Arial"/>
          <w:sz w:val="28"/>
          <w:szCs w:val="28"/>
        </w:rPr>
        <w:t>.),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якій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брали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участь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дванадцять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компаній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10,6%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перевищили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надходження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від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дев'яти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спонсорів-учасників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ТОР-6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(2005-2008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рр</w:t>
      </w:r>
      <w:proofErr w:type="spellEnd"/>
      <w:r w:rsidRPr="00ED6B94">
        <w:rPr>
          <w:rFonts w:ascii="Arial" w:hAnsi="Arial" w:cs="Arial"/>
          <w:sz w:val="28"/>
          <w:szCs w:val="28"/>
        </w:rPr>
        <w:t>.).</w:t>
      </w:r>
    </w:p>
    <w:p w14:paraId="048B6A3E" w14:textId="77777777" w:rsidR="0029650D" w:rsidRPr="00ED6B94" w:rsidRDefault="0029650D" w:rsidP="0029650D">
      <w:pPr>
        <w:pStyle w:val="2"/>
        <w:spacing w:before="1" w:line="360" w:lineRule="auto"/>
        <w:ind w:left="0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Проблеми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реалізації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програм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«ТОП»</w:t>
      </w:r>
    </w:p>
    <w:p w14:paraId="73778A30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Протягом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майже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двох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десятиліть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серйозно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стурбований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проникненням у систему досить чітко налагоджених ділових відносин 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компаніями-спонсорами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званого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паразитичного,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або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  <w:b/>
          <w:i/>
        </w:rPr>
        <w:t>«піратського»</w:t>
      </w:r>
      <w:r w:rsidRPr="00ED6B94">
        <w:rPr>
          <w:rFonts w:ascii="Arial" w:hAnsi="Arial" w:cs="Arial"/>
          <w:b/>
          <w:i/>
          <w:spacing w:val="-67"/>
        </w:rPr>
        <w:t xml:space="preserve"> </w:t>
      </w:r>
      <w:r w:rsidRPr="00ED6B94">
        <w:rPr>
          <w:rFonts w:ascii="Arial" w:hAnsi="Arial" w:cs="Arial"/>
          <w:b/>
          <w:i/>
        </w:rPr>
        <w:t xml:space="preserve">маркетингу </w:t>
      </w:r>
      <w:r w:rsidRPr="00ED6B94">
        <w:rPr>
          <w:rFonts w:ascii="Arial" w:hAnsi="Arial" w:cs="Arial"/>
        </w:rPr>
        <w:t>(</w:t>
      </w:r>
      <w:proofErr w:type="spellStart"/>
      <w:r w:rsidRPr="00ED6B94">
        <w:rPr>
          <w:rFonts w:ascii="Arial" w:hAnsi="Arial" w:cs="Arial"/>
        </w:rPr>
        <w:t>аmbush</w:t>
      </w:r>
      <w:proofErr w:type="spellEnd"/>
      <w:r w:rsidRPr="00ED6B94">
        <w:rPr>
          <w:rFonts w:ascii="Arial" w:hAnsi="Arial" w:cs="Arial"/>
        </w:rPr>
        <w:t xml:space="preserve"> </w:t>
      </w:r>
      <w:proofErr w:type="spellStart"/>
      <w:r w:rsidRPr="00ED6B94">
        <w:rPr>
          <w:rFonts w:ascii="Arial" w:hAnsi="Arial" w:cs="Arial"/>
        </w:rPr>
        <w:t>marketing</w:t>
      </w:r>
      <w:proofErr w:type="spellEnd"/>
      <w:r w:rsidRPr="00ED6B94">
        <w:rPr>
          <w:rFonts w:ascii="Arial" w:hAnsi="Arial" w:cs="Arial"/>
        </w:rPr>
        <w:t>). Він спостерігається тоді, коли компанія,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має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офіційних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зобов'язань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перед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представниками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 xml:space="preserve">спорту, намагається створити про себе думку як про </w:t>
      </w:r>
      <w:proofErr w:type="spellStart"/>
      <w:r w:rsidRPr="00ED6B94">
        <w:rPr>
          <w:rFonts w:ascii="Arial" w:hAnsi="Arial" w:cs="Arial"/>
        </w:rPr>
        <w:t>ділово</w:t>
      </w:r>
      <w:proofErr w:type="spellEnd"/>
      <w:r>
        <w:rPr>
          <w:rFonts w:ascii="Arial" w:hAnsi="Arial" w:cs="Arial"/>
          <w:lang w:val="ru-RU"/>
        </w:rPr>
        <w:t>го</w:t>
      </w:r>
      <w:r w:rsidRPr="00ED6B94">
        <w:rPr>
          <w:rFonts w:ascii="Arial" w:hAnsi="Arial" w:cs="Arial"/>
        </w:rPr>
        <w:t xml:space="preserve"> партнер</w:t>
      </w:r>
      <w:r>
        <w:rPr>
          <w:rFonts w:ascii="Arial" w:hAnsi="Arial" w:cs="Arial"/>
          <w:lang w:val="ru-RU"/>
        </w:rPr>
        <w:t>а</w:t>
      </w:r>
      <w:r w:rsidRPr="00ED6B94">
        <w:rPr>
          <w:rFonts w:ascii="Arial" w:hAnsi="Arial" w:cs="Arial"/>
        </w:rPr>
        <w:t>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цьому</w:t>
      </w:r>
      <w:r>
        <w:rPr>
          <w:rFonts w:ascii="Arial" w:hAnsi="Arial" w:cs="Arial"/>
          <w:lang w:val="ru-RU"/>
        </w:rPr>
        <w:t>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брехливо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створений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імідж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активно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впроваджується</w:t>
      </w:r>
      <w:r w:rsidRPr="00ED6B94">
        <w:rPr>
          <w:rFonts w:ascii="Arial" w:hAnsi="Arial" w:cs="Arial"/>
          <w:spacing w:val="7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свідомість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потенційних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споживачів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допомогою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реклами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інших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засобів.</w:t>
      </w:r>
    </w:p>
    <w:p w14:paraId="4BFD4015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lastRenderedPageBreak/>
        <w:t>Головна небезпека полягає в тому, що приклад «піратів», в разі їх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безкарності,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може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привабливим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компаній,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що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є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офіційними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діючих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правилами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якщо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вони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</w:t>
      </w:r>
      <w:r>
        <w:rPr>
          <w:rFonts w:ascii="Arial" w:hAnsi="Arial" w:cs="Arial"/>
          <w:lang w:val="ru-RU"/>
        </w:rPr>
        <w:t>да</w:t>
      </w:r>
      <w:proofErr w:type="spellStart"/>
      <w:r w:rsidRPr="00ED6B94">
        <w:rPr>
          <w:rFonts w:ascii="Arial" w:hAnsi="Arial" w:cs="Arial"/>
        </w:rPr>
        <w:t>дуть</w:t>
      </w:r>
      <w:r>
        <w:rPr>
          <w:rFonts w:ascii="Arial" w:hAnsi="Arial" w:cs="Arial"/>
          <w:lang w:val="ru-RU"/>
        </w:rPr>
        <w:t>ся</w:t>
      </w:r>
      <w:proofErr w:type="spellEnd"/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цьому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прикладу,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то фінансова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база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олімпійського руху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зруйнується.</w:t>
      </w:r>
    </w:p>
    <w:p w14:paraId="4D904E27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Ще одним негативним наслідком «піратського» маркетингу є те, що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незаконна діяльність його представників може підштовхнути офіційних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спонсорів до припинення ділового партнерства з МОК і з організаційними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комітетами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ігор.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Найбільш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яскравими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прикладами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тут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можуть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служити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такі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відомі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компанії-партнери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руху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Reebok</w:t>
      </w:r>
      <w:proofErr w:type="spellEnd"/>
      <w:r w:rsidRPr="00ED6B94">
        <w:rPr>
          <w:rFonts w:ascii="Arial" w:hAnsi="Arial" w:cs="Arial"/>
        </w:rPr>
        <w:t>,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ІВМ,</w:t>
      </w:r>
      <w:r w:rsidRPr="00ED6B94">
        <w:rPr>
          <w:rFonts w:ascii="Arial" w:hAnsi="Arial" w:cs="Arial"/>
          <w:spacing w:val="4"/>
        </w:rPr>
        <w:t xml:space="preserve"> </w:t>
      </w:r>
      <w:proofErr w:type="spellStart"/>
      <w:r w:rsidRPr="00ED6B94">
        <w:rPr>
          <w:rFonts w:ascii="Arial" w:hAnsi="Arial" w:cs="Arial"/>
        </w:rPr>
        <w:t>Xerox</w:t>
      </w:r>
      <w:proofErr w:type="spellEnd"/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8"/>
        </w:rPr>
        <w:t xml:space="preserve"> </w:t>
      </w:r>
      <w:proofErr w:type="spellStart"/>
      <w:r w:rsidRPr="00ED6B94">
        <w:rPr>
          <w:rFonts w:ascii="Arial" w:hAnsi="Arial" w:cs="Arial"/>
        </w:rPr>
        <w:t>Kodak</w:t>
      </w:r>
      <w:proofErr w:type="spellEnd"/>
      <w:r w:rsidRPr="00ED6B94">
        <w:rPr>
          <w:rFonts w:ascii="Arial" w:hAnsi="Arial" w:cs="Arial"/>
        </w:rPr>
        <w:t>.</w:t>
      </w:r>
    </w:p>
    <w:p w14:paraId="341316EB" w14:textId="77777777" w:rsidR="0029650D" w:rsidRPr="00ED6B94" w:rsidRDefault="0029650D" w:rsidP="0029650D">
      <w:pPr>
        <w:pStyle w:val="a5"/>
        <w:spacing w:before="10" w:line="360" w:lineRule="auto"/>
        <w:ind w:left="0"/>
        <w:rPr>
          <w:rFonts w:ascii="Arial" w:hAnsi="Arial" w:cs="Arial"/>
        </w:rPr>
      </w:pPr>
    </w:p>
    <w:p w14:paraId="5B630CA9" w14:textId="77777777" w:rsidR="0029650D" w:rsidRPr="00ED6B94" w:rsidRDefault="0029650D" w:rsidP="0029650D">
      <w:pPr>
        <w:pStyle w:val="2"/>
        <w:spacing w:before="1" w:line="360" w:lineRule="auto"/>
        <w:ind w:left="0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Історична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довідка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ЦІКАВО!!!</w:t>
      </w:r>
    </w:p>
    <w:p w14:paraId="01E9A0B1" w14:textId="77777777" w:rsidR="0029650D" w:rsidRPr="00ED6B94" w:rsidRDefault="0029650D" w:rsidP="0029650D">
      <w:pPr>
        <w:spacing w:line="360" w:lineRule="auto"/>
        <w:rPr>
          <w:rFonts w:ascii="Arial" w:hAnsi="Arial" w:cs="Arial"/>
          <w:sz w:val="28"/>
          <w:szCs w:val="28"/>
        </w:rPr>
        <w:sectPr w:rsidR="0029650D" w:rsidRPr="00ED6B94" w:rsidSect="009E364F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7AC64BFD" w14:textId="77777777" w:rsidR="0029650D" w:rsidRPr="00ED6B94" w:rsidRDefault="0029650D" w:rsidP="0029650D">
      <w:pPr>
        <w:pStyle w:val="a7"/>
        <w:numPr>
          <w:ilvl w:val="0"/>
          <w:numId w:val="12"/>
        </w:numPr>
        <w:tabs>
          <w:tab w:val="left" w:pos="1134"/>
        </w:tabs>
        <w:spacing w:before="88" w:line="360" w:lineRule="auto"/>
        <w:ind w:left="0" w:right="219" w:firstLine="709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lastRenderedPageBreak/>
        <w:t>Компанія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Reebok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постраждала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від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«піратського»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маркетингу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роки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підготовки і проведення Ігор XXVI Олімпіади в Атланті (1996 г.) від компаній </w:t>
      </w:r>
      <w:proofErr w:type="spellStart"/>
      <w:r w:rsidRPr="00ED6B94">
        <w:rPr>
          <w:rFonts w:ascii="Arial" w:hAnsi="Arial" w:cs="Arial"/>
          <w:sz w:val="28"/>
          <w:szCs w:val="28"/>
        </w:rPr>
        <w:t>Puma</w:t>
      </w:r>
      <w:proofErr w:type="spellEnd"/>
      <w:r w:rsidRPr="00ED6B94">
        <w:rPr>
          <w:rFonts w:ascii="Arial" w:hAnsi="Arial" w:cs="Arial"/>
          <w:spacing w:val="6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Nike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які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не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мали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офіційних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прав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використання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іміджу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олімпійського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комерційних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цілях.</w:t>
      </w:r>
    </w:p>
    <w:p w14:paraId="245E10C4" w14:textId="77777777" w:rsidR="0029650D" w:rsidRPr="00ED6B94" w:rsidRDefault="0029650D" w:rsidP="0029650D">
      <w:pPr>
        <w:spacing w:line="360" w:lineRule="auto"/>
        <w:ind w:right="219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 xml:space="preserve">На </w:t>
      </w:r>
      <w:proofErr w:type="spellStart"/>
      <w:r w:rsidRPr="00ED6B94">
        <w:rPr>
          <w:rFonts w:ascii="Arial" w:hAnsi="Arial" w:cs="Arial"/>
          <w:sz w:val="28"/>
          <w:szCs w:val="28"/>
        </w:rPr>
        <w:t>прес-конференцію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перед </w:t>
      </w:r>
      <w:proofErr w:type="spellStart"/>
      <w:r w:rsidRPr="00ED6B94">
        <w:rPr>
          <w:rFonts w:ascii="Arial" w:hAnsi="Arial" w:cs="Arial"/>
          <w:sz w:val="28"/>
          <w:szCs w:val="28"/>
        </w:rPr>
        <w:t>фінальним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забігом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на 100 м </w:t>
      </w:r>
      <w:proofErr w:type="spellStart"/>
      <w:r w:rsidRPr="00ED6B94">
        <w:rPr>
          <w:rFonts w:ascii="Arial" w:hAnsi="Arial" w:cs="Arial"/>
          <w:sz w:val="28"/>
          <w:szCs w:val="28"/>
        </w:rPr>
        <w:t>британський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легкоатлет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Линфорд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Крісті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прийшов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блакитних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контактних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лінзах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центрі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яких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сяяли</w:t>
      </w:r>
      <w:proofErr w:type="spellEnd"/>
      <w:r w:rsidRPr="00ED6B94">
        <w:rPr>
          <w:rFonts w:ascii="Arial" w:hAnsi="Arial" w:cs="Arial"/>
          <w:spacing w:val="60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білі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логотипи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Puma.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Фотографії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спортсмена </w:t>
      </w:r>
      <w:proofErr w:type="spellStart"/>
      <w:r w:rsidRPr="00ED6B94">
        <w:rPr>
          <w:rFonts w:ascii="Arial" w:hAnsi="Arial" w:cs="Arial"/>
          <w:sz w:val="28"/>
          <w:szCs w:val="28"/>
        </w:rPr>
        <w:t>облетіли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перші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сторінки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світових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видань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Так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Puma </w:t>
      </w:r>
      <w:proofErr w:type="spellStart"/>
      <w:r w:rsidRPr="00ED6B94">
        <w:rPr>
          <w:rFonts w:ascii="Arial" w:hAnsi="Arial" w:cs="Arial"/>
          <w:sz w:val="28"/>
          <w:szCs w:val="28"/>
        </w:rPr>
        <w:t>зміцнила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свій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ED6B94">
        <w:rPr>
          <w:rFonts w:ascii="Arial" w:hAnsi="Arial" w:cs="Arial"/>
          <w:sz w:val="28"/>
          <w:szCs w:val="28"/>
        </w:rPr>
        <w:t>імідж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ED6B94">
        <w:rPr>
          <w:rFonts w:ascii="Arial" w:hAnsi="Arial" w:cs="Arial"/>
          <w:sz w:val="28"/>
          <w:szCs w:val="28"/>
        </w:rPr>
        <w:t>знецінила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заслужені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спонсорські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дивіденди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Reebok. </w:t>
      </w:r>
      <w:proofErr w:type="spellStart"/>
      <w:r w:rsidRPr="00ED6B94">
        <w:rPr>
          <w:rFonts w:ascii="Arial" w:hAnsi="Arial" w:cs="Arial"/>
          <w:sz w:val="28"/>
          <w:szCs w:val="28"/>
        </w:rPr>
        <w:t>Компанія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Nike </w:t>
      </w:r>
      <w:proofErr w:type="spellStart"/>
      <w:r w:rsidRPr="00ED6B94">
        <w:rPr>
          <w:rFonts w:ascii="Arial" w:hAnsi="Arial" w:cs="Arial"/>
          <w:sz w:val="28"/>
          <w:szCs w:val="28"/>
        </w:rPr>
        <w:t>роздала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уболівальникам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на </w:t>
      </w:r>
      <w:proofErr w:type="spellStart"/>
      <w:r w:rsidRPr="00ED6B94">
        <w:rPr>
          <w:rFonts w:ascii="Arial" w:hAnsi="Arial" w:cs="Arial"/>
          <w:sz w:val="28"/>
          <w:szCs w:val="28"/>
        </w:rPr>
        <w:t>стадіоні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паперові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прапорці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своїм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логотипом. </w:t>
      </w:r>
      <w:proofErr w:type="spellStart"/>
      <w:r w:rsidRPr="00ED6B94">
        <w:rPr>
          <w:rFonts w:ascii="Arial" w:hAnsi="Arial" w:cs="Arial"/>
          <w:sz w:val="28"/>
          <w:szCs w:val="28"/>
        </w:rPr>
        <w:t>Офіційні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з досадою </w:t>
      </w:r>
      <w:proofErr w:type="spellStart"/>
      <w:r w:rsidRPr="00ED6B94">
        <w:rPr>
          <w:rFonts w:ascii="Arial" w:hAnsi="Arial" w:cs="Arial"/>
          <w:sz w:val="28"/>
          <w:szCs w:val="28"/>
        </w:rPr>
        <w:t>спостерігали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як </w:t>
      </w:r>
      <w:proofErr w:type="spellStart"/>
      <w:r w:rsidRPr="00ED6B94">
        <w:rPr>
          <w:rFonts w:ascii="Arial" w:hAnsi="Arial" w:cs="Arial"/>
          <w:sz w:val="28"/>
          <w:szCs w:val="28"/>
        </w:rPr>
        <w:t>глядачі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махали в </w:t>
      </w:r>
      <w:proofErr w:type="spellStart"/>
      <w:r w:rsidRPr="00ED6B94">
        <w:rPr>
          <w:rFonts w:ascii="Arial" w:hAnsi="Arial" w:cs="Arial"/>
          <w:sz w:val="28"/>
          <w:szCs w:val="28"/>
        </w:rPr>
        <w:t>телекамери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прапорцями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конкурента. </w:t>
      </w:r>
      <w:proofErr w:type="spellStart"/>
      <w:r w:rsidRPr="00ED6B94">
        <w:rPr>
          <w:rFonts w:ascii="Arial" w:hAnsi="Arial" w:cs="Arial"/>
          <w:sz w:val="28"/>
          <w:szCs w:val="28"/>
        </w:rPr>
        <w:t>Після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цього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Reebok </w:t>
      </w:r>
      <w:proofErr w:type="spellStart"/>
      <w:r w:rsidRPr="00ED6B94">
        <w:rPr>
          <w:rFonts w:ascii="Arial" w:hAnsi="Arial" w:cs="Arial"/>
          <w:sz w:val="28"/>
          <w:szCs w:val="28"/>
        </w:rPr>
        <w:t>розірвала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контракт з ОКОІ і </w:t>
      </w:r>
      <w:proofErr w:type="spellStart"/>
      <w:r w:rsidRPr="00ED6B94">
        <w:rPr>
          <w:rFonts w:ascii="Arial" w:hAnsi="Arial" w:cs="Arial"/>
          <w:sz w:val="28"/>
          <w:szCs w:val="28"/>
        </w:rPr>
        <w:t>переключилася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на спонсорство </w:t>
      </w:r>
      <w:proofErr w:type="spellStart"/>
      <w:r w:rsidRPr="00ED6B94">
        <w:rPr>
          <w:rFonts w:ascii="Arial" w:hAnsi="Arial" w:cs="Arial"/>
          <w:sz w:val="28"/>
          <w:szCs w:val="28"/>
        </w:rPr>
        <w:t>Національної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футбольної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ліги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ED6B94">
        <w:rPr>
          <w:rFonts w:ascii="Arial" w:hAnsi="Arial" w:cs="Arial"/>
          <w:sz w:val="28"/>
          <w:szCs w:val="28"/>
        </w:rPr>
        <w:t>Національної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баскетбольної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асоціації</w:t>
      </w:r>
      <w:proofErr w:type="spellEnd"/>
      <w:r w:rsidRPr="00ED6B94">
        <w:rPr>
          <w:rFonts w:ascii="Arial" w:hAnsi="Arial" w:cs="Arial"/>
          <w:sz w:val="28"/>
          <w:szCs w:val="28"/>
        </w:rPr>
        <w:t>. 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після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Ігор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XXVIII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Олімпіади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D6B94">
        <w:rPr>
          <w:rFonts w:ascii="Arial" w:hAnsi="Arial" w:cs="Arial"/>
          <w:sz w:val="28"/>
          <w:szCs w:val="28"/>
        </w:rPr>
        <w:t>Афінах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(2004 р.) </w:t>
      </w:r>
      <w:proofErr w:type="spellStart"/>
      <w:r w:rsidRPr="00ED6B94">
        <w:rPr>
          <w:rFonts w:ascii="Arial" w:hAnsi="Arial" w:cs="Arial"/>
          <w:sz w:val="28"/>
          <w:szCs w:val="28"/>
        </w:rPr>
        <w:t>підписала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багатомільйонний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рекламний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контракт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срібним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призером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змагань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-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боксером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Великої</w:t>
      </w:r>
      <w:proofErr w:type="spellEnd"/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Британії</w:t>
      </w:r>
      <w:proofErr w:type="spellEnd"/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Аміром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Ханом.</w:t>
      </w:r>
    </w:p>
    <w:p w14:paraId="47B5F051" w14:textId="77777777" w:rsidR="0029650D" w:rsidRPr="00ED6B94" w:rsidRDefault="0029650D" w:rsidP="0029650D">
      <w:pPr>
        <w:pStyle w:val="a7"/>
        <w:numPr>
          <w:ilvl w:val="0"/>
          <w:numId w:val="12"/>
        </w:numPr>
        <w:tabs>
          <w:tab w:val="left" w:pos="1134"/>
        </w:tabs>
        <w:spacing w:before="1" w:line="360" w:lineRule="auto"/>
        <w:ind w:left="0" w:right="221" w:firstLine="709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У 2000 р завершила свою 40-річну історію спонсорства ОІ компанія IBM.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Після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Ігор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XXVIII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Олімпіади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Афінах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(2004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р.),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витративши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42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млн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дол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США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фінансування, вийшла з олімпійського спонсорства компанія </w:t>
      </w:r>
      <w:proofErr w:type="spellStart"/>
      <w:r w:rsidRPr="00ED6B94">
        <w:rPr>
          <w:rFonts w:ascii="Arial" w:hAnsi="Arial" w:cs="Arial"/>
          <w:sz w:val="28"/>
          <w:szCs w:val="28"/>
        </w:rPr>
        <w:t>Xerox</w:t>
      </w:r>
      <w:proofErr w:type="spellEnd"/>
      <w:r w:rsidRPr="00ED6B94">
        <w:rPr>
          <w:rFonts w:ascii="Arial" w:hAnsi="Arial" w:cs="Arial"/>
          <w:sz w:val="28"/>
          <w:szCs w:val="28"/>
        </w:rPr>
        <w:t>. Ігри XXIX Олімпіади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в Пекіні (2008 г.) стали останніми в топ-спонсорстві і для </w:t>
      </w:r>
      <w:proofErr w:type="spellStart"/>
      <w:r w:rsidRPr="00ED6B94">
        <w:rPr>
          <w:rFonts w:ascii="Arial" w:hAnsi="Arial" w:cs="Arial"/>
          <w:sz w:val="28"/>
          <w:szCs w:val="28"/>
        </w:rPr>
        <w:t>Kodak</w:t>
      </w:r>
      <w:proofErr w:type="spellEnd"/>
      <w:r w:rsidRPr="00ED6B94">
        <w:rPr>
          <w:rFonts w:ascii="Arial" w:hAnsi="Arial" w:cs="Arial"/>
          <w:sz w:val="28"/>
          <w:szCs w:val="28"/>
        </w:rPr>
        <w:t>: компанія з дуже великим</w:t>
      </w:r>
      <w:r w:rsidRPr="00ED6B94">
        <w:rPr>
          <w:rFonts w:ascii="Arial" w:hAnsi="Arial" w:cs="Arial"/>
          <w:spacing w:val="-5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стажем співпраці з олімпійським рухом вже не буде спонсорувати олімпійський спорт.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Керівники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компаній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не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називали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втрати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від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«піратського»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маркетингу</w:t>
      </w:r>
      <w:r w:rsidRPr="00ED6B94">
        <w:rPr>
          <w:rFonts w:ascii="Arial" w:hAnsi="Arial" w:cs="Arial"/>
          <w:spacing w:val="6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конкурентів</w:t>
      </w:r>
      <w:r w:rsidRPr="00ED6B94">
        <w:rPr>
          <w:rFonts w:ascii="Arial" w:hAnsi="Arial" w:cs="Arial"/>
          <w:spacing w:val="6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якості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основних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причин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свого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відходу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сфери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олімпійського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спонсорства.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Однак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очевидно,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що</w:t>
      </w:r>
      <w:r w:rsidRPr="00ED6B94">
        <w:rPr>
          <w:rFonts w:ascii="Arial" w:hAnsi="Arial" w:cs="Arial"/>
          <w:spacing w:val="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подібні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ворожі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дії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з'явилися поштовхом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прийняття таких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рішень.</w:t>
      </w:r>
    </w:p>
    <w:p w14:paraId="29D12759" w14:textId="77777777" w:rsidR="0029650D" w:rsidRPr="00EF1DB5" w:rsidRDefault="0029650D" w:rsidP="0029650D">
      <w:pPr>
        <w:spacing w:line="360" w:lineRule="auto"/>
        <w:ind w:right="218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lastRenderedPageBreak/>
        <w:t>Усвідомлюючи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той факт, </w:t>
      </w:r>
      <w:proofErr w:type="spellStart"/>
      <w:r w:rsidRPr="00ED6B94">
        <w:rPr>
          <w:rFonts w:ascii="Arial" w:hAnsi="Arial" w:cs="Arial"/>
          <w:sz w:val="28"/>
          <w:szCs w:val="28"/>
        </w:rPr>
        <w:t>що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ED6B94">
        <w:rPr>
          <w:rFonts w:ascii="Arial" w:hAnsi="Arial" w:cs="Arial"/>
          <w:sz w:val="28"/>
          <w:szCs w:val="28"/>
        </w:rPr>
        <w:t>піратський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» маркетинг </w:t>
      </w:r>
      <w:proofErr w:type="spellStart"/>
      <w:r w:rsidRPr="00ED6B94">
        <w:rPr>
          <w:rFonts w:ascii="Arial" w:hAnsi="Arial" w:cs="Arial"/>
          <w:sz w:val="28"/>
          <w:szCs w:val="28"/>
        </w:rPr>
        <w:t>істотно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знижує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економічну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ефективність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спонсорства,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керівництво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поклало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себе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роль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координатора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реалізації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спеціальної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«</w:t>
      </w:r>
      <w:proofErr w:type="spellStart"/>
      <w:r w:rsidRPr="00ED6B94">
        <w:rPr>
          <w:rFonts w:ascii="Arial" w:hAnsi="Arial" w:cs="Arial"/>
          <w:sz w:val="28"/>
          <w:szCs w:val="28"/>
        </w:rPr>
        <w:t>антипіратської</w:t>
      </w:r>
      <w:proofErr w:type="spellEnd"/>
      <w:r w:rsidRPr="00ED6B94">
        <w:rPr>
          <w:rFonts w:ascii="Arial" w:hAnsi="Arial" w:cs="Arial"/>
          <w:sz w:val="28"/>
          <w:szCs w:val="28"/>
        </w:rPr>
        <w:t>»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Головний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зміст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визначено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D6B94">
        <w:rPr>
          <w:rFonts w:ascii="Arial" w:hAnsi="Arial" w:cs="Arial"/>
          <w:sz w:val="28"/>
          <w:szCs w:val="28"/>
        </w:rPr>
        <w:t>девізі</w:t>
      </w:r>
      <w:proofErr w:type="spellEnd"/>
      <w:r w:rsidRPr="00ED6B94">
        <w:rPr>
          <w:rFonts w:ascii="Arial" w:hAnsi="Arial" w:cs="Arial"/>
          <w:sz w:val="28"/>
          <w:szCs w:val="28"/>
        </w:rPr>
        <w:t>: «</w:t>
      </w:r>
      <w:proofErr w:type="spellStart"/>
      <w:r w:rsidRPr="00ED6B94">
        <w:rPr>
          <w:rFonts w:ascii="Arial" w:hAnsi="Arial" w:cs="Arial"/>
          <w:sz w:val="28"/>
          <w:szCs w:val="28"/>
        </w:rPr>
        <w:t>Краще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профілактика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ніж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лікування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». Мета – </w:t>
      </w:r>
      <w:proofErr w:type="spellStart"/>
      <w:r w:rsidRPr="00ED6B94">
        <w:rPr>
          <w:rFonts w:ascii="Arial" w:hAnsi="Arial" w:cs="Arial"/>
          <w:sz w:val="28"/>
          <w:szCs w:val="28"/>
        </w:rPr>
        <w:t>забезпечити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активну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роз'яснювальну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роботу </w:t>
      </w:r>
      <w:proofErr w:type="spellStart"/>
      <w:r w:rsidRPr="00ED6B94">
        <w:rPr>
          <w:rFonts w:ascii="Arial" w:hAnsi="Arial" w:cs="Arial"/>
          <w:sz w:val="28"/>
          <w:szCs w:val="28"/>
        </w:rPr>
        <w:t>серед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широких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верств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громадськості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спонсорів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представників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засобів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масової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інформації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рекламних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агентств, </w:t>
      </w:r>
      <w:proofErr w:type="spellStart"/>
      <w:r w:rsidRPr="00ED6B94">
        <w:rPr>
          <w:rFonts w:ascii="Arial" w:hAnsi="Arial" w:cs="Arial"/>
          <w:sz w:val="28"/>
          <w:szCs w:val="28"/>
        </w:rPr>
        <w:t>фахівців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з </w:t>
      </w:r>
      <w:proofErr w:type="spellStart"/>
      <w:r w:rsidRPr="00ED6B94">
        <w:rPr>
          <w:rFonts w:ascii="Arial" w:hAnsi="Arial" w:cs="Arial"/>
          <w:sz w:val="28"/>
          <w:szCs w:val="28"/>
        </w:rPr>
        <w:t>організації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змагань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про </w:t>
      </w:r>
      <w:proofErr w:type="spellStart"/>
      <w:r w:rsidRPr="00ED6B94">
        <w:rPr>
          <w:rFonts w:ascii="Arial" w:hAnsi="Arial" w:cs="Arial"/>
          <w:sz w:val="28"/>
          <w:szCs w:val="28"/>
        </w:rPr>
        <w:t>збиток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який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завдає</w:t>
      </w:r>
      <w:proofErr w:type="spellEnd"/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олімпійському</w:t>
      </w:r>
      <w:proofErr w:type="spellEnd"/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руху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«</w:t>
      </w:r>
      <w:proofErr w:type="spellStart"/>
      <w:r w:rsidRPr="00ED6B94">
        <w:rPr>
          <w:rFonts w:ascii="Arial" w:hAnsi="Arial" w:cs="Arial"/>
          <w:sz w:val="28"/>
          <w:szCs w:val="28"/>
        </w:rPr>
        <w:t>піратський</w:t>
      </w:r>
      <w:proofErr w:type="spellEnd"/>
      <w:r w:rsidRPr="00ED6B94">
        <w:rPr>
          <w:rFonts w:ascii="Arial" w:hAnsi="Arial" w:cs="Arial"/>
          <w:sz w:val="28"/>
          <w:szCs w:val="28"/>
        </w:rPr>
        <w:t>»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маркетинг.</w:t>
      </w:r>
    </w:p>
    <w:p w14:paraId="57DF4597" w14:textId="77777777" w:rsidR="0029650D" w:rsidRPr="00ED6B94" w:rsidRDefault="0029650D" w:rsidP="0029650D">
      <w:pPr>
        <w:pStyle w:val="2"/>
        <w:spacing w:line="360" w:lineRule="auto"/>
        <w:ind w:left="1277" w:right="1426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співробітництва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телевізійними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компаніями</w:t>
      </w:r>
    </w:p>
    <w:p w14:paraId="2B7D9DE7" w14:textId="77777777" w:rsidR="0029650D" w:rsidRPr="00ED6B94" w:rsidRDefault="0029650D" w:rsidP="0029650D">
      <w:pPr>
        <w:pStyle w:val="a5"/>
        <w:spacing w:before="6" w:line="360" w:lineRule="auto"/>
        <w:ind w:left="0"/>
        <w:rPr>
          <w:rFonts w:ascii="Arial" w:hAnsi="Arial" w:cs="Arial"/>
          <w:b/>
          <w:i/>
        </w:rPr>
      </w:pPr>
    </w:p>
    <w:p w14:paraId="0D1F7DEA" w14:textId="77777777" w:rsidR="0029650D" w:rsidRPr="00ED6B94" w:rsidRDefault="0029650D" w:rsidP="0029650D">
      <w:pPr>
        <w:pStyle w:val="a5"/>
        <w:spacing w:line="360" w:lineRule="auto"/>
        <w:ind w:left="0" w:right="228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Перша спроба встановити зв'язок з телебаченням була здійснена у 1948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р. (Лондон). ОКОІ намагався отримати від компанії </w:t>
      </w:r>
      <w:proofErr w:type="spellStart"/>
      <w:r w:rsidRPr="00ED6B94">
        <w:rPr>
          <w:rFonts w:ascii="Arial" w:hAnsi="Arial" w:cs="Arial"/>
        </w:rPr>
        <w:t>Бі</w:t>
      </w:r>
      <w:proofErr w:type="spellEnd"/>
      <w:r w:rsidRPr="00ED6B94">
        <w:rPr>
          <w:rFonts w:ascii="Arial" w:hAnsi="Arial" w:cs="Arial"/>
        </w:rPr>
        <w:t>-</w:t>
      </w:r>
      <w:proofErr w:type="spellStart"/>
      <w:r w:rsidRPr="00ED6B94">
        <w:rPr>
          <w:rFonts w:ascii="Arial" w:hAnsi="Arial" w:cs="Arial"/>
        </w:rPr>
        <w:t>Бі</w:t>
      </w:r>
      <w:proofErr w:type="spellEnd"/>
      <w:r w:rsidRPr="00ED6B94">
        <w:rPr>
          <w:rFonts w:ascii="Arial" w:hAnsi="Arial" w:cs="Arial"/>
        </w:rPr>
        <w:t>-Сі 3 тис. доларів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США</w:t>
      </w:r>
      <w:r>
        <w:rPr>
          <w:rFonts w:ascii="Arial" w:hAnsi="Arial" w:cs="Arial"/>
          <w:lang w:val="ru-RU"/>
        </w:rPr>
        <w:t xml:space="preserve"> з</w:t>
      </w:r>
      <w:r w:rsidRPr="00ED6B94">
        <w:rPr>
          <w:rFonts w:ascii="Arial" w:hAnsi="Arial" w:cs="Arial"/>
        </w:rPr>
        <w:t>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трансляції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змагань.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Однак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заявила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</w:t>
      </w:r>
      <w:r>
        <w:rPr>
          <w:rFonts w:ascii="Arial" w:hAnsi="Arial" w:cs="Arial"/>
          <w:lang w:val="ru-RU"/>
        </w:rPr>
        <w:t>с</w:t>
      </w:r>
      <w:r w:rsidRPr="00ED6B94">
        <w:rPr>
          <w:rFonts w:ascii="Arial" w:hAnsi="Arial" w:cs="Arial"/>
        </w:rPr>
        <w:t>платоспроможність.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Тим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не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менш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трансляція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відбулася.</w:t>
      </w:r>
    </w:p>
    <w:p w14:paraId="0C2E2911" w14:textId="77777777" w:rsidR="0029650D" w:rsidRPr="00ED6B94" w:rsidRDefault="0029650D" w:rsidP="0029650D">
      <w:pPr>
        <w:pStyle w:val="a5"/>
        <w:spacing w:before="3" w:line="360" w:lineRule="auto"/>
        <w:ind w:left="0" w:right="230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У 1960 р. (ОІ в Римі) було вперше продано права на телетрансляцію ОІ.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Тоді за змаганнями спостерігали глядачі з 18 країн Європи, а також США,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Канади та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Японії.</w:t>
      </w:r>
    </w:p>
    <w:p w14:paraId="61EA2759" w14:textId="77777777" w:rsidR="0029650D" w:rsidRPr="00ED6B94" w:rsidRDefault="0029650D" w:rsidP="0029650D">
      <w:pPr>
        <w:pStyle w:val="a5"/>
        <w:spacing w:line="360" w:lineRule="auto"/>
        <w:ind w:left="0" w:right="231" w:firstLine="709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У 1964 р. (ОІ в Токіо) вперше було використано супутникових зв'язок.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36"/>
        </w:rPr>
        <w:t xml:space="preserve"> </w:t>
      </w:r>
      <w:r w:rsidRPr="00ED6B94">
        <w:rPr>
          <w:rFonts w:ascii="Arial" w:hAnsi="Arial" w:cs="Arial"/>
        </w:rPr>
        <w:t>1972</w:t>
      </w:r>
      <w:r w:rsidRPr="00ED6B94">
        <w:rPr>
          <w:rFonts w:ascii="Arial" w:hAnsi="Arial" w:cs="Arial"/>
          <w:spacing w:val="37"/>
        </w:rPr>
        <w:t xml:space="preserve"> </w:t>
      </w:r>
      <w:r w:rsidRPr="00ED6B94">
        <w:rPr>
          <w:rFonts w:ascii="Arial" w:hAnsi="Arial" w:cs="Arial"/>
        </w:rPr>
        <w:t>р.</w:t>
      </w:r>
      <w:r w:rsidRPr="00ED6B94">
        <w:rPr>
          <w:rFonts w:ascii="Arial" w:hAnsi="Arial" w:cs="Arial"/>
          <w:spacing w:val="38"/>
        </w:rPr>
        <w:t xml:space="preserve"> </w:t>
      </w:r>
      <w:r w:rsidRPr="00ED6B94">
        <w:rPr>
          <w:rFonts w:ascii="Arial" w:hAnsi="Arial" w:cs="Arial"/>
        </w:rPr>
        <w:t>(ОІ</w:t>
      </w:r>
      <w:r w:rsidRPr="00ED6B94">
        <w:rPr>
          <w:rFonts w:ascii="Arial" w:hAnsi="Arial" w:cs="Arial"/>
          <w:spacing w:val="35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34"/>
        </w:rPr>
        <w:t xml:space="preserve"> </w:t>
      </w:r>
      <w:r w:rsidRPr="00ED6B94">
        <w:rPr>
          <w:rFonts w:ascii="Arial" w:hAnsi="Arial" w:cs="Arial"/>
        </w:rPr>
        <w:t>Мюнхені)</w:t>
      </w:r>
      <w:r w:rsidRPr="00ED6B94">
        <w:rPr>
          <w:rFonts w:ascii="Arial" w:hAnsi="Arial" w:cs="Arial"/>
          <w:spacing w:val="35"/>
        </w:rPr>
        <w:t xml:space="preserve"> </w:t>
      </w:r>
      <w:r w:rsidRPr="00ED6B94">
        <w:rPr>
          <w:rFonts w:ascii="Arial" w:hAnsi="Arial" w:cs="Arial"/>
        </w:rPr>
        <w:t>технології</w:t>
      </w:r>
      <w:r w:rsidRPr="00ED6B94">
        <w:rPr>
          <w:rFonts w:ascii="Arial" w:hAnsi="Arial" w:cs="Arial"/>
          <w:spacing w:val="30"/>
        </w:rPr>
        <w:t xml:space="preserve"> </w:t>
      </w:r>
      <w:r w:rsidRPr="00ED6B94">
        <w:rPr>
          <w:rFonts w:ascii="Arial" w:hAnsi="Arial" w:cs="Arial"/>
        </w:rPr>
        <w:t>дозволили</w:t>
      </w:r>
      <w:r w:rsidRPr="00ED6B94">
        <w:rPr>
          <w:rFonts w:ascii="Arial" w:hAnsi="Arial" w:cs="Arial"/>
          <w:spacing w:val="37"/>
        </w:rPr>
        <w:t xml:space="preserve"> </w:t>
      </w:r>
      <w:r w:rsidRPr="00ED6B94">
        <w:rPr>
          <w:rFonts w:ascii="Arial" w:hAnsi="Arial" w:cs="Arial"/>
        </w:rPr>
        <w:t>під</w:t>
      </w:r>
      <w:r w:rsidRPr="00ED6B94">
        <w:rPr>
          <w:rFonts w:ascii="Arial" w:hAnsi="Arial" w:cs="Arial"/>
          <w:spacing w:val="38"/>
        </w:rPr>
        <w:t xml:space="preserve"> </w:t>
      </w:r>
      <w:r w:rsidRPr="00ED6B94">
        <w:rPr>
          <w:rFonts w:ascii="Arial" w:hAnsi="Arial" w:cs="Arial"/>
        </w:rPr>
        <w:t>час</w:t>
      </w:r>
      <w:r w:rsidRPr="00ED6B94">
        <w:rPr>
          <w:rFonts w:ascii="Arial" w:hAnsi="Arial" w:cs="Arial"/>
          <w:spacing w:val="38"/>
        </w:rPr>
        <w:t xml:space="preserve"> </w:t>
      </w:r>
      <w:r w:rsidRPr="00ED6B94">
        <w:rPr>
          <w:rFonts w:ascii="Arial" w:hAnsi="Arial" w:cs="Arial"/>
        </w:rPr>
        <w:t>ефіру</w:t>
      </w:r>
      <w:r w:rsidRPr="00ED6B94">
        <w:rPr>
          <w:rFonts w:ascii="Arial" w:hAnsi="Arial" w:cs="Arial"/>
          <w:spacing w:val="69"/>
        </w:rPr>
        <w:t xml:space="preserve"> </w:t>
      </w:r>
      <w:r w:rsidRPr="00ED6B94">
        <w:rPr>
          <w:rFonts w:ascii="Arial" w:hAnsi="Arial" w:cs="Arial"/>
        </w:rPr>
        <w:t>вільно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«перестрибувати</w:t>
      </w:r>
      <w:proofErr w:type="spellStart"/>
      <w:r>
        <w:rPr>
          <w:rFonts w:ascii="Arial" w:hAnsi="Arial" w:cs="Arial"/>
          <w:lang w:val="ru-RU"/>
        </w:rPr>
        <w:t>сь</w:t>
      </w:r>
      <w:proofErr w:type="spellEnd"/>
      <w:r w:rsidRPr="00ED6B94">
        <w:rPr>
          <w:rFonts w:ascii="Arial" w:hAnsi="Arial" w:cs="Arial"/>
        </w:rPr>
        <w:t>»</w:t>
      </w:r>
      <w:r w:rsidRPr="00ED6B94">
        <w:rPr>
          <w:rFonts w:ascii="Arial" w:hAnsi="Arial" w:cs="Arial"/>
          <w:spacing w:val="-8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одного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місця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змагань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інше.</w:t>
      </w:r>
    </w:p>
    <w:p w14:paraId="6EF467AE" w14:textId="77777777" w:rsidR="0029650D" w:rsidRPr="00ED6B94" w:rsidRDefault="0029650D" w:rsidP="0029650D">
      <w:pPr>
        <w:pStyle w:val="a5"/>
        <w:spacing w:line="360" w:lineRule="auto"/>
        <w:ind w:left="0" w:right="231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Сьогодні висвітлення ОІ в Європі забезпечує Європейський віщальний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союз,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в США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компанії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ABC,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NBC,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CBS.</w:t>
      </w:r>
    </w:p>
    <w:p w14:paraId="313A830F" w14:textId="77777777" w:rsidR="0029650D" w:rsidRPr="00737296" w:rsidRDefault="0029650D" w:rsidP="0029650D">
      <w:pPr>
        <w:pStyle w:val="a5"/>
        <w:spacing w:line="360" w:lineRule="auto"/>
        <w:ind w:left="0" w:right="224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Основна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вимога 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 телекомпанії – забезпечення максимальної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аудиторії. Тому МОК часто йде на поступки компаніям, які можуть виконати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цю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умову,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але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мають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достатніх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фінансових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можливостей.</w:t>
      </w:r>
    </w:p>
    <w:p w14:paraId="2CC2B23D" w14:textId="77777777" w:rsidR="0029650D" w:rsidRDefault="0029650D" w:rsidP="0029650D">
      <w:pPr>
        <w:pStyle w:val="2"/>
        <w:spacing w:line="360" w:lineRule="auto"/>
        <w:ind w:left="0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співробітництва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постачальниками</w:t>
      </w:r>
    </w:p>
    <w:p w14:paraId="443C9531" w14:textId="77777777" w:rsidR="0029650D" w:rsidRPr="00ED6B94" w:rsidRDefault="0029650D" w:rsidP="0029650D">
      <w:pPr>
        <w:pStyle w:val="a5"/>
        <w:spacing w:before="67" w:line="360" w:lineRule="auto"/>
        <w:ind w:left="929"/>
        <w:rPr>
          <w:rFonts w:ascii="Arial" w:hAnsi="Arial" w:cs="Arial"/>
        </w:rPr>
      </w:pPr>
      <w:r w:rsidRPr="00ED6B94">
        <w:rPr>
          <w:rFonts w:ascii="Arial" w:hAnsi="Arial" w:cs="Arial"/>
        </w:rPr>
        <w:lastRenderedPageBreak/>
        <w:t>Компанії-постачальники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здійснюють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підтримку</w:t>
      </w:r>
      <w:r w:rsidRPr="00ED6B94">
        <w:rPr>
          <w:rFonts w:ascii="Arial" w:hAnsi="Arial" w:cs="Arial"/>
          <w:spacing w:val="-8"/>
        </w:rPr>
        <w:t xml:space="preserve"> </w:t>
      </w:r>
      <w:r w:rsidRPr="00ED6B94">
        <w:rPr>
          <w:rFonts w:ascii="Arial" w:hAnsi="Arial" w:cs="Arial"/>
        </w:rPr>
        <w:t>МОК:</w:t>
      </w:r>
    </w:p>
    <w:p w14:paraId="63345A21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надають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транспорт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для усіх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операцій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МОК;</w:t>
      </w:r>
    </w:p>
    <w:p w14:paraId="6A72A251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before="3" w:line="360" w:lineRule="auto"/>
        <w:ind w:right="32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забезпечують</w:t>
      </w:r>
      <w:r w:rsidRPr="00ED6B94">
        <w:rPr>
          <w:rFonts w:ascii="Arial" w:hAnsi="Arial" w:cs="Arial"/>
          <w:spacing w:val="4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фонд</w:t>
      </w:r>
      <w:r w:rsidRPr="00ED6B94">
        <w:rPr>
          <w:rFonts w:ascii="Arial" w:hAnsi="Arial" w:cs="Arial"/>
          <w:spacing w:val="5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«Олімпійська</w:t>
      </w:r>
      <w:r w:rsidRPr="00ED6B94">
        <w:rPr>
          <w:rFonts w:ascii="Arial" w:hAnsi="Arial" w:cs="Arial"/>
          <w:spacing w:val="5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солідарність»</w:t>
      </w:r>
      <w:r w:rsidRPr="00ED6B94">
        <w:rPr>
          <w:rFonts w:ascii="Arial" w:hAnsi="Arial" w:cs="Arial"/>
          <w:spacing w:val="49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50</w:t>
      </w:r>
      <w:r w:rsidRPr="00ED6B94">
        <w:rPr>
          <w:rFonts w:ascii="Arial" w:hAnsi="Arial" w:cs="Arial"/>
          <w:spacing w:val="5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міні-автобусами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протягом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5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років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для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реалізації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спеціальних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програм</w:t>
      </w:r>
      <w:r>
        <w:rPr>
          <w:rFonts w:ascii="Arial" w:hAnsi="Arial" w:cs="Arial"/>
          <w:spacing w:val="2"/>
          <w:sz w:val="28"/>
          <w:szCs w:val="28"/>
          <w:lang w:val="ru-RU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розвитку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спорту;</w:t>
      </w:r>
    </w:p>
    <w:p w14:paraId="4AC9E0B5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  <w:tab w:val="left" w:pos="3093"/>
          <w:tab w:val="left" w:pos="4576"/>
          <w:tab w:val="left" w:pos="6078"/>
          <w:tab w:val="left" w:pos="7734"/>
          <w:tab w:val="left" w:pos="8861"/>
        </w:tabs>
        <w:spacing w:line="360" w:lineRule="auto"/>
        <w:ind w:right="32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забезпечують</w:t>
      </w:r>
      <w:r w:rsidRPr="00ED6B94">
        <w:rPr>
          <w:rFonts w:ascii="Arial" w:hAnsi="Arial" w:cs="Arial"/>
          <w:sz w:val="28"/>
          <w:szCs w:val="28"/>
        </w:rPr>
        <w:tab/>
        <w:t>фінансову</w:t>
      </w:r>
      <w:r w:rsidRPr="00ED6B94">
        <w:rPr>
          <w:rFonts w:ascii="Arial" w:hAnsi="Arial" w:cs="Arial"/>
          <w:sz w:val="28"/>
          <w:szCs w:val="28"/>
        </w:rPr>
        <w:tab/>
        <w:t>підтримку</w:t>
      </w:r>
      <w:r w:rsidRPr="00ED6B94">
        <w:rPr>
          <w:rFonts w:ascii="Arial" w:hAnsi="Arial" w:cs="Arial"/>
          <w:sz w:val="28"/>
          <w:szCs w:val="28"/>
        </w:rPr>
        <w:tab/>
        <w:t>спортивних</w:t>
      </w:r>
      <w:r w:rsidRPr="00ED6B94">
        <w:rPr>
          <w:rFonts w:ascii="Arial" w:hAnsi="Arial" w:cs="Arial"/>
          <w:sz w:val="28"/>
          <w:szCs w:val="28"/>
        </w:rPr>
        <w:tab/>
        <w:t>заходів</w:t>
      </w:r>
      <w:r w:rsidRPr="00ED6B94">
        <w:rPr>
          <w:rFonts w:ascii="Arial" w:hAnsi="Arial" w:cs="Arial"/>
          <w:sz w:val="28"/>
          <w:szCs w:val="28"/>
        </w:rPr>
        <w:tab/>
      </w:r>
      <w:r w:rsidRPr="00ED6B94">
        <w:rPr>
          <w:rFonts w:ascii="Arial" w:hAnsi="Arial" w:cs="Arial"/>
          <w:spacing w:val="-1"/>
          <w:sz w:val="28"/>
          <w:szCs w:val="28"/>
        </w:rPr>
        <w:t>МОК,</w:t>
      </w:r>
      <w:r w:rsidRPr="00ED6B94">
        <w:rPr>
          <w:rFonts w:ascii="Arial" w:hAnsi="Arial" w:cs="Arial"/>
          <w:spacing w:val="-6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пов’язаних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охороною довкілля.</w:t>
      </w:r>
    </w:p>
    <w:p w14:paraId="3DBE4D15" w14:textId="77777777" w:rsidR="0029650D" w:rsidRPr="006658B9" w:rsidRDefault="0029650D" w:rsidP="0029650D">
      <w:pPr>
        <w:pStyle w:val="2"/>
        <w:spacing w:line="360" w:lineRule="auto"/>
        <w:ind w:left="0"/>
        <w:rPr>
          <w:rFonts w:ascii="Arial" w:hAnsi="Arial" w:cs="Arial"/>
          <w:b w:val="0"/>
          <w:bCs w:val="0"/>
          <w:i w:val="0"/>
          <w:iCs w:val="0"/>
        </w:rPr>
      </w:pPr>
    </w:p>
    <w:p w14:paraId="489FE37D" w14:textId="77777777" w:rsidR="0029650D" w:rsidRDefault="0029650D" w:rsidP="0029650D">
      <w:pPr>
        <w:pStyle w:val="1"/>
        <w:spacing w:line="360" w:lineRule="auto"/>
        <w:ind w:left="929" w:right="227"/>
        <w:jc w:val="center"/>
        <w:rPr>
          <w:rFonts w:ascii="Arial" w:hAnsi="Arial" w:cs="Arial"/>
          <w:spacing w:val="-67"/>
          <w:lang w:val="ru-RU"/>
        </w:rPr>
      </w:pPr>
      <w:r w:rsidRPr="00ED6B94">
        <w:rPr>
          <w:rFonts w:ascii="Arial" w:hAnsi="Arial" w:cs="Arial"/>
        </w:rPr>
        <w:t>Джерела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прибутків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МОК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і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проблема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їх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розподілу</w:t>
      </w:r>
      <w:r w:rsidRPr="00ED6B94">
        <w:rPr>
          <w:rFonts w:ascii="Arial" w:hAnsi="Arial" w:cs="Arial"/>
        </w:rPr>
        <w:tab/>
        <w:t>серед</w:t>
      </w:r>
      <w:r w:rsidRPr="00ED6B94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</w:t>
      </w:r>
    </w:p>
    <w:p w14:paraId="38E7097A" w14:textId="77777777" w:rsidR="0029650D" w:rsidRPr="00ED6B94" w:rsidRDefault="0029650D" w:rsidP="0029650D">
      <w:pPr>
        <w:pStyle w:val="1"/>
        <w:spacing w:line="360" w:lineRule="auto"/>
        <w:ind w:left="929" w:right="227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організацій, що</w:t>
      </w:r>
      <w:r w:rsidRPr="00ED6B94">
        <w:rPr>
          <w:rFonts w:ascii="Arial" w:hAnsi="Arial" w:cs="Arial"/>
          <w:spacing w:val="-7"/>
        </w:rPr>
        <w:t xml:space="preserve"> </w:t>
      </w:r>
      <w:r w:rsidRPr="00ED6B94">
        <w:rPr>
          <w:rFonts w:ascii="Arial" w:hAnsi="Arial" w:cs="Arial"/>
        </w:rPr>
        <w:t>мають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безпосереднє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відношення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-7"/>
        </w:rPr>
        <w:t xml:space="preserve"> </w:t>
      </w:r>
      <w:r w:rsidRPr="00ED6B94">
        <w:rPr>
          <w:rFonts w:ascii="Arial" w:hAnsi="Arial" w:cs="Arial"/>
        </w:rPr>
        <w:t>спорту</w:t>
      </w:r>
    </w:p>
    <w:p w14:paraId="126369B6" w14:textId="77777777" w:rsidR="0029650D" w:rsidRPr="00ED6B94" w:rsidRDefault="0029650D" w:rsidP="0029650D">
      <w:pPr>
        <w:pStyle w:val="a5"/>
        <w:spacing w:before="10" w:line="360" w:lineRule="auto"/>
        <w:ind w:left="0"/>
        <w:rPr>
          <w:rFonts w:ascii="Arial" w:hAnsi="Arial" w:cs="Arial"/>
          <w:b/>
        </w:rPr>
      </w:pPr>
    </w:p>
    <w:p w14:paraId="0ADB1D2C" w14:textId="77777777" w:rsidR="0029650D" w:rsidRPr="00ED6B94" w:rsidRDefault="0029650D" w:rsidP="0029650D">
      <w:pPr>
        <w:pStyle w:val="a5"/>
        <w:spacing w:line="360" w:lineRule="auto"/>
        <w:ind w:left="929"/>
        <w:rPr>
          <w:rFonts w:ascii="Arial" w:hAnsi="Arial" w:cs="Arial"/>
        </w:rPr>
      </w:pPr>
      <w:r w:rsidRPr="00ED6B94">
        <w:rPr>
          <w:rFonts w:ascii="Arial" w:hAnsi="Arial" w:cs="Arial"/>
        </w:rPr>
        <w:t>Структура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прибутків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(1993-2004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рр. ):</w:t>
      </w:r>
    </w:p>
    <w:p w14:paraId="12FAE15A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продаж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прав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телетрансляції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52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%,</w:t>
      </w:r>
    </w:p>
    <w:p w14:paraId="3DA3EE4C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спонсорські</w:t>
      </w:r>
      <w:r w:rsidRPr="00ED6B94">
        <w:rPr>
          <w:rFonts w:ascii="Arial" w:hAnsi="Arial" w:cs="Arial"/>
          <w:spacing w:val="-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внески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32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%;</w:t>
      </w:r>
    </w:p>
    <w:p w14:paraId="54F9A0B7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продаж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квитків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14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%;</w:t>
      </w:r>
    </w:p>
    <w:p w14:paraId="079774C9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ліцензування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2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%.</w:t>
      </w:r>
    </w:p>
    <w:p w14:paraId="5867F080" w14:textId="77777777" w:rsidR="0029650D" w:rsidRPr="00ED6B94" w:rsidRDefault="0029650D" w:rsidP="0029650D">
      <w:pPr>
        <w:pStyle w:val="a5"/>
        <w:spacing w:before="4" w:line="360" w:lineRule="auto"/>
        <w:ind w:right="226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Прибуток,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отриманий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кожного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джерел,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розподіляється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відповідності до певної схеми між учасниками олімпійського руху – самим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МОК,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МСФ,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НОК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ОКОІ.</w:t>
      </w:r>
    </w:p>
    <w:p w14:paraId="26824228" w14:textId="77777777" w:rsidR="0029650D" w:rsidRPr="00ED6B94" w:rsidRDefault="0029650D" w:rsidP="0029650D">
      <w:pPr>
        <w:pStyle w:val="a5"/>
        <w:spacing w:before="1" w:line="360" w:lineRule="auto"/>
        <w:ind w:right="228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 1972 р. МОК прибутками від продажу прав на телетрансляції 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ділився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лише 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ОКОІ.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Свою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суму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розподіляв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також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між МСФ.</w:t>
      </w:r>
    </w:p>
    <w:p w14:paraId="6E30C255" w14:textId="77777777" w:rsidR="0029650D" w:rsidRPr="00ED6B94" w:rsidRDefault="0029650D" w:rsidP="0029650D">
      <w:pPr>
        <w:pStyle w:val="a5"/>
        <w:spacing w:line="360" w:lineRule="auto"/>
        <w:ind w:right="225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 xml:space="preserve">З 1972 р. у схему розподілу прибутків було включено ще </w:t>
      </w:r>
      <w:proofErr w:type="spellStart"/>
      <w:r w:rsidRPr="00ED6B94">
        <w:rPr>
          <w:rFonts w:ascii="Arial" w:hAnsi="Arial" w:cs="Arial"/>
        </w:rPr>
        <w:t>НОКи</w:t>
      </w:r>
      <w:proofErr w:type="spellEnd"/>
      <w:r w:rsidRPr="00ED6B94">
        <w:rPr>
          <w:rFonts w:ascii="Arial" w:hAnsi="Arial" w:cs="Arial"/>
        </w:rPr>
        <w:t>. Однак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реальна сума, якщо її поділити між усіма </w:t>
      </w:r>
      <w:proofErr w:type="spellStart"/>
      <w:r w:rsidRPr="00ED6B94">
        <w:rPr>
          <w:rFonts w:ascii="Arial" w:hAnsi="Arial" w:cs="Arial"/>
        </w:rPr>
        <w:t>НОКами</w:t>
      </w:r>
      <w:proofErr w:type="spellEnd"/>
      <w:r w:rsidRPr="00ED6B94">
        <w:rPr>
          <w:rFonts w:ascii="Arial" w:hAnsi="Arial" w:cs="Arial"/>
        </w:rPr>
        <w:t xml:space="preserve"> у складі МОК, була надто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малою. Тому МОК запропонував цю частину прибутків віддавати у фонд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програми «Олімпійська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солідарність»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(створена</w:t>
      </w:r>
      <w:r w:rsidRPr="00ED6B94">
        <w:rPr>
          <w:rFonts w:ascii="Arial" w:hAnsi="Arial" w:cs="Arial"/>
          <w:spacing w:val="6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1971 р.).</w:t>
      </w:r>
    </w:p>
    <w:p w14:paraId="5F9C33DC" w14:textId="77777777" w:rsidR="0029650D" w:rsidRPr="005F0F97" w:rsidRDefault="0029650D" w:rsidP="0029650D">
      <w:pPr>
        <w:pStyle w:val="2"/>
        <w:spacing w:before="1" w:line="360" w:lineRule="auto"/>
        <w:jc w:val="center"/>
        <w:rPr>
          <w:rFonts w:ascii="Arial" w:hAnsi="Arial" w:cs="Arial"/>
          <w:i w:val="0"/>
          <w:iCs w:val="0"/>
        </w:rPr>
      </w:pPr>
      <w:r w:rsidRPr="005F0F97">
        <w:rPr>
          <w:rFonts w:ascii="Arial" w:hAnsi="Arial" w:cs="Arial"/>
          <w:i w:val="0"/>
          <w:iCs w:val="0"/>
        </w:rPr>
        <w:t>«Олімпійська</w:t>
      </w:r>
      <w:r w:rsidRPr="005F0F97">
        <w:rPr>
          <w:rFonts w:ascii="Arial" w:hAnsi="Arial" w:cs="Arial"/>
          <w:i w:val="0"/>
          <w:iCs w:val="0"/>
          <w:spacing w:val="-5"/>
        </w:rPr>
        <w:t xml:space="preserve"> </w:t>
      </w:r>
      <w:r w:rsidRPr="005F0F97">
        <w:rPr>
          <w:rFonts w:ascii="Arial" w:hAnsi="Arial" w:cs="Arial"/>
          <w:i w:val="0"/>
          <w:iCs w:val="0"/>
        </w:rPr>
        <w:t>солідарність»</w:t>
      </w:r>
    </w:p>
    <w:p w14:paraId="067E57DE" w14:textId="77777777" w:rsidR="0029650D" w:rsidRPr="00ED6B94" w:rsidRDefault="0029650D" w:rsidP="0029650D">
      <w:pPr>
        <w:pStyle w:val="a5"/>
        <w:spacing w:line="360" w:lineRule="auto"/>
        <w:ind w:right="229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Завдання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організація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допомоги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країн,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що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lastRenderedPageBreak/>
        <w:t>розвиваються. У фонд «Олімпійської солідарності» надходить 1/3 від суми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прибутків,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отриманої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продажу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телетрансляції.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самій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існують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такі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напрями: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підготовка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спортсменів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участі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ОІ;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підготовка та участь спортсменів у регіональних та континентальних іграх;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молодіжні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програми;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технічні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курси;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підготовка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тренерів;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розвиток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інфраструктури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НОК;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підготовка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спортивних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керівників;</w:t>
      </w:r>
      <w:r w:rsidRPr="00ED6B94">
        <w:rPr>
          <w:rFonts w:ascii="Arial" w:hAnsi="Arial" w:cs="Arial"/>
          <w:spacing w:val="71"/>
        </w:rPr>
        <w:t xml:space="preserve"> </w:t>
      </w:r>
      <w:r w:rsidRPr="00ED6B94">
        <w:rPr>
          <w:rFonts w:ascii="Arial" w:hAnsi="Arial" w:cs="Arial"/>
        </w:rPr>
        <w:t>розвиток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спортивної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медицини; розвиток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спорту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всіх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7"/>
        </w:rPr>
        <w:t xml:space="preserve"> </w:t>
      </w:r>
      <w:r w:rsidRPr="00ED6B94">
        <w:rPr>
          <w:rFonts w:ascii="Arial" w:hAnsi="Arial" w:cs="Arial"/>
        </w:rPr>
        <w:t>ін.</w:t>
      </w:r>
    </w:p>
    <w:p w14:paraId="37FD8410" w14:textId="77777777" w:rsidR="0029650D" w:rsidRPr="00ED6B94" w:rsidRDefault="0029650D" w:rsidP="0029650D">
      <w:pPr>
        <w:pStyle w:val="a5"/>
        <w:spacing w:line="360" w:lineRule="auto"/>
        <w:ind w:right="227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 xml:space="preserve">З 1984 р. МОК компенсує </w:t>
      </w:r>
      <w:proofErr w:type="spellStart"/>
      <w:r w:rsidRPr="00ED6B94">
        <w:rPr>
          <w:rFonts w:ascii="Arial" w:hAnsi="Arial" w:cs="Arial"/>
        </w:rPr>
        <w:t>НОКам</w:t>
      </w:r>
      <w:proofErr w:type="spellEnd"/>
      <w:r w:rsidRPr="00ED6B94">
        <w:rPr>
          <w:rFonts w:ascii="Arial" w:hAnsi="Arial" w:cs="Arial"/>
        </w:rPr>
        <w:t xml:space="preserve"> оплату проїзду і перебування на 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певної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кількості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спортсменів 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офіційних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осіб.</w:t>
      </w:r>
    </w:p>
    <w:p w14:paraId="13C03E4B" w14:textId="77777777" w:rsidR="0029650D" w:rsidRPr="005F0F97" w:rsidRDefault="0029650D" w:rsidP="0029650D">
      <w:pPr>
        <w:pStyle w:val="a5"/>
        <w:spacing w:before="8" w:line="360" w:lineRule="auto"/>
        <w:ind w:left="0"/>
        <w:jc w:val="center"/>
        <w:rPr>
          <w:rFonts w:ascii="Arial" w:hAnsi="Arial" w:cs="Arial"/>
          <w:iCs/>
        </w:rPr>
      </w:pPr>
    </w:p>
    <w:p w14:paraId="51228CFA" w14:textId="77777777" w:rsidR="0029650D" w:rsidRDefault="0029650D" w:rsidP="0029650D">
      <w:pPr>
        <w:spacing w:line="360" w:lineRule="auto"/>
        <w:jc w:val="center"/>
        <w:rPr>
          <w:rFonts w:ascii="Arial" w:hAnsi="Arial" w:cs="Arial"/>
          <w:b/>
          <w:iCs/>
          <w:sz w:val="28"/>
          <w:szCs w:val="28"/>
          <w:lang w:val="ru-RU"/>
        </w:rPr>
      </w:pPr>
      <w:proofErr w:type="spellStart"/>
      <w:r w:rsidRPr="005F0F97">
        <w:rPr>
          <w:rFonts w:ascii="Arial" w:hAnsi="Arial" w:cs="Arial"/>
          <w:b/>
          <w:iCs/>
          <w:sz w:val="28"/>
          <w:szCs w:val="28"/>
        </w:rPr>
        <w:t>Розподіл</w:t>
      </w:r>
      <w:proofErr w:type="spellEnd"/>
      <w:r w:rsidRPr="005F0F97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b/>
          <w:iCs/>
          <w:sz w:val="28"/>
          <w:szCs w:val="28"/>
        </w:rPr>
        <w:t>прибутків</w:t>
      </w:r>
      <w:proofErr w:type="spellEnd"/>
      <w:r w:rsidRPr="005F0F97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r w:rsidRPr="005F0F97">
        <w:rPr>
          <w:rFonts w:ascii="Arial" w:hAnsi="Arial" w:cs="Arial"/>
          <w:b/>
          <w:iCs/>
          <w:sz w:val="28"/>
          <w:szCs w:val="28"/>
        </w:rPr>
        <w:t>МОК</w:t>
      </w:r>
      <w:r w:rsidRPr="005F0F97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b/>
          <w:iCs/>
          <w:sz w:val="28"/>
          <w:szCs w:val="28"/>
        </w:rPr>
        <w:t>між</w:t>
      </w:r>
      <w:proofErr w:type="spellEnd"/>
      <w:r w:rsidRPr="005F0F97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b/>
          <w:iCs/>
          <w:sz w:val="28"/>
          <w:szCs w:val="28"/>
        </w:rPr>
        <w:t>учасниками</w:t>
      </w:r>
      <w:proofErr w:type="spellEnd"/>
      <w:r w:rsidRPr="005F0F97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proofErr w:type="spellStart"/>
      <w:r w:rsidRPr="005F0F97">
        <w:rPr>
          <w:rFonts w:ascii="Arial" w:hAnsi="Arial" w:cs="Arial"/>
          <w:b/>
          <w:iCs/>
          <w:sz w:val="28"/>
          <w:szCs w:val="28"/>
        </w:rPr>
        <w:t>олімпійського</w:t>
      </w:r>
      <w:proofErr w:type="spellEnd"/>
      <w:r w:rsidRPr="005F0F97">
        <w:rPr>
          <w:rFonts w:ascii="Arial" w:hAnsi="Arial" w:cs="Arial"/>
          <w:b/>
          <w:iCs/>
          <w:spacing w:val="1"/>
          <w:sz w:val="28"/>
          <w:szCs w:val="28"/>
        </w:rPr>
        <w:t xml:space="preserve"> </w:t>
      </w:r>
      <w:r w:rsidRPr="005F0F97">
        <w:rPr>
          <w:rFonts w:ascii="Arial" w:hAnsi="Arial" w:cs="Arial"/>
          <w:b/>
          <w:iCs/>
          <w:sz w:val="28"/>
          <w:szCs w:val="28"/>
        </w:rPr>
        <w:t>руху</w:t>
      </w:r>
      <w:r>
        <w:rPr>
          <w:rFonts w:ascii="Arial" w:hAnsi="Arial" w:cs="Arial"/>
          <w:b/>
          <w:iCs/>
          <w:sz w:val="28"/>
          <w:szCs w:val="28"/>
          <w:lang w:val="ru-RU"/>
        </w:rPr>
        <w:t>.</w:t>
      </w:r>
    </w:p>
    <w:p w14:paraId="35872278" w14:textId="77777777" w:rsidR="0029650D" w:rsidRPr="00ED6B94" w:rsidRDefault="0029650D" w:rsidP="0029650D">
      <w:pPr>
        <w:pStyle w:val="a5"/>
        <w:spacing w:before="67" w:line="360" w:lineRule="auto"/>
        <w:ind w:left="0" w:right="225" w:firstLine="709"/>
        <w:jc w:val="both"/>
        <w:rPr>
          <w:rFonts w:ascii="Arial" w:hAnsi="Arial" w:cs="Arial"/>
        </w:rPr>
      </w:pPr>
      <w:r w:rsidRPr="00ED6B94">
        <w:rPr>
          <w:rFonts w:ascii="Arial" w:hAnsi="Arial" w:cs="Arial"/>
          <w:b/>
          <w:i/>
          <w:spacing w:val="1"/>
        </w:rPr>
        <w:t xml:space="preserve"> </w:t>
      </w:r>
      <w:r w:rsidRPr="00ED6B94">
        <w:rPr>
          <w:rFonts w:ascii="Arial" w:hAnsi="Arial" w:cs="Arial"/>
        </w:rPr>
        <w:t>Розподіл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прибутків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маркетингу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2002-2004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рр.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здійснювався таким чином: 92% коштів спрямовувалися на потреби ОКОІ,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НОК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і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МСФ, а 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решта 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8% 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направлялися 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на 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потреби   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Істотну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частину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бюджетів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ОКОІ</w:t>
      </w:r>
      <w:r w:rsidRPr="00ED6B94">
        <w:rPr>
          <w:rFonts w:ascii="Arial" w:hAnsi="Arial" w:cs="Arial"/>
          <w:spacing w:val="9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останні</w:t>
      </w:r>
      <w:r w:rsidRPr="00ED6B94">
        <w:rPr>
          <w:rFonts w:ascii="Arial" w:hAnsi="Arial" w:cs="Arial"/>
          <w:spacing w:val="70"/>
        </w:rPr>
        <w:t xml:space="preserve"> </w:t>
      </w:r>
      <w:r w:rsidRPr="00ED6B94">
        <w:rPr>
          <w:rFonts w:ascii="Arial" w:hAnsi="Arial" w:cs="Arial"/>
        </w:rPr>
        <w:t>роки</w:t>
      </w:r>
      <w:r w:rsidRPr="00ED6B94">
        <w:rPr>
          <w:rFonts w:ascii="Arial" w:hAnsi="Arial" w:cs="Arial"/>
          <w:spacing w:val="6"/>
        </w:rPr>
        <w:t xml:space="preserve"> </w:t>
      </w:r>
      <w:r w:rsidRPr="00ED6B94">
        <w:rPr>
          <w:rFonts w:ascii="Arial" w:hAnsi="Arial" w:cs="Arial"/>
        </w:rPr>
        <w:t>покриває</w:t>
      </w:r>
      <w:r>
        <w:rPr>
          <w:rFonts w:ascii="Arial" w:hAnsi="Arial" w:cs="Arial"/>
          <w:lang w:val="ru-RU"/>
        </w:rPr>
        <w:t xml:space="preserve">  </w:t>
      </w:r>
      <w:r w:rsidRPr="00ED6B94">
        <w:rPr>
          <w:rFonts w:ascii="Arial" w:hAnsi="Arial" w:cs="Arial"/>
        </w:rPr>
        <w:t>МОК,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перераховуючи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їм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значні грошові суми.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Так,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ОКОІ </w:t>
      </w:r>
      <w:proofErr w:type="spellStart"/>
      <w:r w:rsidRPr="00ED6B94">
        <w:rPr>
          <w:rFonts w:ascii="Arial" w:hAnsi="Arial" w:cs="Arial"/>
        </w:rPr>
        <w:t>Солт</w:t>
      </w:r>
      <w:proofErr w:type="spellEnd"/>
      <w:r w:rsidRPr="00ED6B94">
        <w:rPr>
          <w:rFonts w:ascii="Arial" w:hAnsi="Arial" w:cs="Arial"/>
        </w:rPr>
        <w:t>-Лейк-Сіті (2002)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отримав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млрд.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390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млн.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доларів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фондів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маркетингу,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включаючи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443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млн.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доходу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теле</w:t>
      </w:r>
      <w:proofErr w:type="spellEnd"/>
      <w:r w:rsidRPr="00ED6B94">
        <w:rPr>
          <w:rFonts w:ascii="Arial" w:hAnsi="Arial" w:cs="Arial"/>
        </w:rPr>
        <w:t>-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радіотрансляцій</w:t>
      </w:r>
      <w:proofErr w:type="spellEnd"/>
      <w:r w:rsidRPr="00ED6B94">
        <w:rPr>
          <w:rFonts w:ascii="Arial" w:hAnsi="Arial" w:cs="Arial"/>
        </w:rPr>
        <w:t>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середньому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отримують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покриття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адміністративних та операційних видатків, пов’язаних з проведенням ОІ. Їм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перераховується половина </w:t>
      </w:r>
      <w:r>
        <w:rPr>
          <w:rFonts w:ascii="Arial" w:hAnsi="Arial" w:cs="Arial"/>
          <w:lang w:val="ru-RU"/>
        </w:rPr>
        <w:t>кошт</w:t>
      </w:r>
      <w:proofErr w:type="spellStart"/>
      <w:r w:rsidRPr="00ED6B94">
        <w:rPr>
          <w:rFonts w:ascii="Arial" w:hAnsi="Arial" w:cs="Arial"/>
        </w:rPr>
        <w:t>ів</w:t>
      </w:r>
      <w:proofErr w:type="spellEnd"/>
      <w:r w:rsidRPr="00ED6B94">
        <w:rPr>
          <w:rFonts w:ascii="Arial" w:hAnsi="Arial" w:cs="Arial"/>
        </w:rPr>
        <w:t>, отриманих від реалізації програм ТОП, 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49 %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прибутків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продажу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прав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телетрансляції.</w:t>
      </w:r>
    </w:p>
    <w:p w14:paraId="1C4232A8" w14:textId="77777777" w:rsidR="0029650D" w:rsidRPr="00ED6B94" w:rsidRDefault="0029650D" w:rsidP="0029650D">
      <w:pPr>
        <w:pStyle w:val="a5"/>
        <w:spacing w:before="2" w:line="360" w:lineRule="auto"/>
        <w:ind w:left="0" w:right="228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ОКОІ Афін (2004) отримав 960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млн.</w:t>
      </w:r>
      <w:r w:rsidRPr="00ED6B94">
        <w:rPr>
          <w:rFonts w:ascii="Arial" w:hAnsi="Arial" w:cs="Arial"/>
          <w:spacing w:val="1"/>
        </w:rPr>
        <w:t xml:space="preserve"> </w:t>
      </w:r>
      <w:proofErr w:type="spellStart"/>
      <w:r w:rsidRPr="00ED6B94">
        <w:rPr>
          <w:rFonts w:ascii="Arial" w:hAnsi="Arial" w:cs="Arial"/>
        </w:rPr>
        <w:t>дол</w:t>
      </w:r>
      <w:proofErr w:type="spellEnd"/>
      <w:r w:rsidRPr="00ED6B94">
        <w:rPr>
          <w:rFonts w:ascii="Arial" w:hAnsi="Arial" w:cs="Arial"/>
        </w:rPr>
        <w:t>.,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Тобто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близько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60% його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операційного бюджету від продажу МОК прав </w:t>
      </w:r>
      <w:proofErr w:type="spellStart"/>
      <w:r w:rsidRPr="00ED6B94">
        <w:rPr>
          <w:rFonts w:ascii="Arial" w:hAnsi="Arial" w:cs="Arial"/>
        </w:rPr>
        <w:t>теле</w:t>
      </w:r>
      <w:proofErr w:type="spellEnd"/>
      <w:r w:rsidRPr="00ED6B94">
        <w:rPr>
          <w:rFonts w:ascii="Arial" w:hAnsi="Arial" w:cs="Arial"/>
        </w:rPr>
        <w:t xml:space="preserve">- і </w:t>
      </w:r>
      <w:proofErr w:type="spellStart"/>
      <w:r w:rsidRPr="00ED6B94">
        <w:rPr>
          <w:rFonts w:ascii="Arial" w:hAnsi="Arial" w:cs="Arial"/>
        </w:rPr>
        <w:t>радіотрансляцій</w:t>
      </w:r>
      <w:proofErr w:type="spellEnd"/>
      <w:r w:rsidRPr="00ED6B94">
        <w:rPr>
          <w:rFonts w:ascii="Arial" w:hAnsi="Arial" w:cs="Arial"/>
        </w:rPr>
        <w:t xml:space="preserve"> і 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спонсорства.</w:t>
      </w:r>
    </w:p>
    <w:p w14:paraId="329E2170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Фонди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допомоги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програм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маркетингу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оплачують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витрати,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включають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навчання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тренування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атлетів,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також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вартість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посилки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Олімпійських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команд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Ігри.</w:t>
      </w:r>
    </w:p>
    <w:p w14:paraId="77758752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lastRenderedPageBreak/>
        <w:t>Фінансову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допомогу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МСФ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надає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метою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розвитку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змагальної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діяльності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усьому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світі.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сьогодні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(з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1996)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розподілі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прибутків МОК, що надаються МСФ, діє наступна схема. Відповідно до неї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всі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МСФ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розділені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4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категорії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залежності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популярності: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I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категорія – легка атлетика; II категорія – гімнастика, баскетбол, волейбол,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плавання, футбол; III категорія – академічне веслування, велоспорт, кінний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спорт,</w:t>
      </w:r>
      <w:r w:rsidRPr="00ED6B94">
        <w:rPr>
          <w:rFonts w:ascii="Arial" w:hAnsi="Arial" w:cs="Arial"/>
          <w:spacing w:val="16"/>
        </w:rPr>
        <w:t xml:space="preserve"> </w:t>
      </w:r>
      <w:r w:rsidRPr="00ED6B94">
        <w:rPr>
          <w:rFonts w:ascii="Arial" w:hAnsi="Arial" w:cs="Arial"/>
        </w:rPr>
        <w:t>гандбол,</w:t>
      </w:r>
      <w:r w:rsidRPr="00ED6B94">
        <w:rPr>
          <w:rFonts w:ascii="Arial" w:hAnsi="Arial" w:cs="Arial"/>
          <w:spacing w:val="16"/>
        </w:rPr>
        <w:t xml:space="preserve"> </w:t>
      </w:r>
      <w:r w:rsidRPr="00ED6B94">
        <w:rPr>
          <w:rFonts w:ascii="Arial" w:hAnsi="Arial" w:cs="Arial"/>
        </w:rPr>
        <w:t>теніс,</w:t>
      </w:r>
      <w:r w:rsidRPr="00ED6B94">
        <w:rPr>
          <w:rFonts w:ascii="Arial" w:hAnsi="Arial" w:cs="Arial"/>
          <w:spacing w:val="21"/>
        </w:rPr>
        <w:t xml:space="preserve"> </w:t>
      </w:r>
      <w:r w:rsidRPr="00ED6B94">
        <w:rPr>
          <w:rFonts w:ascii="Arial" w:hAnsi="Arial" w:cs="Arial"/>
        </w:rPr>
        <w:t>хокей</w:t>
      </w:r>
      <w:r w:rsidRPr="00ED6B94">
        <w:rPr>
          <w:rFonts w:ascii="Arial" w:hAnsi="Arial" w:cs="Arial"/>
          <w:spacing w:val="19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5"/>
        </w:rPr>
        <w:t xml:space="preserve"> </w:t>
      </w:r>
      <w:r w:rsidRPr="00ED6B94">
        <w:rPr>
          <w:rFonts w:ascii="Arial" w:hAnsi="Arial" w:cs="Arial"/>
        </w:rPr>
        <w:t>траві;</w:t>
      </w:r>
      <w:r w:rsidRPr="00ED6B94">
        <w:rPr>
          <w:rFonts w:ascii="Arial" w:hAnsi="Arial" w:cs="Arial"/>
          <w:spacing w:val="18"/>
        </w:rPr>
        <w:t xml:space="preserve"> </w:t>
      </w:r>
      <w:r w:rsidRPr="00ED6B94">
        <w:rPr>
          <w:rFonts w:ascii="Arial" w:hAnsi="Arial" w:cs="Arial"/>
        </w:rPr>
        <w:t>IV</w:t>
      </w:r>
      <w:r w:rsidRPr="00ED6B94">
        <w:rPr>
          <w:rFonts w:ascii="Arial" w:hAnsi="Arial" w:cs="Arial"/>
          <w:spacing w:val="14"/>
        </w:rPr>
        <w:t xml:space="preserve"> </w:t>
      </w:r>
      <w:r w:rsidRPr="00ED6B94">
        <w:rPr>
          <w:rFonts w:ascii="Arial" w:hAnsi="Arial" w:cs="Arial"/>
        </w:rPr>
        <w:t>категорія</w:t>
      </w:r>
      <w:r w:rsidRPr="00ED6B94">
        <w:rPr>
          <w:rFonts w:ascii="Arial" w:hAnsi="Arial" w:cs="Arial"/>
          <w:spacing w:val="16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19"/>
        </w:rPr>
        <w:t xml:space="preserve"> </w:t>
      </w:r>
      <w:r w:rsidRPr="00ED6B94">
        <w:rPr>
          <w:rFonts w:ascii="Arial" w:hAnsi="Arial" w:cs="Arial"/>
        </w:rPr>
        <w:t>інші</w:t>
      </w:r>
      <w:r w:rsidRPr="00ED6B94">
        <w:rPr>
          <w:rFonts w:ascii="Arial" w:hAnsi="Arial" w:cs="Arial"/>
          <w:spacing w:val="13"/>
        </w:rPr>
        <w:t xml:space="preserve"> </w:t>
      </w:r>
      <w:r w:rsidRPr="00ED6B94">
        <w:rPr>
          <w:rFonts w:ascii="Arial" w:hAnsi="Arial" w:cs="Arial"/>
        </w:rPr>
        <w:t>види</w:t>
      </w:r>
      <w:r w:rsidRPr="00ED6B94">
        <w:rPr>
          <w:rFonts w:ascii="Arial" w:hAnsi="Arial" w:cs="Arial"/>
          <w:spacing w:val="14"/>
        </w:rPr>
        <w:t xml:space="preserve"> </w:t>
      </w:r>
      <w:r w:rsidRPr="00ED6B94">
        <w:rPr>
          <w:rFonts w:ascii="Arial" w:hAnsi="Arial" w:cs="Arial"/>
        </w:rPr>
        <w:t>спорту.</w:t>
      </w:r>
    </w:p>
    <w:p w14:paraId="72D5597C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Крім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цього,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надає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фінансову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підтримку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Міжнародному</w:t>
      </w:r>
      <w:r w:rsidRPr="00ED6B94">
        <w:rPr>
          <w:rFonts w:ascii="Arial" w:hAnsi="Arial" w:cs="Arial"/>
          <w:spacing w:val="-67"/>
        </w:rPr>
        <w:t xml:space="preserve"> </w:t>
      </w:r>
      <w:proofErr w:type="spellStart"/>
      <w:r w:rsidRPr="00ED6B94">
        <w:rPr>
          <w:rFonts w:ascii="Arial" w:hAnsi="Arial" w:cs="Arial"/>
        </w:rPr>
        <w:t>паралімпійському</w:t>
      </w:r>
      <w:proofErr w:type="spellEnd"/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комітету,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ВАДА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(WADA)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деяким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іншим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спортивним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організаціям.</w:t>
      </w:r>
    </w:p>
    <w:p w14:paraId="7DD6DE42" w14:textId="77777777" w:rsidR="0029650D" w:rsidRPr="00ED6B94" w:rsidRDefault="0029650D" w:rsidP="0029650D">
      <w:pPr>
        <w:pStyle w:val="1"/>
        <w:tabs>
          <w:tab w:val="left" w:pos="1636"/>
        </w:tabs>
        <w:spacing w:line="360" w:lineRule="auto"/>
        <w:ind w:left="710" w:right="224"/>
        <w:jc w:val="center"/>
        <w:rPr>
          <w:rFonts w:ascii="Arial" w:hAnsi="Arial" w:cs="Arial"/>
        </w:rPr>
      </w:pPr>
      <w:r w:rsidRPr="00ED6B94">
        <w:rPr>
          <w:rFonts w:ascii="Arial" w:hAnsi="Arial" w:cs="Arial"/>
        </w:rPr>
        <w:t>Спонсорство,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ліцензування,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реклама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маркетинг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їх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значення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фінансуванні</w:t>
      </w:r>
      <w:r w:rsidRPr="00ED6B94">
        <w:rPr>
          <w:rFonts w:ascii="Arial" w:hAnsi="Arial" w:cs="Arial"/>
          <w:spacing w:val="5"/>
        </w:rPr>
        <w:t xml:space="preserve"> </w:t>
      </w:r>
      <w:r w:rsidRPr="00ED6B94">
        <w:rPr>
          <w:rFonts w:ascii="Arial" w:hAnsi="Arial" w:cs="Arial"/>
        </w:rPr>
        <w:t>олімпійського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спорту</w:t>
      </w:r>
    </w:p>
    <w:p w14:paraId="37197FB1" w14:textId="77777777" w:rsidR="0029650D" w:rsidRPr="00ED6B94" w:rsidRDefault="0029650D" w:rsidP="0029650D">
      <w:pPr>
        <w:pStyle w:val="a5"/>
        <w:spacing w:before="3" w:line="360" w:lineRule="auto"/>
        <w:ind w:left="0"/>
        <w:rPr>
          <w:rFonts w:ascii="Arial" w:hAnsi="Arial" w:cs="Arial"/>
          <w:b/>
        </w:rPr>
      </w:pPr>
    </w:p>
    <w:p w14:paraId="68446A90" w14:textId="77777777" w:rsidR="0029650D" w:rsidRPr="00446C0D" w:rsidRDefault="0029650D" w:rsidP="0029650D">
      <w:pPr>
        <w:pStyle w:val="2"/>
        <w:spacing w:line="360" w:lineRule="auto"/>
        <w:ind w:left="0"/>
        <w:jc w:val="center"/>
        <w:rPr>
          <w:rFonts w:ascii="Arial" w:hAnsi="Arial" w:cs="Arial"/>
          <w:i w:val="0"/>
          <w:iCs w:val="0"/>
        </w:rPr>
      </w:pPr>
      <w:r w:rsidRPr="00446C0D">
        <w:rPr>
          <w:rFonts w:ascii="Arial" w:hAnsi="Arial" w:cs="Arial"/>
          <w:i w:val="0"/>
          <w:iCs w:val="0"/>
        </w:rPr>
        <w:t>Олімпійське</w:t>
      </w:r>
      <w:r w:rsidRPr="00446C0D">
        <w:rPr>
          <w:rFonts w:ascii="Arial" w:hAnsi="Arial" w:cs="Arial"/>
          <w:i w:val="0"/>
          <w:iCs w:val="0"/>
          <w:spacing w:val="-6"/>
        </w:rPr>
        <w:t xml:space="preserve"> </w:t>
      </w:r>
      <w:r w:rsidRPr="00446C0D">
        <w:rPr>
          <w:rFonts w:ascii="Arial" w:hAnsi="Arial" w:cs="Arial"/>
          <w:i w:val="0"/>
          <w:iCs w:val="0"/>
        </w:rPr>
        <w:t>ліцензування</w:t>
      </w:r>
    </w:p>
    <w:p w14:paraId="23B8F82C" w14:textId="77777777" w:rsidR="0029650D" w:rsidRPr="00ED6B94" w:rsidRDefault="0029650D" w:rsidP="0029650D">
      <w:pPr>
        <w:pStyle w:val="a5"/>
        <w:spacing w:line="360" w:lineRule="auto"/>
        <w:ind w:left="0" w:right="224" w:firstLine="782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Добре відомо, що напередодні ОІ практично будь-яка продукція, що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несе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собі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символіку,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користується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підвищеним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попитом.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Однак виробники сувенірів, значків, одягу та інших виробів не можуть без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спеціального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дозволу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(ліцензії)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або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постачати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продукцію олімпійськими символами. За будь-яке виробництво олімпійських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талісманів,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розміщення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своїх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товарах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спеціальної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атрибутики,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підприємства-виробники</w:t>
      </w:r>
      <w:r w:rsidRPr="00ED6B94">
        <w:rPr>
          <w:rFonts w:ascii="Arial" w:hAnsi="Arial" w:cs="Arial"/>
          <w:spacing w:val="62"/>
        </w:rPr>
        <w:t xml:space="preserve"> </w:t>
      </w:r>
      <w:r w:rsidRPr="00ED6B94">
        <w:rPr>
          <w:rFonts w:ascii="Arial" w:hAnsi="Arial" w:cs="Arial"/>
        </w:rPr>
        <w:t>повинні</w:t>
      </w:r>
      <w:r w:rsidRPr="00ED6B94">
        <w:rPr>
          <w:rFonts w:ascii="Arial" w:hAnsi="Arial" w:cs="Arial"/>
          <w:spacing w:val="61"/>
        </w:rPr>
        <w:t xml:space="preserve"> </w:t>
      </w:r>
      <w:r w:rsidRPr="00ED6B94">
        <w:rPr>
          <w:rFonts w:ascii="Arial" w:hAnsi="Arial" w:cs="Arial"/>
        </w:rPr>
        <w:t>заплатити</w:t>
      </w:r>
      <w:r w:rsidRPr="00ED6B94">
        <w:rPr>
          <w:rFonts w:ascii="Arial" w:hAnsi="Arial" w:cs="Arial"/>
          <w:spacing w:val="62"/>
        </w:rPr>
        <w:t xml:space="preserve"> </w:t>
      </w:r>
      <w:r w:rsidRPr="00ED6B94">
        <w:rPr>
          <w:rFonts w:ascii="Arial" w:hAnsi="Arial" w:cs="Arial"/>
        </w:rPr>
        <w:t>ліцензійний</w:t>
      </w:r>
      <w:r w:rsidRPr="00ED6B94">
        <w:rPr>
          <w:rFonts w:ascii="Arial" w:hAnsi="Arial" w:cs="Arial"/>
          <w:spacing w:val="67"/>
        </w:rPr>
        <w:t xml:space="preserve"> </w:t>
      </w:r>
      <w:r w:rsidRPr="00ED6B94">
        <w:rPr>
          <w:rFonts w:ascii="Arial" w:hAnsi="Arial" w:cs="Arial"/>
        </w:rPr>
        <w:t>збір.</w:t>
      </w:r>
    </w:p>
    <w:p w14:paraId="0A156C01" w14:textId="77777777" w:rsidR="0029650D" w:rsidRPr="00ED6B94" w:rsidRDefault="0029650D" w:rsidP="0029650D">
      <w:pPr>
        <w:pStyle w:val="a5"/>
        <w:spacing w:line="360" w:lineRule="auto"/>
        <w:ind w:left="0"/>
        <w:rPr>
          <w:rFonts w:ascii="Arial" w:hAnsi="Arial" w:cs="Arial"/>
        </w:rPr>
      </w:pPr>
    </w:p>
    <w:p w14:paraId="72DD28CB" w14:textId="77777777" w:rsidR="0029650D" w:rsidRPr="00446C0D" w:rsidRDefault="0029650D" w:rsidP="0029650D">
      <w:pPr>
        <w:pStyle w:val="2"/>
        <w:spacing w:line="360" w:lineRule="auto"/>
        <w:ind w:left="0"/>
        <w:jc w:val="center"/>
        <w:rPr>
          <w:rFonts w:ascii="Arial" w:hAnsi="Arial" w:cs="Arial"/>
          <w:i w:val="0"/>
          <w:iCs w:val="0"/>
        </w:rPr>
      </w:pPr>
      <w:r w:rsidRPr="00446C0D">
        <w:rPr>
          <w:rFonts w:ascii="Arial" w:hAnsi="Arial" w:cs="Arial"/>
          <w:i w:val="0"/>
          <w:iCs w:val="0"/>
        </w:rPr>
        <w:t>Існує</w:t>
      </w:r>
      <w:r w:rsidRPr="00446C0D">
        <w:rPr>
          <w:rFonts w:ascii="Arial" w:hAnsi="Arial" w:cs="Arial"/>
          <w:i w:val="0"/>
          <w:iCs w:val="0"/>
          <w:spacing w:val="-3"/>
        </w:rPr>
        <w:t xml:space="preserve"> </w:t>
      </w:r>
      <w:r w:rsidRPr="00446C0D">
        <w:rPr>
          <w:rFonts w:ascii="Arial" w:hAnsi="Arial" w:cs="Arial"/>
          <w:i w:val="0"/>
          <w:iCs w:val="0"/>
        </w:rPr>
        <w:t>три</w:t>
      </w:r>
      <w:r w:rsidRPr="00446C0D">
        <w:rPr>
          <w:rFonts w:ascii="Arial" w:hAnsi="Arial" w:cs="Arial"/>
          <w:i w:val="0"/>
          <w:iCs w:val="0"/>
          <w:spacing w:val="-3"/>
        </w:rPr>
        <w:t xml:space="preserve"> </w:t>
      </w:r>
      <w:r w:rsidRPr="00446C0D">
        <w:rPr>
          <w:rFonts w:ascii="Arial" w:hAnsi="Arial" w:cs="Arial"/>
          <w:i w:val="0"/>
          <w:iCs w:val="0"/>
        </w:rPr>
        <w:t>ряди</w:t>
      </w:r>
      <w:r w:rsidRPr="00446C0D">
        <w:rPr>
          <w:rFonts w:ascii="Arial" w:hAnsi="Arial" w:cs="Arial"/>
          <w:i w:val="0"/>
          <w:iCs w:val="0"/>
          <w:spacing w:val="-2"/>
        </w:rPr>
        <w:t xml:space="preserve"> </w:t>
      </w:r>
      <w:r w:rsidRPr="00446C0D">
        <w:rPr>
          <w:rFonts w:ascii="Arial" w:hAnsi="Arial" w:cs="Arial"/>
          <w:i w:val="0"/>
          <w:iCs w:val="0"/>
        </w:rPr>
        <w:t>ліцензування</w:t>
      </w:r>
      <w:r w:rsidRPr="00446C0D">
        <w:rPr>
          <w:rFonts w:ascii="Arial" w:hAnsi="Arial" w:cs="Arial"/>
          <w:i w:val="0"/>
          <w:iCs w:val="0"/>
          <w:spacing w:val="-2"/>
        </w:rPr>
        <w:t xml:space="preserve"> </w:t>
      </w:r>
      <w:r w:rsidRPr="00446C0D">
        <w:rPr>
          <w:rFonts w:ascii="Arial" w:hAnsi="Arial" w:cs="Arial"/>
          <w:i w:val="0"/>
          <w:iCs w:val="0"/>
        </w:rPr>
        <w:t>в</w:t>
      </w:r>
      <w:r w:rsidRPr="00446C0D">
        <w:rPr>
          <w:rFonts w:ascii="Arial" w:hAnsi="Arial" w:cs="Arial"/>
          <w:i w:val="0"/>
          <w:iCs w:val="0"/>
          <w:spacing w:val="-1"/>
        </w:rPr>
        <w:t xml:space="preserve"> </w:t>
      </w:r>
      <w:r w:rsidRPr="00446C0D">
        <w:rPr>
          <w:rFonts w:ascii="Arial" w:hAnsi="Arial" w:cs="Arial"/>
          <w:i w:val="0"/>
          <w:iCs w:val="0"/>
        </w:rPr>
        <w:t>межах</w:t>
      </w:r>
      <w:r w:rsidRPr="00446C0D">
        <w:rPr>
          <w:rFonts w:ascii="Arial" w:hAnsi="Arial" w:cs="Arial"/>
          <w:i w:val="0"/>
          <w:iCs w:val="0"/>
          <w:spacing w:val="-1"/>
        </w:rPr>
        <w:t xml:space="preserve"> </w:t>
      </w:r>
      <w:r w:rsidRPr="00446C0D">
        <w:rPr>
          <w:rFonts w:ascii="Arial" w:hAnsi="Arial" w:cs="Arial"/>
          <w:i w:val="0"/>
          <w:iCs w:val="0"/>
        </w:rPr>
        <w:t>олімпійського</w:t>
      </w:r>
      <w:r w:rsidRPr="00446C0D">
        <w:rPr>
          <w:rFonts w:ascii="Arial" w:hAnsi="Arial" w:cs="Arial"/>
          <w:i w:val="0"/>
          <w:iCs w:val="0"/>
          <w:spacing w:val="-2"/>
        </w:rPr>
        <w:t xml:space="preserve"> </w:t>
      </w:r>
      <w:r w:rsidRPr="00446C0D">
        <w:rPr>
          <w:rFonts w:ascii="Arial" w:hAnsi="Arial" w:cs="Arial"/>
          <w:i w:val="0"/>
          <w:iCs w:val="0"/>
        </w:rPr>
        <w:t>руху:</w:t>
      </w:r>
    </w:p>
    <w:p w14:paraId="2972EA0F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223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для ОКОІ – ліцензування компаній, що виготовляють сувеніри,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які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стосуються ОІ. Ці компанії оплачують ліцензійний платіж у розмірі від 10 до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15% прибутку від реалізації продукції (зазвичай це товари типу шпильок,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футболок,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бейсболок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значків);</w:t>
      </w:r>
    </w:p>
    <w:p w14:paraId="388A1419" w14:textId="77777777" w:rsidR="0029650D" w:rsidRPr="00ED6B94" w:rsidRDefault="0029650D" w:rsidP="0029650D">
      <w:pPr>
        <w:pStyle w:val="a5"/>
        <w:numPr>
          <w:ilvl w:val="1"/>
          <w:numId w:val="3"/>
        </w:numPr>
        <w:tabs>
          <w:tab w:val="left" w:pos="1134"/>
        </w:tabs>
        <w:spacing w:before="67" w:line="360" w:lineRule="auto"/>
        <w:ind w:left="0" w:right="223" w:firstLine="709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 xml:space="preserve">для </w:t>
      </w:r>
      <w:proofErr w:type="spellStart"/>
      <w:r w:rsidRPr="00ED6B94">
        <w:rPr>
          <w:rFonts w:ascii="Arial" w:hAnsi="Arial" w:cs="Arial"/>
        </w:rPr>
        <w:t>НОКів</w:t>
      </w:r>
      <w:proofErr w:type="spellEnd"/>
      <w:r w:rsidRPr="00ED6B94">
        <w:rPr>
          <w:rFonts w:ascii="Arial" w:hAnsi="Arial" w:cs="Arial"/>
        </w:rPr>
        <w:t xml:space="preserve"> – ліцензуються компанії, що використовують </w:t>
      </w:r>
      <w:r w:rsidRPr="00ED6B94">
        <w:rPr>
          <w:rFonts w:ascii="Arial" w:hAnsi="Arial" w:cs="Arial"/>
        </w:rPr>
        <w:lastRenderedPageBreak/>
        <w:t>зображення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національних</w:t>
      </w:r>
      <w:r w:rsidRPr="00ED6B94">
        <w:rPr>
          <w:rFonts w:ascii="Arial" w:hAnsi="Arial" w:cs="Arial"/>
          <w:spacing w:val="9"/>
        </w:rPr>
        <w:t xml:space="preserve"> </w:t>
      </w:r>
      <w:r w:rsidRPr="00ED6B94">
        <w:rPr>
          <w:rFonts w:ascii="Arial" w:hAnsi="Arial" w:cs="Arial"/>
        </w:rPr>
        <w:t>Олімпійських</w:t>
      </w:r>
      <w:r w:rsidRPr="00ED6B94">
        <w:rPr>
          <w:rFonts w:ascii="Arial" w:hAnsi="Arial" w:cs="Arial"/>
          <w:spacing w:val="9"/>
        </w:rPr>
        <w:t xml:space="preserve"> </w:t>
      </w:r>
      <w:r w:rsidRPr="00ED6B94">
        <w:rPr>
          <w:rFonts w:ascii="Arial" w:hAnsi="Arial" w:cs="Arial"/>
        </w:rPr>
        <w:t>делегацій,</w:t>
      </w:r>
      <w:r w:rsidRPr="00ED6B94">
        <w:rPr>
          <w:rFonts w:ascii="Arial" w:hAnsi="Arial" w:cs="Arial"/>
          <w:spacing w:val="15"/>
        </w:rPr>
        <w:t xml:space="preserve"> </w:t>
      </w:r>
      <w:r w:rsidRPr="00ED6B94">
        <w:rPr>
          <w:rFonts w:ascii="Arial" w:hAnsi="Arial" w:cs="Arial"/>
        </w:rPr>
        <w:t>спортсменів</w:t>
      </w:r>
      <w:r w:rsidRPr="00ED6B94">
        <w:rPr>
          <w:rFonts w:ascii="Arial" w:hAnsi="Arial" w:cs="Arial"/>
          <w:spacing w:val="15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8"/>
        </w:rPr>
        <w:t xml:space="preserve"> </w:t>
      </w:r>
      <w:r w:rsidRPr="00ED6B94">
        <w:rPr>
          <w:rFonts w:ascii="Arial" w:hAnsi="Arial" w:cs="Arial"/>
        </w:rPr>
        <w:t>тренерів,</w:t>
      </w:r>
      <w:r w:rsidRPr="00ED6B94">
        <w:rPr>
          <w:rFonts w:ascii="Arial" w:hAnsi="Arial" w:cs="Arial"/>
          <w:spacing w:val="15"/>
        </w:rPr>
        <w:t xml:space="preserve"> </w:t>
      </w:r>
      <w:r w:rsidRPr="00ED6B94">
        <w:rPr>
          <w:rFonts w:ascii="Arial" w:hAnsi="Arial" w:cs="Arial"/>
        </w:rPr>
        <w:t>які</w:t>
      </w:r>
      <w:r w:rsidRPr="00ED6B94">
        <w:rPr>
          <w:rFonts w:ascii="Arial" w:hAnsi="Arial" w:cs="Arial"/>
          <w:spacing w:val="8"/>
        </w:rPr>
        <w:t xml:space="preserve"> </w:t>
      </w:r>
      <w:r w:rsidRPr="00ED6B94">
        <w:rPr>
          <w:rFonts w:ascii="Arial" w:hAnsi="Arial" w:cs="Arial"/>
        </w:rPr>
        <w:t>входять</w:t>
      </w:r>
      <w:r w:rsidRPr="00ED6B94">
        <w:rPr>
          <w:rFonts w:ascii="Arial" w:hAnsi="Arial" w:cs="Arial"/>
          <w:spacing w:val="12"/>
        </w:rPr>
        <w:t xml:space="preserve"> </w:t>
      </w:r>
      <w:r w:rsidRPr="00ED6B94">
        <w:rPr>
          <w:rFonts w:ascii="Arial" w:hAnsi="Arial" w:cs="Arial"/>
        </w:rPr>
        <w:t>до</w:t>
      </w:r>
      <w:r>
        <w:rPr>
          <w:rFonts w:ascii="Arial" w:hAnsi="Arial" w:cs="Arial"/>
          <w:lang w:val="ru-RU"/>
        </w:rPr>
        <w:t xml:space="preserve"> </w:t>
      </w:r>
      <w:r w:rsidRPr="00ED6B94">
        <w:rPr>
          <w:rFonts w:ascii="Arial" w:hAnsi="Arial" w:cs="Arial"/>
        </w:rPr>
        <w:t>складу Олімпійських команд. Крім того, ліцензуванню підлягають всі товари,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що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містять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Олімпійські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символи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талісмани,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призначені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продажу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власній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країні;</w:t>
      </w:r>
    </w:p>
    <w:p w14:paraId="2431C3F9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right="223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для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–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використовує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обмежену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міжнародну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програму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ліцензування в деяких категоріях –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для кінофільмів, відеофільмів (на будь-яких носіях), комп'ютерних ігор (з використанням Олімпійських символів 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антуражу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Ігор)</w:t>
      </w:r>
      <w:r w:rsidRPr="00ED6B94">
        <w:rPr>
          <w:rFonts w:ascii="Arial" w:hAnsi="Arial" w:cs="Arial"/>
          <w:spacing w:val="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деяких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інших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засобів інформації.</w:t>
      </w:r>
    </w:p>
    <w:p w14:paraId="2437E679" w14:textId="77777777" w:rsidR="0029650D" w:rsidRPr="00ED6B94" w:rsidRDefault="0029650D" w:rsidP="0029650D">
      <w:pPr>
        <w:pStyle w:val="a5"/>
        <w:spacing w:before="5" w:line="360" w:lineRule="auto"/>
        <w:ind w:left="0"/>
        <w:rPr>
          <w:rFonts w:ascii="Arial" w:hAnsi="Arial" w:cs="Arial"/>
        </w:rPr>
      </w:pPr>
    </w:p>
    <w:p w14:paraId="0F918095" w14:textId="77777777" w:rsidR="0029650D" w:rsidRPr="00FD4893" w:rsidRDefault="0029650D" w:rsidP="0029650D">
      <w:pPr>
        <w:pStyle w:val="2"/>
        <w:spacing w:line="360" w:lineRule="auto"/>
        <w:ind w:left="0"/>
        <w:jc w:val="center"/>
        <w:rPr>
          <w:rFonts w:ascii="Arial" w:hAnsi="Arial" w:cs="Arial"/>
          <w:i w:val="0"/>
          <w:iCs w:val="0"/>
        </w:rPr>
      </w:pPr>
      <w:r w:rsidRPr="00FD4893">
        <w:rPr>
          <w:rFonts w:ascii="Arial" w:hAnsi="Arial" w:cs="Arial"/>
          <w:i w:val="0"/>
          <w:iCs w:val="0"/>
        </w:rPr>
        <w:t>Олімпійський</w:t>
      </w:r>
      <w:r w:rsidRPr="00FD4893">
        <w:rPr>
          <w:rFonts w:ascii="Arial" w:hAnsi="Arial" w:cs="Arial"/>
          <w:i w:val="0"/>
          <w:iCs w:val="0"/>
          <w:spacing w:val="-4"/>
        </w:rPr>
        <w:t xml:space="preserve"> </w:t>
      </w:r>
      <w:proofErr w:type="spellStart"/>
      <w:r w:rsidRPr="00FD4893">
        <w:rPr>
          <w:rFonts w:ascii="Arial" w:hAnsi="Arial" w:cs="Arial"/>
          <w:i w:val="0"/>
          <w:iCs w:val="0"/>
        </w:rPr>
        <w:t>ticketing</w:t>
      </w:r>
      <w:proofErr w:type="spellEnd"/>
      <w:r w:rsidRPr="00FD4893">
        <w:rPr>
          <w:rFonts w:ascii="Arial" w:hAnsi="Arial" w:cs="Arial"/>
          <w:i w:val="0"/>
          <w:iCs w:val="0"/>
          <w:spacing w:val="-3"/>
        </w:rPr>
        <w:t xml:space="preserve"> </w:t>
      </w:r>
      <w:r w:rsidRPr="00FD4893">
        <w:rPr>
          <w:rFonts w:ascii="Arial" w:hAnsi="Arial" w:cs="Arial"/>
          <w:i w:val="0"/>
          <w:iCs w:val="0"/>
        </w:rPr>
        <w:t>(продаж</w:t>
      </w:r>
      <w:r w:rsidRPr="00FD4893">
        <w:rPr>
          <w:rFonts w:ascii="Arial" w:hAnsi="Arial" w:cs="Arial"/>
          <w:i w:val="0"/>
          <w:iCs w:val="0"/>
          <w:spacing w:val="-4"/>
        </w:rPr>
        <w:t xml:space="preserve"> </w:t>
      </w:r>
      <w:r w:rsidRPr="00FD4893">
        <w:rPr>
          <w:rFonts w:ascii="Arial" w:hAnsi="Arial" w:cs="Arial"/>
          <w:i w:val="0"/>
          <w:iCs w:val="0"/>
        </w:rPr>
        <w:t>квитків)</w:t>
      </w:r>
    </w:p>
    <w:p w14:paraId="5BFE98B0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Доходи від продажу квитків на спортивні змагання та церемоніальні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події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для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глядачів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усіх</w:t>
      </w:r>
      <w:r w:rsidRPr="00ED6B94">
        <w:rPr>
          <w:rFonts w:ascii="Arial" w:hAnsi="Arial" w:cs="Arial"/>
          <w:spacing w:val="1"/>
        </w:rPr>
        <w:t xml:space="preserve"> </w:t>
      </w:r>
      <w:r w:rsidRPr="00BD7CAA">
        <w:rPr>
          <w:rFonts w:ascii="Arial" w:hAnsi="Arial" w:cs="Arial"/>
        </w:rPr>
        <w:t>краї</w:t>
      </w:r>
      <w:r w:rsidRPr="00ED6B94">
        <w:rPr>
          <w:rFonts w:ascii="Arial" w:hAnsi="Arial" w:cs="Arial"/>
        </w:rPr>
        <w:t>н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світу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становлять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понад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10%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грошових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надходжень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доходу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продажу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квитків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1/20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частина</w:t>
      </w:r>
      <w:r w:rsidRPr="00ED6B94">
        <w:rPr>
          <w:rFonts w:ascii="Arial" w:hAnsi="Arial" w:cs="Arial"/>
          <w:spacing w:val="71"/>
        </w:rPr>
        <w:t xml:space="preserve"> </w:t>
      </w:r>
      <w:r w:rsidRPr="00ED6B94">
        <w:rPr>
          <w:rFonts w:ascii="Arial" w:hAnsi="Arial" w:cs="Arial"/>
        </w:rPr>
        <w:t>(5%)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надходить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розпорядження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МОК.</w:t>
      </w:r>
    </w:p>
    <w:p w14:paraId="5134797E" w14:textId="77777777" w:rsidR="0029650D" w:rsidRPr="00ED6B94" w:rsidRDefault="0029650D" w:rsidP="0029650D">
      <w:pPr>
        <w:pStyle w:val="a5"/>
        <w:spacing w:line="360" w:lineRule="auto"/>
        <w:ind w:left="0"/>
        <w:rPr>
          <w:rFonts w:ascii="Arial" w:hAnsi="Arial" w:cs="Arial"/>
        </w:rPr>
      </w:pPr>
    </w:p>
    <w:p w14:paraId="6525C3A4" w14:textId="77777777" w:rsidR="0029650D" w:rsidRPr="00BD7CAA" w:rsidRDefault="0029650D" w:rsidP="0029650D">
      <w:pPr>
        <w:pStyle w:val="2"/>
        <w:spacing w:line="360" w:lineRule="auto"/>
        <w:ind w:left="0"/>
        <w:jc w:val="center"/>
        <w:rPr>
          <w:rFonts w:ascii="Arial" w:hAnsi="Arial" w:cs="Arial"/>
          <w:b w:val="0"/>
          <w:i w:val="0"/>
          <w:iCs w:val="0"/>
        </w:rPr>
      </w:pPr>
      <w:r w:rsidRPr="00BD7CAA">
        <w:rPr>
          <w:rFonts w:ascii="Arial" w:hAnsi="Arial" w:cs="Arial"/>
          <w:i w:val="0"/>
          <w:iCs w:val="0"/>
        </w:rPr>
        <w:t>Інші</w:t>
      </w:r>
      <w:r w:rsidRPr="00BD7CAA">
        <w:rPr>
          <w:rFonts w:ascii="Arial" w:hAnsi="Arial" w:cs="Arial"/>
          <w:i w:val="0"/>
          <w:iCs w:val="0"/>
          <w:spacing w:val="-4"/>
        </w:rPr>
        <w:t xml:space="preserve"> </w:t>
      </w:r>
      <w:r w:rsidRPr="00BD7CAA">
        <w:rPr>
          <w:rFonts w:ascii="Arial" w:hAnsi="Arial" w:cs="Arial"/>
          <w:i w:val="0"/>
          <w:iCs w:val="0"/>
        </w:rPr>
        <w:t>програми</w:t>
      </w:r>
      <w:r w:rsidRPr="00BD7CAA">
        <w:rPr>
          <w:rFonts w:ascii="Arial" w:hAnsi="Arial" w:cs="Arial"/>
          <w:i w:val="0"/>
          <w:iCs w:val="0"/>
          <w:spacing w:val="-4"/>
        </w:rPr>
        <w:t xml:space="preserve"> </w:t>
      </w:r>
      <w:r w:rsidRPr="00BD7CAA">
        <w:rPr>
          <w:rFonts w:ascii="Arial" w:hAnsi="Arial" w:cs="Arial"/>
          <w:i w:val="0"/>
          <w:iCs w:val="0"/>
        </w:rPr>
        <w:t>Олімпійського</w:t>
      </w:r>
      <w:r w:rsidRPr="00BD7CAA">
        <w:rPr>
          <w:rFonts w:ascii="Arial" w:hAnsi="Arial" w:cs="Arial"/>
          <w:i w:val="0"/>
          <w:iCs w:val="0"/>
          <w:spacing w:val="-2"/>
        </w:rPr>
        <w:t xml:space="preserve"> </w:t>
      </w:r>
      <w:r w:rsidRPr="00BD7CAA">
        <w:rPr>
          <w:rFonts w:ascii="Arial" w:hAnsi="Arial" w:cs="Arial"/>
          <w:i w:val="0"/>
          <w:iCs w:val="0"/>
        </w:rPr>
        <w:t>маркетингу</w:t>
      </w:r>
      <w:r w:rsidRPr="00BD7CAA">
        <w:rPr>
          <w:rFonts w:ascii="Arial" w:hAnsi="Arial" w:cs="Arial"/>
          <w:b w:val="0"/>
          <w:i w:val="0"/>
          <w:iCs w:val="0"/>
        </w:rPr>
        <w:t>:</w:t>
      </w:r>
    </w:p>
    <w:p w14:paraId="74CF67DB" w14:textId="77777777" w:rsidR="0029650D" w:rsidRPr="00BD7CAA" w:rsidRDefault="0029650D" w:rsidP="0029650D">
      <w:pPr>
        <w:spacing w:before="5" w:line="360" w:lineRule="auto"/>
        <w:ind w:firstLine="709"/>
        <w:rPr>
          <w:rFonts w:ascii="Arial" w:hAnsi="Arial" w:cs="Arial"/>
          <w:b/>
          <w:iCs/>
          <w:sz w:val="28"/>
          <w:szCs w:val="28"/>
        </w:rPr>
      </w:pPr>
      <w:r w:rsidRPr="00BD7CAA">
        <w:rPr>
          <w:rFonts w:ascii="Arial" w:hAnsi="Arial" w:cs="Arial"/>
          <w:b/>
          <w:iCs/>
          <w:sz w:val="28"/>
          <w:szCs w:val="28"/>
        </w:rPr>
        <w:t>а)</w:t>
      </w:r>
      <w:r w:rsidRPr="00BD7CAA">
        <w:rPr>
          <w:rFonts w:ascii="Arial" w:hAnsi="Arial" w:cs="Arial"/>
          <w:b/>
          <w:iCs/>
          <w:spacing w:val="-4"/>
          <w:sz w:val="28"/>
          <w:szCs w:val="28"/>
        </w:rPr>
        <w:t xml:space="preserve"> </w:t>
      </w:r>
      <w:proofErr w:type="spellStart"/>
      <w:r w:rsidRPr="00BD7CAA">
        <w:rPr>
          <w:rFonts w:ascii="Arial" w:hAnsi="Arial" w:cs="Arial"/>
          <w:b/>
          <w:iCs/>
          <w:sz w:val="28"/>
          <w:szCs w:val="28"/>
        </w:rPr>
        <w:t>Олімпійська</w:t>
      </w:r>
      <w:proofErr w:type="spellEnd"/>
      <w:r w:rsidRPr="00BD7CAA"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proofErr w:type="spellStart"/>
      <w:r w:rsidRPr="00BD7CAA">
        <w:rPr>
          <w:rFonts w:ascii="Arial" w:hAnsi="Arial" w:cs="Arial"/>
          <w:b/>
          <w:iCs/>
          <w:sz w:val="28"/>
          <w:szCs w:val="28"/>
        </w:rPr>
        <w:t>філателістична</w:t>
      </w:r>
      <w:proofErr w:type="spellEnd"/>
      <w:r w:rsidRPr="00BD7CAA"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proofErr w:type="spellStart"/>
      <w:r w:rsidRPr="00BD7CAA">
        <w:rPr>
          <w:rFonts w:ascii="Arial" w:hAnsi="Arial" w:cs="Arial"/>
          <w:b/>
          <w:iCs/>
          <w:sz w:val="28"/>
          <w:szCs w:val="28"/>
        </w:rPr>
        <w:t>програма</w:t>
      </w:r>
      <w:proofErr w:type="spellEnd"/>
    </w:p>
    <w:p w14:paraId="53D0315F" w14:textId="77777777" w:rsidR="0029650D" w:rsidRPr="00ED6B94" w:rsidRDefault="0029650D" w:rsidP="0029650D">
      <w:pPr>
        <w:pStyle w:val="a5"/>
        <w:spacing w:line="360" w:lineRule="auto"/>
        <w:ind w:left="0"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Ще в 1895 р. ОКОІ зіткнувся з проблемою фінансування будівельних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робіт по зведенню спортивних споруд. Два грецьких філателіста виступили 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ініціативою,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щоб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уряд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Греції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випусти</w:t>
      </w:r>
      <w:r w:rsidRPr="00BD7CAA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ряд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ювілейних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марок,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дохід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 xml:space="preserve">продажу яких (у розмірі 400 тис. </w:t>
      </w:r>
      <w:r w:rsidRPr="00BD7CAA">
        <w:rPr>
          <w:rFonts w:ascii="Arial" w:hAnsi="Arial" w:cs="Arial"/>
        </w:rPr>
        <w:t>д</w:t>
      </w:r>
      <w:r w:rsidRPr="00ED6B94">
        <w:rPr>
          <w:rFonts w:ascii="Arial" w:hAnsi="Arial" w:cs="Arial"/>
        </w:rPr>
        <w:t>рахм) був спрямований на завершення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будівництва.</w:t>
      </w:r>
    </w:p>
    <w:p w14:paraId="7502EA3E" w14:textId="77777777" w:rsidR="0029650D" w:rsidRPr="00ED6B94" w:rsidRDefault="0029650D" w:rsidP="0029650D">
      <w:pPr>
        <w:pStyle w:val="a5"/>
        <w:spacing w:line="360" w:lineRule="auto"/>
        <w:ind w:right="224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Перша лінія з 12 марок була випущена в день відкриття Олімпійських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Ігор сучасності – 25 березня 1896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Ці марки стали символом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відродження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Олімпіад</w:t>
      </w:r>
      <w:r w:rsidRPr="00ED6B94">
        <w:rPr>
          <w:rFonts w:ascii="Arial" w:hAnsi="Arial" w:cs="Arial"/>
          <w:spacing w:val="16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8"/>
        </w:rPr>
        <w:t xml:space="preserve"> </w:t>
      </w:r>
      <w:r w:rsidRPr="00ED6B94">
        <w:rPr>
          <w:rFonts w:ascii="Arial" w:hAnsi="Arial" w:cs="Arial"/>
        </w:rPr>
        <w:t>були</w:t>
      </w:r>
      <w:r w:rsidRPr="00ED6B94">
        <w:rPr>
          <w:rFonts w:ascii="Arial" w:hAnsi="Arial" w:cs="Arial"/>
          <w:spacing w:val="13"/>
        </w:rPr>
        <w:t xml:space="preserve"> </w:t>
      </w:r>
      <w:r w:rsidRPr="00ED6B94">
        <w:rPr>
          <w:rFonts w:ascii="Arial" w:hAnsi="Arial" w:cs="Arial"/>
        </w:rPr>
        <w:t>розіслані</w:t>
      </w:r>
      <w:r w:rsidRPr="00ED6B94">
        <w:rPr>
          <w:rFonts w:ascii="Arial" w:hAnsi="Arial" w:cs="Arial"/>
          <w:spacing w:val="9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3"/>
        </w:rPr>
        <w:t xml:space="preserve"> </w:t>
      </w:r>
      <w:r w:rsidRPr="00ED6B94">
        <w:rPr>
          <w:rFonts w:ascii="Arial" w:hAnsi="Arial" w:cs="Arial"/>
        </w:rPr>
        <w:t>Афін</w:t>
      </w:r>
      <w:r w:rsidRPr="00ED6B94">
        <w:rPr>
          <w:rFonts w:ascii="Arial" w:hAnsi="Arial" w:cs="Arial"/>
          <w:spacing w:val="13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2"/>
        </w:rPr>
        <w:t xml:space="preserve"> </w:t>
      </w:r>
      <w:r w:rsidRPr="00ED6B94">
        <w:rPr>
          <w:rFonts w:ascii="Arial" w:hAnsi="Arial" w:cs="Arial"/>
        </w:rPr>
        <w:t>усі</w:t>
      </w:r>
      <w:r w:rsidRPr="00ED6B94">
        <w:rPr>
          <w:rFonts w:ascii="Arial" w:hAnsi="Arial" w:cs="Arial"/>
          <w:spacing w:val="8"/>
        </w:rPr>
        <w:t xml:space="preserve"> </w:t>
      </w:r>
      <w:r w:rsidRPr="00ED6B94">
        <w:rPr>
          <w:rFonts w:ascii="Arial" w:hAnsi="Arial" w:cs="Arial"/>
        </w:rPr>
        <w:t>країни</w:t>
      </w:r>
      <w:r w:rsidRPr="00ED6B94">
        <w:rPr>
          <w:rFonts w:ascii="Arial" w:hAnsi="Arial" w:cs="Arial"/>
          <w:spacing w:val="14"/>
        </w:rPr>
        <w:t xml:space="preserve"> </w:t>
      </w:r>
      <w:r w:rsidRPr="00ED6B94">
        <w:rPr>
          <w:rFonts w:ascii="Arial" w:hAnsi="Arial" w:cs="Arial"/>
        </w:rPr>
        <w:t>світу</w:t>
      </w:r>
      <w:r w:rsidRPr="00ED6B94">
        <w:rPr>
          <w:rFonts w:ascii="Arial" w:hAnsi="Arial" w:cs="Arial"/>
          <w:spacing w:val="9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4"/>
        </w:rPr>
        <w:t xml:space="preserve"> </w:t>
      </w:r>
      <w:r w:rsidRPr="00ED6B94">
        <w:rPr>
          <w:rFonts w:ascii="Arial" w:hAnsi="Arial" w:cs="Arial"/>
        </w:rPr>
        <w:t>листах</w:t>
      </w:r>
      <w:r w:rsidRPr="00ED6B94">
        <w:rPr>
          <w:rFonts w:ascii="Arial" w:hAnsi="Arial" w:cs="Arial"/>
          <w:spacing w:val="14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8"/>
        </w:rPr>
        <w:t xml:space="preserve"> </w:t>
      </w:r>
      <w:r w:rsidRPr="00ED6B94">
        <w:rPr>
          <w:rFonts w:ascii="Arial" w:hAnsi="Arial" w:cs="Arial"/>
        </w:rPr>
        <w:t>пакетах.</w:t>
      </w:r>
      <w:r w:rsidRPr="00ED6B94">
        <w:rPr>
          <w:rFonts w:ascii="Arial" w:hAnsi="Arial" w:cs="Arial"/>
          <w:spacing w:val="15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-67"/>
        </w:rPr>
        <w:t xml:space="preserve"> </w:t>
      </w:r>
      <w:r>
        <w:rPr>
          <w:rFonts w:ascii="Arial" w:hAnsi="Arial" w:cs="Arial"/>
          <w:spacing w:val="-67"/>
          <w:lang w:val="ru-RU"/>
        </w:rPr>
        <w:t xml:space="preserve">      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даний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час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зберігає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собою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право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на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5%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філателістичного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доходу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від</w:t>
      </w:r>
      <w:r>
        <w:rPr>
          <w:rFonts w:ascii="Arial" w:hAnsi="Arial" w:cs="Arial"/>
          <w:lang w:val="ru-RU"/>
        </w:rPr>
        <w:t xml:space="preserve">  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реалізації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Олімпійських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марок.</w:t>
      </w:r>
    </w:p>
    <w:p w14:paraId="0BE13979" w14:textId="77777777" w:rsidR="0029650D" w:rsidRPr="002B4322" w:rsidRDefault="0029650D" w:rsidP="0029650D">
      <w:pPr>
        <w:pStyle w:val="2"/>
        <w:spacing w:line="360" w:lineRule="auto"/>
        <w:rPr>
          <w:rFonts w:ascii="Arial" w:hAnsi="Arial" w:cs="Arial"/>
          <w:i w:val="0"/>
          <w:iCs w:val="0"/>
        </w:rPr>
      </w:pPr>
      <w:r w:rsidRPr="002B4322">
        <w:rPr>
          <w:rFonts w:ascii="Arial" w:hAnsi="Arial" w:cs="Arial"/>
          <w:i w:val="0"/>
          <w:iCs w:val="0"/>
        </w:rPr>
        <w:t>б)</w:t>
      </w:r>
      <w:r w:rsidRPr="002B4322">
        <w:rPr>
          <w:rFonts w:ascii="Arial" w:hAnsi="Arial" w:cs="Arial"/>
          <w:i w:val="0"/>
          <w:iCs w:val="0"/>
          <w:spacing w:val="-4"/>
        </w:rPr>
        <w:t xml:space="preserve"> </w:t>
      </w:r>
      <w:r w:rsidRPr="002B4322">
        <w:rPr>
          <w:rFonts w:ascii="Arial" w:hAnsi="Arial" w:cs="Arial"/>
          <w:i w:val="0"/>
          <w:iCs w:val="0"/>
        </w:rPr>
        <w:t>Олімпійська</w:t>
      </w:r>
      <w:r w:rsidRPr="002B4322">
        <w:rPr>
          <w:rFonts w:ascii="Arial" w:hAnsi="Arial" w:cs="Arial"/>
          <w:i w:val="0"/>
          <w:iCs w:val="0"/>
          <w:spacing w:val="-2"/>
        </w:rPr>
        <w:t xml:space="preserve"> </w:t>
      </w:r>
      <w:r w:rsidRPr="002B4322">
        <w:rPr>
          <w:rFonts w:ascii="Arial" w:hAnsi="Arial" w:cs="Arial"/>
          <w:i w:val="0"/>
          <w:iCs w:val="0"/>
        </w:rPr>
        <w:t>нумізматична</w:t>
      </w:r>
      <w:r w:rsidRPr="002B4322">
        <w:rPr>
          <w:rFonts w:ascii="Arial" w:hAnsi="Arial" w:cs="Arial"/>
          <w:i w:val="0"/>
          <w:iCs w:val="0"/>
          <w:spacing w:val="-2"/>
        </w:rPr>
        <w:t xml:space="preserve"> </w:t>
      </w:r>
      <w:r w:rsidRPr="002B4322">
        <w:rPr>
          <w:rFonts w:ascii="Arial" w:hAnsi="Arial" w:cs="Arial"/>
          <w:i w:val="0"/>
          <w:iCs w:val="0"/>
        </w:rPr>
        <w:t>програма</w:t>
      </w:r>
    </w:p>
    <w:p w14:paraId="5A668EA1" w14:textId="77777777" w:rsidR="0029650D" w:rsidRPr="00ED6B94" w:rsidRDefault="0029650D" w:rsidP="0029650D">
      <w:pPr>
        <w:pStyle w:val="a5"/>
        <w:spacing w:line="360" w:lineRule="auto"/>
        <w:ind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Під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егідою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МОК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обіг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випускаються</w:t>
      </w:r>
      <w:r w:rsidRPr="00ED6B94">
        <w:rPr>
          <w:rFonts w:ascii="Arial" w:hAnsi="Arial" w:cs="Arial"/>
          <w:spacing w:val="1"/>
        </w:rPr>
        <w:t xml:space="preserve"> </w:t>
      </w:r>
      <w:r w:rsidRPr="002B4322">
        <w:rPr>
          <w:rFonts w:ascii="Arial" w:hAnsi="Arial" w:cs="Arial"/>
          <w:b/>
          <w:iCs/>
        </w:rPr>
        <w:t>олімпійські</w:t>
      </w:r>
      <w:r w:rsidRPr="002B4322">
        <w:rPr>
          <w:rFonts w:ascii="Arial" w:hAnsi="Arial" w:cs="Arial"/>
          <w:b/>
          <w:iCs/>
          <w:spacing w:val="1"/>
        </w:rPr>
        <w:t xml:space="preserve"> </w:t>
      </w:r>
      <w:r w:rsidRPr="002B4322">
        <w:rPr>
          <w:rFonts w:ascii="Arial" w:hAnsi="Arial" w:cs="Arial"/>
          <w:b/>
          <w:iCs/>
        </w:rPr>
        <w:t>монети</w:t>
      </w:r>
      <w:r w:rsidRPr="002B4322">
        <w:rPr>
          <w:rFonts w:ascii="Arial" w:hAnsi="Arial" w:cs="Arial"/>
          <w:b/>
          <w:iCs/>
          <w:spacing w:val="71"/>
        </w:rPr>
        <w:t xml:space="preserve"> </w:t>
      </w:r>
      <w:r w:rsidRPr="002B4322">
        <w:rPr>
          <w:rFonts w:ascii="Arial" w:hAnsi="Arial" w:cs="Arial"/>
          <w:b/>
          <w:iCs/>
        </w:rPr>
        <w:t>та</w:t>
      </w:r>
      <w:r w:rsidRPr="002B4322">
        <w:rPr>
          <w:rFonts w:ascii="Arial" w:hAnsi="Arial" w:cs="Arial"/>
          <w:b/>
          <w:iCs/>
          <w:spacing w:val="-67"/>
        </w:rPr>
        <w:t xml:space="preserve"> </w:t>
      </w:r>
      <w:r w:rsidRPr="002B4322">
        <w:rPr>
          <w:rFonts w:ascii="Arial" w:hAnsi="Arial" w:cs="Arial"/>
          <w:b/>
          <w:iCs/>
        </w:rPr>
        <w:t>пам'ятні медалі</w:t>
      </w:r>
      <w:r w:rsidRPr="002B4322">
        <w:rPr>
          <w:rFonts w:ascii="Arial" w:hAnsi="Arial" w:cs="Arial"/>
          <w:iCs/>
        </w:rPr>
        <w:t>,</w:t>
      </w:r>
      <w:r w:rsidRPr="00ED6B94">
        <w:rPr>
          <w:rFonts w:ascii="Arial" w:hAnsi="Arial" w:cs="Arial"/>
        </w:rPr>
        <w:t xml:space="preserve"> які охоче розкуповуються колекціонерами та </w:t>
      </w:r>
      <w:r w:rsidRPr="00ED6B94">
        <w:rPr>
          <w:rFonts w:ascii="Arial" w:hAnsi="Arial" w:cs="Arial"/>
        </w:rPr>
        <w:lastRenderedPageBreak/>
        <w:t xml:space="preserve">інвесторами </w:t>
      </w:r>
      <w:r w:rsidRPr="001F0BF9">
        <w:rPr>
          <w:rFonts w:ascii="Arial" w:hAnsi="Arial" w:cs="Arial"/>
        </w:rPr>
        <w:t xml:space="preserve">по </w:t>
      </w:r>
      <w:r w:rsidRPr="00ED6B94">
        <w:rPr>
          <w:rFonts w:ascii="Arial" w:hAnsi="Arial" w:cs="Arial"/>
        </w:rPr>
        <w:t>в</w:t>
      </w:r>
      <w:r w:rsidRPr="00ED6B94">
        <w:rPr>
          <w:rFonts w:ascii="Arial" w:hAnsi="Arial" w:cs="Arial"/>
          <w:spacing w:val="-67"/>
        </w:rPr>
        <w:t xml:space="preserve"> </w:t>
      </w:r>
      <w:r w:rsidRPr="00ED6B94">
        <w:rPr>
          <w:rFonts w:ascii="Arial" w:hAnsi="Arial" w:cs="Arial"/>
        </w:rPr>
        <w:t>усьому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світі,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як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вони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стійкі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до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інфляції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мають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високу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колекційну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цінність. Нумізматичну програму МОК використовує вже протягом багатьох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десятиліть.</w:t>
      </w:r>
    </w:p>
    <w:p w14:paraId="2B7A8EC1" w14:textId="77777777" w:rsidR="0029650D" w:rsidRPr="00ED6B94" w:rsidRDefault="0029650D" w:rsidP="0029650D">
      <w:pPr>
        <w:pStyle w:val="a5"/>
        <w:spacing w:line="360" w:lineRule="auto"/>
        <w:ind w:left="0"/>
        <w:rPr>
          <w:rFonts w:ascii="Arial" w:hAnsi="Arial" w:cs="Arial"/>
        </w:rPr>
      </w:pPr>
    </w:p>
    <w:p w14:paraId="17C35AE8" w14:textId="77777777" w:rsidR="0029650D" w:rsidRPr="002B4322" w:rsidRDefault="0029650D" w:rsidP="0029650D">
      <w:pPr>
        <w:pStyle w:val="2"/>
        <w:spacing w:before="1" w:line="360" w:lineRule="auto"/>
        <w:rPr>
          <w:rFonts w:ascii="Arial" w:hAnsi="Arial" w:cs="Arial"/>
          <w:i w:val="0"/>
          <w:iCs w:val="0"/>
        </w:rPr>
      </w:pPr>
      <w:r w:rsidRPr="002B4322">
        <w:rPr>
          <w:rFonts w:ascii="Arial" w:hAnsi="Arial" w:cs="Arial"/>
          <w:i w:val="0"/>
          <w:iCs w:val="0"/>
        </w:rPr>
        <w:t>Історична</w:t>
      </w:r>
      <w:r w:rsidRPr="002B4322">
        <w:rPr>
          <w:rFonts w:ascii="Arial" w:hAnsi="Arial" w:cs="Arial"/>
          <w:i w:val="0"/>
          <w:iCs w:val="0"/>
          <w:spacing w:val="-4"/>
        </w:rPr>
        <w:t xml:space="preserve"> </w:t>
      </w:r>
      <w:r w:rsidRPr="002B4322">
        <w:rPr>
          <w:rFonts w:ascii="Arial" w:hAnsi="Arial" w:cs="Arial"/>
          <w:i w:val="0"/>
          <w:iCs w:val="0"/>
        </w:rPr>
        <w:t>довідка</w:t>
      </w:r>
      <w:r w:rsidRPr="002B4322">
        <w:rPr>
          <w:rFonts w:ascii="Arial" w:hAnsi="Arial" w:cs="Arial"/>
          <w:i w:val="0"/>
          <w:iCs w:val="0"/>
          <w:spacing w:val="-2"/>
        </w:rPr>
        <w:t xml:space="preserve"> </w:t>
      </w:r>
      <w:r w:rsidRPr="002B4322">
        <w:rPr>
          <w:rFonts w:ascii="Arial" w:hAnsi="Arial" w:cs="Arial"/>
          <w:i w:val="0"/>
          <w:iCs w:val="0"/>
        </w:rPr>
        <w:t>–</w:t>
      </w:r>
      <w:r w:rsidRPr="002B4322">
        <w:rPr>
          <w:rFonts w:ascii="Arial" w:hAnsi="Arial" w:cs="Arial"/>
          <w:i w:val="0"/>
          <w:iCs w:val="0"/>
          <w:spacing w:val="-2"/>
        </w:rPr>
        <w:t xml:space="preserve"> </w:t>
      </w:r>
      <w:r w:rsidRPr="002B4322">
        <w:rPr>
          <w:rFonts w:ascii="Arial" w:hAnsi="Arial" w:cs="Arial"/>
          <w:i w:val="0"/>
          <w:iCs w:val="0"/>
        </w:rPr>
        <w:t>ЦЕ</w:t>
      </w:r>
      <w:r w:rsidRPr="002B4322">
        <w:rPr>
          <w:rFonts w:ascii="Arial" w:hAnsi="Arial" w:cs="Arial"/>
          <w:i w:val="0"/>
          <w:iCs w:val="0"/>
          <w:spacing w:val="-2"/>
        </w:rPr>
        <w:t xml:space="preserve"> </w:t>
      </w:r>
      <w:r w:rsidRPr="002B4322">
        <w:rPr>
          <w:rFonts w:ascii="Arial" w:hAnsi="Arial" w:cs="Arial"/>
          <w:i w:val="0"/>
          <w:iCs w:val="0"/>
        </w:rPr>
        <w:t>ЦІКАВО!!!</w:t>
      </w:r>
    </w:p>
    <w:p w14:paraId="3C833320" w14:textId="77777777" w:rsidR="0029650D" w:rsidRPr="00ED6B94" w:rsidRDefault="0029650D" w:rsidP="0029650D">
      <w:pPr>
        <w:spacing w:line="360" w:lineRule="auto"/>
        <w:ind w:left="219" w:right="218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 xml:space="preserve">Мало </w:t>
      </w:r>
      <w:proofErr w:type="spellStart"/>
      <w:r w:rsidRPr="00ED6B94">
        <w:rPr>
          <w:rFonts w:ascii="Arial" w:hAnsi="Arial" w:cs="Arial"/>
          <w:sz w:val="28"/>
          <w:szCs w:val="28"/>
        </w:rPr>
        <w:t>хто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знає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що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дохід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від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монет одного разу </w:t>
      </w:r>
      <w:proofErr w:type="spellStart"/>
      <w:r w:rsidRPr="00ED6B94">
        <w:rPr>
          <w:rFonts w:ascii="Arial" w:hAnsi="Arial" w:cs="Arial"/>
          <w:sz w:val="28"/>
          <w:szCs w:val="28"/>
        </w:rPr>
        <w:t>перевершив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величину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платежів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від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продажу прав теле</w:t>
      </w:r>
      <w:r w:rsidRPr="0029650D">
        <w:rPr>
          <w:rFonts w:ascii="Arial" w:hAnsi="Arial" w:cs="Arial"/>
          <w:sz w:val="28"/>
          <w:szCs w:val="28"/>
          <w:lang w:val="uk-UA"/>
        </w:rPr>
        <w:t>-</w:t>
      </w:r>
      <w:r w:rsidRPr="00ED6B94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ED6B94">
        <w:rPr>
          <w:rFonts w:ascii="Arial" w:hAnsi="Arial" w:cs="Arial"/>
          <w:sz w:val="28"/>
          <w:szCs w:val="28"/>
        </w:rPr>
        <w:t>радіотрансляцій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1984 р. </w:t>
      </w:r>
      <w:proofErr w:type="spellStart"/>
      <w:r w:rsidRPr="00ED6B94">
        <w:rPr>
          <w:rFonts w:ascii="Arial" w:hAnsi="Arial" w:cs="Arial"/>
          <w:sz w:val="28"/>
          <w:szCs w:val="28"/>
        </w:rPr>
        <w:t>Чистий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дохід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НОК США та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ОКОІ</w:t>
      </w:r>
      <w:r w:rsidRPr="00ED6B94">
        <w:rPr>
          <w:rFonts w:ascii="Arial" w:hAnsi="Arial" w:cs="Arial"/>
          <w:spacing w:val="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Лос-</w:t>
      </w:r>
      <w:proofErr w:type="spellStart"/>
      <w:r w:rsidRPr="00ED6B94">
        <w:rPr>
          <w:rFonts w:ascii="Arial" w:hAnsi="Arial" w:cs="Arial"/>
          <w:sz w:val="28"/>
          <w:szCs w:val="28"/>
        </w:rPr>
        <w:t>Анджелесі</w:t>
      </w:r>
      <w:proofErr w:type="spellEnd"/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склав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73,5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gramStart"/>
      <w:r w:rsidRPr="00ED6B94">
        <w:rPr>
          <w:rFonts w:ascii="Arial" w:hAnsi="Arial" w:cs="Arial"/>
          <w:sz w:val="28"/>
          <w:szCs w:val="28"/>
        </w:rPr>
        <w:t>млн.</w:t>
      </w:r>
      <w:proofErr w:type="gramEnd"/>
      <w:r w:rsidRPr="00ED6B94">
        <w:rPr>
          <w:rFonts w:ascii="Arial" w:hAnsi="Arial" w:cs="Arial"/>
          <w:spacing w:val="4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доларів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104D18FC" w14:textId="77777777" w:rsidR="0029650D" w:rsidRPr="00ED6B94" w:rsidRDefault="0029650D" w:rsidP="0029650D">
      <w:pPr>
        <w:spacing w:line="360" w:lineRule="auto"/>
        <w:ind w:left="219" w:right="218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Чеканку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монет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договором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здійснюють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монетні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двори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Канади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Австралії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Франції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Австрії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Греції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ED6B94">
        <w:rPr>
          <w:rFonts w:ascii="Arial" w:hAnsi="Arial" w:cs="Arial"/>
          <w:sz w:val="28"/>
          <w:szCs w:val="28"/>
        </w:rPr>
        <w:t>інших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держав. </w:t>
      </w:r>
      <w:proofErr w:type="spellStart"/>
      <w:r w:rsidRPr="00ED6B94">
        <w:rPr>
          <w:rFonts w:ascii="Arial" w:hAnsi="Arial" w:cs="Arial"/>
          <w:sz w:val="28"/>
          <w:szCs w:val="28"/>
        </w:rPr>
        <w:t>Згідно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ED6B94">
        <w:rPr>
          <w:rFonts w:ascii="Arial" w:hAnsi="Arial" w:cs="Arial"/>
          <w:sz w:val="28"/>
          <w:szCs w:val="28"/>
        </w:rPr>
        <w:t>Монети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Сторіччя</w:t>
      </w:r>
      <w:proofErr w:type="spellEnd"/>
      <w:r w:rsidRPr="00ED6B94">
        <w:rPr>
          <w:rFonts w:ascii="Arial" w:hAnsi="Arial" w:cs="Arial"/>
          <w:sz w:val="28"/>
          <w:szCs w:val="28"/>
        </w:rPr>
        <w:t>»,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присвяченій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100-річчю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Ігор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1996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</w:t>
      </w:r>
      <w:r w:rsidRPr="002B4322">
        <w:rPr>
          <w:rFonts w:ascii="Arial" w:hAnsi="Arial" w:cs="Arial"/>
          <w:sz w:val="28"/>
          <w:szCs w:val="28"/>
        </w:rPr>
        <w:t>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монети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карбували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40 </w:t>
      </w:r>
      <w:proofErr w:type="spellStart"/>
      <w:r w:rsidRPr="00ED6B94">
        <w:rPr>
          <w:rFonts w:ascii="Arial" w:hAnsi="Arial" w:cs="Arial"/>
          <w:sz w:val="28"/>
          <w:szCs w:val="28"/>
        </w:rPr>
        <w:t>різних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країн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В </w:t>
      </w:r>
      <w:proofErr w:type="spellStart"/>
      <w:r w:rsidRPr="00ED6B94">
        <w:rPr>
          <w:rFonts w:ascii="Arial" w:hAnsi="Arial" w:cs="Arial"/>
          <w:sz w:val="28"/>
          <w:szCs w:val="28"/>
        </w:rPr>
        <w:t>результаті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виконання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було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випущено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D6B94">
        <w:rPr>
          <w:rFonts w:ascii="Arial" w:hAnsi="Arial" w:cs="Arial"/>
          <w:sz w:val="28"/>
          <w:szCs w:val="28"/>
        </w:rPr>
        <w:t>обіг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90 тис.</w:t>
      </w:r>
      <w:r w:rsidRPr="00ED6B94">
        <w:rPr>
          <w:rFonts w:ascii="Arial" w:hAnsi="Arial" w:cs="Arial"/>
          <w:spacing w:val="-5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</w:t>
      </w:r>
      <w:proofErr w:type="spellStart"/>
      <w:r w:rsidRPr="00ED6B94">
        <w:rPr>
          <w:rFonts w:ascii="Arial" w:hAnsi="Arial" w:cs="Arial"/>
          <w:sz w:val="28"/>
          <w:szCs w:val="28"/>
        </w:rPr>
        <w:t>олотих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500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тис.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</w:t>
      </w:r>
      <w:proofErr w:type="spellStart"/>
      <w:r w:rsidRPr="00ED6B94">
        <w:rPr>
          <w:rFonts w:ascii="Arial" w:hAnsi="Arial" w:cs="Arial"/>
          <w:sz w:val="28"/>
          <w:szCs w:val="28"/>
        </w:rPr>
        <w:t>рібних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монет,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яких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представлені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основні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етапи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розвитку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Руху,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види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спорту,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місця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проведення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Олімпіад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78C44486" w14:textId="77777777" w:rsidR="0029650D" w:rsidRPr="002B4322" w:rsidRDefault="0029650D" w:rsidP="0029650D">
      <w:pPr>
        <w:tabs>
          <w:tab w:val="left" w:pos="1213"/>
        </w:tabs>
        <w:spacing w:line="360" w:lineRule="auto"/>
        <w:ind w:right="228"/>
        <w:jc w:val="both"/>
        <w:rPr>
          <w:rFonts w:ascii="Arial" w:hAnsi="Arial" w:cs="Arial"/>
          <w:sz w:val="28"/>
          <w:szCs w:val="28"/>
        </w:rPr>
      </w:pPr>
    </w:p>
    <w:p w14:paraId="1C85C5BD" w14:textId="77777777" w:rsidR="0029650D" w:rsidRPr="002B4322" w:rsidRDefault="0029650D" w:rsidP="0029650D">
      <w:pPr>
        <w:pStyle w:val="a5"/>
        <w:spacing w:before="1" w:line="360" w:lineRule="auto"/>
        <w:ind w:left="0" w:right="226"/>
        <w:jc w:val="center"/>
        <w:rPr>
          <w:rFonts w:ascii="Arial" w:hAnsi="Arial" w:cs="Arial"/>
          <w:b/>
          <w:bCs/>
          <w:lang w:val="ru-RU"/>
        </w:rPr>
      </w:pPr>
      <w:proofErr w:type="spellStart"/>
      <w:r w:rsidRPr="002B4322">
        <w:rPr>
          <w:rFonts w:ascii="Arial" w:hAnsi="Arial" w:cs="Arial"/>
          <w:b/>
          <w:bCs/>
          <w:lang w:val="ru-RU"/>
        </w:rPr>
        <w:t>Економічні</w:t>
      </w:r>
      <w:proofErr w:type="spellEnd"/>
      <w:r w:rsidRPr="002B4322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2B4322">
        <w:rPr>
          <w:rFonts w:ascii="Arial" w:hAnsi="Arial" w:cs="Arial"/>
          <w:b/>
          <w:bCs/>
          <w:lang w:val="ru-RU"/>
        </w:rPr>
        <w:t>програми</w:t>
      </w:r>
      <w:proofErr w:type="spellEnd"/>
      <w:r w:rsidRPr="002B4322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2B4322">
        <w:rPr>
          <w:rFonts w:ascii="Arial" w:hAnsi="Arial" w:cs="Arial"/>
          <w:b/>
          <w:bCs/>
          <w:lang w:val="ru-RU"/>
        </w:rPr>
        <w:t>організації</w:t>
      </w:r>
      <w:proofErr w:type="spellEnd"/>
      <w:r w:rsidRPr="002B4322">
        <w:rPr>
          <w:rFonts w:ascii="Arial" w:hAnsi="Arial" w:cs="Arial"/>
          <w:b/>
          <w:bCs/>
          <w:lang w:val="ru-RU"/>
        </w:rPr>
        <w:t xml:space="preserve"> і </w:t>
      </w:r>
      <w:proofErr w:type="spellStart"/>
      <w:r w:rsidRPr="002B4322">
        <w:rPr>
          <w:rFonts w:ascii="Arial" w:hAnsi="Arial" w:cs="Arial"/>
          <w:b/>
          <w:bCs/>
          <w:lang w:val="ru-RU"/>
        </w:rPr>
        <w:t>проведення</w:t>
      </w:r>
      <w:proofErr w:type="spellEnd"/>
      <w:r w:rsidRPr="002B4322">
        <w:rPr>
          <w:rFonts w:ascii="Arial" w:hAnsi="Arial" w:cs="Arial"/>
          <w:b/>
          <w:bCs/>
          <w:lang w:val="ru-RU"/>
        </w:rPr>
        <w:t xml:space="preserve"> ОІ.</w:t>
      </w:r>
    </w:p>
    <w:p w14:paraId="52FF9D47" w14:textId="77777777" w:rsidR="0029650D" w:rsidRPr="00ED6B94" w:rsidRDefault="0029650D" w:rsidP="0029650D">
      <w:pPr>
        <w:pStyle w:val="a5"/>
        <w:spacing w:before="69" w:line="360" w:lineRule="auto"/>
        <w:ind w:right="223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Підготовка і проведення ОІ вимагає реалізації комплексу економічних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заходів: витрати на створення спортивної та соціальної інфраструктури 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поточні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витрати,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пов’язані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проведенням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ОІ.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Перший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вид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витрат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забезпечується</w:t>
      </w:r>
      <w:r w:rsidRPr="00ED6B94">
        <w:rPr>
          <w:rFonts w:ascii="Arial" w:hAnsi="Arial" w:cs="Arial"/>
          <w:spacing w:val="4"/>
        </w:rPr>
        <w:t xml:space="preserve"> </w:t>
      </w:r>
      <w:r w:rsidRPr="00ED6B94">
        <w:rPr>
          <w:rFonts w:ascii="Arial" w:hAnsi="Arial" w:cs="Arial"/>
        </w:rPr>
        <w:t>у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більшій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мірі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державою</w:t>
      </w:r>
      <w:r w:rsidRPr="00ED6B94">
        <w:rPr>
          <w:rFonts w:ascii="Arial" w:hAnsi="Arial" w:cs="Arial"/>
          <w:spacing w:val="3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спонсорами,</w:t>
      </w:r>
      <w:r w:rsidRPr="00ED6B94">
        <w:rPr>
          <w:rFonts w:ascii="Arial" w:hAnsi="Arial" w:cs="Arial"/>
          <w:spacing w:val="2"/>
        </w:rPr>
        <w:t xml:space="preserve"> </w:t>
      </w:r>
      <w:r w:rsidRPr="00ED6B94">
        <w:rPr>
          <w:rFonts w:ascii="Arial" w:hAnsi="Arial" w:cs="Arial"/>
        </w:rPr>
        <w:t>другий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– ОКОІ.</w:t>
      </w:r>
    </w:p>
    <w:p w14:paraId="3341A0C8" w14:textId="77777777" w:rsidR="0029650D" w:rsidRPr="00ED6B94" w:rsidRDefault="0029650D" w:rsidP="0029650D">
      <w:pPr>
        <w:pStyle w:val="a5"/>
        <w:spacing w:before="3" w:line="360" w:lineRule="auto"/>
        <w:ind w:left="579" w:right="231" w:firstLine="710"/>
        <w:jc w:val="both"/>
        <w:rPr>
          <w:rFonts w:ascii="Arial" w:hAnsi="Arial" w:cs="Arial"/>
        </w:rPr>
      </w:pPr>
      <w:r w:rsidRPr="00ED6B94">
        <w:rPr>
          <w:rFonts w:ascii="Arial" w:hAnsi="Arial" w:cs="Arial"/>
        </w:rPr>
        <w:t>З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метою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залучення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засобів приватних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компаній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та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фізичних осіб</w:t>
      </w:r>
      <w:r w:rsidRPr="00ED6B94">
        <w:rPr>
          <w:rFonts w:ascii="Arial" w:hAnsi="Arial" w:cs="Arial"/>
          <w:spacing w:val="1"/>
        </w:rPr>
        <w:t xml:space="preserve"> </w:t>
      </w:r>
      <w:r w:rsidRPr="00ED6B94">
        <w:rPr>
          <w:rFonts w:ascii="Arial" w:hAnsi="Arial" w:cs="Arial"/>
        </w:rPr>
        <w:t>ОКОІ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розробляють</w:t>
      </w:r>
      <w:r w:rsidRPr="00ED6B94">
        <w:rPr>
          <w:rFonts w:ascii="Arial" w:hAnsi="Arial" w:cs="Arial"/>
          <w:spacing w:val="-3"/>
        </w:rPr>
        <w:t xml:space="preserve"> </w:t>
      </w:r>
      <w:r w:rsidRPr="00ED6B94">
        <w:rPr>
          <w:rFonts w:ascii="Arial" w:hAnsi="Arial" w:cs="Arial"/>
        </w:rPr>
        <w:t>програми,</w:t>
      </w:r>
      <w:r w:rsidRPr="00ED6B94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яких</w:t>
      </w:r>
      <w:r w:rsidRPr="00ED6B94">
        <w:rPr>
          <w:rFonts w:ascii="Arial" w:hAnsi="Arial" w:cs="Arial"/>
          <w:spacing w:val="-5"/>
        </w:rPr>
        <w:t xml:space="preserve"> </w:t>
      </w:r>
      <w:r w:rsidRPr="00ED6B94">
        <w:rPr>
          <w:rFonts w:ascii="Arial" w:hAnsi="Arial" w:cs="Arial"/>
        </w:rPr>
        <w:t>представлені</w:t>
      </w:r>
      <w:r w:rsidRPr="00ED6B94">
        <w:rPr>
          <w:rFonts w:ascii="Arial" w:hAnsi="Arial" w:cs="Arial"/>
          <w:spacing w:val="-6"/>
        </w:rPr>
        <w:t xml:space="preserve"> </w:t>
      </w:r>
      <w:r w:rsidRPr="00ED6B94">
        <w:rPr>
          <w:rFonts w:ascii="Arial" w:hAnsi="Arial" w:cs="Arial"/>
        </w:rPr>
        <w:t>напрями</w:t>
      </w:r>
      <w:r w:rsidRPr="00ED6B94">
        <w:rPr>
          <w:rFonts w:ascii="Arial" w:hAnsi="Arial" w:cs="Arial"/>
          <w:spacing w:val="-1"/>
        </w:rPr>
        <w:t xml:space="preserve"> </w:t>
      </w:r>
      <w:r w:rsidRPr="00ED6B94">
        <w:rPr>
          <w:rFonts w:ascii="Arial" w:hAnsi="Arial" w:cs="Arial"/>
        </w:rPr>
        <w:t>діяльності:</w:t>
      </w:r>
    </w:p>
    <w:p w14:paraId="77C1F963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залучення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національних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спонсорів;</w:t>
      </w:r>
    </w:p>
    <w:p w14:paraId="678937E9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реалізація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квитків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на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змагання;</w:t>
      </w:r>
    </w:p>
    <w:p w14:paraId="1632C3AF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lastRenderedPageBreak/>
        <w:t>ліцензування,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що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реалізується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під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керівництвом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МОК;</w:t>
      </w:r>
    </w:p>
    <w:p w14:paraId="3489C27A" w14:textId="77777777" w:rsidR="0029650D" w:rsidRPr="00ED6B94" w:rsidRDefault="0029650D" w:rsidP="0029650D">
      <w:pPr>
        <w:pStyle w:val="a7"/>
        <w:numPr>
          <w:ilvl w:val="1"/>
          <w:numId w:val="3"/>
        </w:numPr>
        <w:tabs>
          <w:tab w:val="left" w:pos="1213"/>
        </w:tabs>
        <w:spacing w:before="3" w:line="360" w:lineRule="auto"/>
        <w:ind w:left="1212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випуск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олімпійських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монет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та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олімпійських</w:t>
      </w:r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поштових</w:t>
      </w:r>
      <w:r w:rsidRPr="00ED6B94">
        <w:rPr>
          <w:rFonts w:ascii="Arial" w:hAnsi="Arial" w:cs="Arial"/>
          <w:spacing w:val="-6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марок.</w:t>
      </w:r>
    </w:p>
    <w:p w14:paraId="23F69B1D" w14:textId="77777777" w:rsidR="0029650D" w:rsidRPr="00ED6B94" w:rsidRDefault="0029650D" w:rsidP="0029650D">
      <w:pPr>
        <w:pStyle w:val="a5"/>
        <w:spacing w:line="360" w:lineRule="auto"/>
        <w:ind w:left="0"/>
        <w:rPr>
          <w:rFonts w:ascii="Arial" w:hAnsi="Arial" w:cs="Arial"/>
        </w:rPr>
      </w:pPr>
    </w:p>
    <w:p w14:paraId="46A96460" w14:textId="77777777" w:rsidR="0029650D" w:rsidRPr="00ED6B94" w:rsidRDefault="0029650D" w:rsidP="0029650D">
      <w:pPr>
        <w:pStyle w:val="2"/>
        <w:spacing w:before="255" w:line="360" w:lineRule="auto"/>
        <w:jc w:val="left"/>
        <w:rPr>
          <w:rFonts w:ascii="Arial" w:hAnsi="Arial" w:cs="Arial"/>
        </w:rPr>
      </w:pPr>
      <w:r w:rsidRPr="00ED6B94">
        <w:rPr>
          <w:rFonts w:ascii="Arial" w:hAnsi="Arial" w:cs="Arial"/>
        </w:rPr>
        <w:t>Історична</w:t>
      </w:r>
      <w:r w:rsidRPr="00ED6B94">
        <w:rPr>
          <w:rFonts w:ascii="Arial" w:hAnsi="Arial" w:cs="Arial"/>
          <w:spacing w:val="-4"/>
        </w:rPr>
        <w:t xml:space="preserve"> </w:t>
      </w:r>
      <w:r w:rsidRPr="00ED6B94">
        <w:rPr>
          <w:rFonts w:ascii="Arial" w:hAnsi="Arial" w:cs="Arial"/>
        </w:rPr>
        <w:t>довідка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–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ЦЕ</w:t>
      </w:r>
      <w:r w:rsidRPr="00ED6B94">
        <w:rPr>
          <w:rFonts w:ascii="Arial" w:hAnsi="Arial" w:cs="Arial"/>
          <w:spacing w:val="-2"/>
        </w:rPr>
        <w:t xml:space="preserve"> </w:t>
      </w:r>
      <w:r w:rsidRPr="00ED6B94">
        <w:rPr>
          <w:rFonts w:ascii="Arial" w:hAnsi="Arial" w:cs="Arial"/>
        </w:rPr>
        <w:t>ЦІКАВО!!!</w:t>
      </w:r>
    </w:p>
    <w:p w14:paraId="6B7CA398" w14:textId="77777777" w:rsidR="0029650D" w:rsidRPr="00ED6B94" w:rsidRDefault="0029650D" w:rsidP="0029650D">
      <w:pPr>
        <w:spacing w:line="360" w:lineRule="auto"/>
        <w:ind w:left="219" w:right="224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>ОКОІ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«</w:t>
      </w:r>
      <w:proofErr w:type="spellStart"/>
      <w:r w:rsidRPr="00ED6B94">
        <w:rPr>
          <w:rFonts w:ascii="Arial" w:hAnsi="Arial" w:cs="Arial"/>
          <w:sz w:val="28"/>
          <w:szCs w:val="28"/>
        </w:rPr>
        <w:t>Сочі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- 2014» продав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1,1 млн </w:t>
      </w:r>
      <w:proofErr w:type="spellStart"/>
      <w:r w:rsidRPr="00ED6B94">
        <w:rPr>
          <w:rFonts w:ascii="Arial" w:hAnsi="Arial" w:cs="Arial"/>
          <w:sz w:val="28"/>
          <w:szCs w:val="28"/>
        </w:rPr>
        <w:t>квитків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ОІ. Гостями Сочи стали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уболівальники</w:t>
      </w:r>
      <w:proofErr w:type="spellEnd"/>
      <w:r w:rsidRPr="00ED6B94">
        <w:rPr>
          <w:rFonts w:ascii="Arial" w:hAnsi="Arial" w:cs="Arial"/>
          <w:spacing w:val="6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із</w:t>
      </w:r>
      <w:proofErr w:type="spellEnd"/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126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країн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279CED90" w14:textId="77777777" w:rsidR="0029650D" w:rsidRPr="00ED6B94" w:rsidRDefault="0029650D" w:rsidP="0029650D">
      <w:pPr>
        <w:spacing w:line="360" w:lineRule="auto"/>
        <w:ind w:left="219" w:right="218" w:firstLine="710"/>
        <w:jc w:val="both"/>
        <w:rPr>
          <w:rFonts w:ascii="Arial" w:hAnsi="Arial" w:cs="Arial"/>
          <w:sz w:val="28"/>
          <w:szCs w:val="28"/>
        </w:rPr>
      </w:pPr>
      <w:r w:rsidRPr="00ED6B94">
        <w:rPr>
          <w:rFonts w:ascii="Arial" w:hAnsi="Arial" w:cs="Arial"/>
          <w:sz w:val="28"/>
          <w:szCs w:val="28"/>
        </w:rPr>
        <w:t xml:space="preserve">ОІ в </w:t>
      </w:r>
      <w:proofErr w:type="spellStart"/>
      <w:r w:rsidRPr="00ED6B94">
        <w:rPr>
          <w:rFonts w:ascii="Arial" w:hAnsi="Arial" w:cs="Arial"/>
          <w:sz w:val="28"/>
          <w:szCs w:val="28"/>
        </w:rPr>
        <w:t>Сочі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висвітлювали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464 </w:t>
      </w:r>
      <w:proofErr w:type="spellStart"/>
      <w:r w:rsidRPr="00ED6B94">
        <w:rPr>
          <w:rFonts w:ascii="Arial" w:hAnsi="Arial" w:cs="Arial"/>
          <w:sz w:val="28"/>
          <w:szCs w:val="28"/>
        </w:rPr>
        <w:t>телеканали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з </w:t>
      </w:r>
      <w:proofErr w:type="spellStart"/>
      <w:r w:rsidRPr="00ED6B94">
        <w:rPr>
          <w:rFonts w:ascii="Arial" w:hAnsi="Arial" w:cs="Arial"/>
          <w:sz w:val="28"/>
          <w:szCs w:val="28"/>
        </w:rPr>
        <w:t>усього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світу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– в 2 раза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ніж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Ванкувері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D6B94">
        <w:rPr>
          <w:rFonts w:ascii="Arial" w:hAnsi="Arial" w:cs="Arial"/>
          <w:sz w:val="28"/>
          <w:szCs w:val="28"/>
        </w:rPr>
        <w:t>Хоча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б 1 </w:t>
      </w:r>
      <w:proofErr w:type="spellStart"/>
      <w:r w:rsidRPr="00ED6B94">
        <w:rPr>
          <w:rFonts w:ascii="Arial" w:hAnsi="Arial" w:cs="Arial"/>
          <w:sz w:val="28"/>
          <w:szCs w:val="28"/>
        </w:rPr>
        <w:t>хв</w:t>
      </w:r>
      <w:r w:rsidRPr="002B4322">
        <w:rPr>
          <w:rFonts w:ascii="Arial" w:hAnsi="Arial" w:cs="Arial"/>
          <w:sz w:val="28"/>
          <w:szCs w:val="28"/>
        </w:rPr>
        <w:t>илину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телетрансляцій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ОІ </w:t>
      </w:r>
      <w:proofErr w:type="spellStart"/>
      <w:r w:rsidRPr="00ED6B94">
        <w:rPr>
          <w:rFonts w:ascii="Arial" w:hAnsi="Arial" w:cs="Arial"/>
          <w:sz w:val="28"/>
          <w:szCs w:val="28"/>
        </w:rPr>
        <w:t>переглянули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2 млрд </w:t>
      </w:r>
      <w:proofErr w:type="spellStart"/>
      <w:r w:rsidRPr="00ED6B94">
        <w:rPr>
          <w:rFonts w:ascii="Arial" w:hAnsi="Arial" w:cs="Arial"/>
          <w:sz w:val="28"/>
          <w:szCs w:val="28"/>
        </w:rPr>
        <w:t>осіб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(на 200 млн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ніж</w:t>
      </w:r>
      <w:proofErr w:type="spellEnd"/>
      <w:r w:rsidRPr="00ED6B94">
        <w:rPr>
          <w:rFonts w:ascii="Arial" w:hAnsi="Arial" w:cs="Arial"/>
          <w:spacing w:val="9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-8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Ванкувері</w:t>
      </w:r>
      <w:proofErr w:type="spellEnd"/>
      <w:r w:rsidRPr="00ED6B94">
        <w:rPr>
          <w:rFonts w:ascii="Arial" w:hAnsi="Arial" w:cs="Arial"/>
          <w:sz w:val="28"/>
          <w:szCs w:val="28"/>
        </w:rPr>
        <w:t>).</w:t>
      </w:r>
    </w:p>
    <w:p w14:paraId="4A528427" w14:textId="77777777" w:rsidR="0029650D" w:rsidRPr="00ED6B94" w:rsidRDefault="0029650D" w:rsidP="0029650D">
      <w:pPr>
        <w:spacing w:line="360" w:lineRule="auto"/>
        <w:ind w:left="219" w:right="227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Кількість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згадувань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хэштега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#Sochi2014 в два рази </w:t>
      </w:r>
      <w:proofErr w:type="spellStart"/>
      <w:r w:rsidRPr="00ED6B94">
        <w:rPr>
          <w:rFonts w:ascii="Arial" w:hAnsi="Arial" w:cs="Arial"/>
          <w:sz w:val="28"/>
          <w:szCs w:val="28"/>
        </w:rPr>
        <w:t>перевищив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населення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Землі</w:t>
      </w:r>
      <w:proofErr w:type="spellEnd"/>
      <w:r w:rsidRPr="00ED6B94">
        <w:rPr>
          <w:rFonts w:ascii="Arial" w:hAnsi="Arial" w:cs="Arial"/>
          <w:sz w:val="28"/>
          <w:szCs w:val="28"/>
        </w:rPr>
        <w:t>, 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загальна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кількість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відгуків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стосовно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ОІ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-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соц. мережах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досягла</w:t>
      </w:r>
      <w:proofErr w:type="spellEnd"/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13</w:t>
      </w:r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млрд.</w:t>
      </w:r>
    </w:p>
    <w:p w14:paraId="5AA4BA03" w14:textId="77777777" w:rsidR="0029650D" w:rsidRPr="00ED6B94" w:rsidRDefault="0029650D" w:rsidP="0029650D">
      <w:pPr>
        <w:spacing w:line="360" w:lineRule="auto"/>
        <w:ind w:left="219" w:right="213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Загальна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сума </w:t>
      </w:r>
      <w:proofErr w:type="spellStart"/>
      <w:r w:rsidRPr="00ED6B94">
        <w:rPr>
          <w:rFonts w:ascii="Arial" w:hAnsi="Arial" w:cs="Arial"/>
          <w:sz w:val="28"/>
          <w:szCs w:val="28"/>
        </w:rPr>
        <w:t>від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надходжень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маркетингової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програми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ED6B94">
        <w:rPr>
          <w:rFonts w:ascii="Arial" w:hAnsi="Arial" w:cs="Arial"/>
          <w:sz w:val="28"/>
          <w:szCs w:val="28"/>
        </w:rPr>
        <w:t>Сочі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2014» </w:t>
      </w:r>
      <w:proofErr w:type="spellStart"/>
      <w:r w:rsidRPr="00ED6B94">
        <w:rPr>
          <w:rFonts w:ascii="Arial" w:hAnsi="Arial" w:cs="Arial"/>
          <w:sz w:val="28"/>
          <w:szCs w:val="28"/>
        </w:rPr>
        <w:t>склала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1,3 млрд</w:t>
      </w:r>
      <w:r w:rsidRPr="00ED6B94">
        <w:rPr>
          <w:rFonts w:ascii="Arial" w:hAnsi="Arial" w:cs="Arial"/>
          <w:spacing w:val="-57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доларів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що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ніж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у </w:t>
      </w:r>
      <w:proofErr w:type="spellStart"/>
      <w:r w:rsidRPr="00ED6B94">
        <w:rPr>
          <w:rFonts w:ascii="Arial" w:hAnsi="Arial" w:cs="Arial"/>
          <w:sz w:val="28"/>
          <w:szCs w:val="28"/>
        </w:rPr>
        <w:t>тричі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перевищую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зобов’язання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Заявочної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книги. ЦЕ дозволило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ОКОІ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Сочі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профінансувати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80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%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підготовки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і </w:t>
      </w:r>
      <w:proofErr w:type="spellStart"/>
      <w:r w:rsidRPr="00ED6B94">
        <w:rPr>
          <w:rFonts w:ascii="Arial" w:hAnsi="Arial" w:cs="Arial"/>
          <w:sz w:val="28"/>
          <w:szCs w:val="28"/>
        </w:rPr>
        <w:t>проведення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позабюджетних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джерел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7C80E9DD" w14:textId="77777777" w:rsidR="0029650D" w:rsidRPr="00ED6B94" w:rsidRDefault="0029650D" w:rsidP="0029650D">
      <w:pPr>
        <w:spacing w:line="360" w:lineRule="auto"/>
        <w:ind w:left="219" w:right="216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Загалом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для </w:t>
      </w:r>
      <w:proofErr w:type="spellStart"/>
      <w:r w:rsidRPr="00ED6B94">
        <w:rPr>
          <w:rFonts w:ascii="Arial" w:hAnsi="Arial" w:cs="Arial"/>
          <w:sz w:val="28"/>
          <w:szCs w:val="28"/>
        </w:rPr>
        <w:t>Ігор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було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побудовано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51 </w:t>
      </w:r>
      <w:proofErr w:type="spellStart"/>
      <w:r w:rsidRPr="00ED6B94">
        <w:rPr>
          <w:rFonts w:ascii="Arial" w:hAnsi="Arial" w:cs="Arial"/>
          <w:sz w:val="28"/>
          <w:szCs w:val="28"/>
        </w:rPr>
        <w:t>сучасн</w:t>
      </w:r>
      <w:r w:rsidRPr="001F0BF9">
        <w:rPr>
          <w:rFonts w:ascii="Arial" w:hAnsi="Arial" w:cs="Arial"/>
          <w:sz w:val="28"/>
          <w:szCs w:val="28"/>
        </w:rPr>
        <w:t>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об’єкт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D6B94">
        <w:rPr>
          <w:rFonts w:ascii="Arial" w:hAnsi="Arial" w:cs="Arial"/>
          <w:sz w:val="28"/>
          <w:szCs w:val="28"/>
        </w:rPr>
        <w:t>унікальний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комплекс з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льодових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палаців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6B94">
        <w:rPr>
          <w:rFonts w:ascii="Arial" w:hAnsi="Arial" w:cs="Arial"/>
          <w:sz w:val="28"/>
          <w:szCs w:val="28"/>
        </w:rPr>
        <w:t>гірськолижних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та санно-</w:t>
      </w:r>
      <w:proofErr w:type="spellStart"/>
      <w:r w:rsidRPr="00ED6B94">
        <w:rPr>
          <w:rFonts w:ascii="Arial" w:hAnsi="Arial" w:cs="Arial"/>
          <w:sz w:val="28"/>
          <w:szCs w:val="28"/>
        </w:rPr>
        <w:t>бобслейних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трас, </w:t>
      </w:r>
      <w:proofErr w:type="spellStart"/>
      <w:r w:rsidRPr="00ED6B94">
        <w:rPr>
          <w:rFonts w:ascii="Arial" w:hAnsi="Arial" w:cs="Arial"/>
          <w:sz w:val="28"/>
          <w:szCs w:val="28"/>
        </w:rPr>
        <w:t>трамплінів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, 4 </w:t>
      </w:r>
      <w:proofErr w:type="spellStart"/>
      <w:r w:rsidRPr="00ED6B94">
        <w:rPr>
          <w:rFonts w:ascii="Arial" w:hAnsi="Arial" w:cs="Arial"/>
          <w:sz w:val="28"/>
          <w:szCs w:val="28"/>
        </w:rPr>
        <w:t>гірськолижних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курорти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з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довжиною</w:t>
      </w:r>
      <w:proofErr w:type="spellEnd"/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трас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близько</w:t>
      </w:r>
      <w:proofErr w:type="spellEnd"/>
      <w:r w:rsidRPr="00ED6B94">
        <w:rPr>
          <w:rFonts w:ascii="Arial" w:hAnsi="Arial" w:cs="Arial"/>
          <w:spacing w:val="7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150</w:t>
      </w:r>
      <w:r w:rsidRPr="00ED6B94">
        <w:rPr>
          <w:rFonts w:ascii="Arial" w:hAnsi="Arial" w:cs="Arial"/>
          <w:spacing w:val="-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км.</w:t>
      </w:r>
    </w:p>
    <w:p w14:paraId="7898CF40" w14:textId="77777777" w:rsidR="0029650D" w:rsidRPr="00ED6B94" w:rsidRDefault="0029650D" w:rsidP="0029650D">
      <w:pPr>
        <w:spacing w:line="360" w:lineRule="auto"/>
        <w:ind w:left="219" w:right="215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t>Ігри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висвітлювалися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протягом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1300 годин (</w:t>
      </w:r>
      <w:proofErr w:type="spellStart"/>
      <w:r w:rsidRPr="00ED6B94">
        <w:rPr>
          <w:rFonts w:ascii="Arial" w:hAnsi="Arial" w:cs="Arial"/>
          <w:sz w:val="28"/>
          <w:szCs w:val="28"/>
        </w:rPr>
        <w:t>це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тільки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прямі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включення</w:t>
      </w:r>
      <w:proofErr w:type="spellEnd"/>
      <w:r w:rsidRPr="00ED6B94">
        <w:rPr>
          <w:rFonts w:ascii="Arial" w:hAnsi="Arial" w:cs="Arial"/>
          <w:sz w:val="28"/>
          <w:szCs w:val="28"/>
        </w:rPr>
        <w:t>),</w:t>
      </w:r>
      <w:r w:rsidRPr="00ED6B94">
        <w:rPr>
          <w:rFonts w:ascii="Arial" w:hAnsi="Arial" w:cs="Arial"/>
          <w:spacing w:val="60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 тому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числі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456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год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випусків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новин.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Трансляція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здійснювалася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у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159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країнах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загальна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телеаудиторія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склала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3,5</w:t>
      </w:r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млрд</w:t>
      </w:r>
      <w:r w:rsidRPr="00ED6B94">
        <w:rPr>
          <w:rFonts w:ascii="Arial" w:hAnsi="Arial" w:cs="Arial"/>
          <w:spacing w:val="-5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осіб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1953AFC8" w14:textId="77777777" w:rsidR="0029650D" w:rsidRPr="00ED6B94" w:rsidRDefault="0029650D" w:rsidP="0029650D">
      <w:pPr>
        <w:spacing w:before="2" w:line="360" w:lineRule="auto"/>
        <w:ind w:left="219" w:right="212" w:firstLine="710"/>
        <w:jc w:val="both"/>
        <w:rPr>
          <w:rFonts w:ascii="Arial" w:hAnsi="Arial" w:cs="Arial"/>
          <w:sz w:val="28"/>
          <w:szCs w:val="28"/>
        </w:rPr>
      </w:pPr>
      <w:proofErr w:type="spellStart"/>
      <w:r w:rsidRPr="00ED6B94">
        <w:rPr>
          <w:rFonts w:ascii="Arial" w:hAnsi="Arial" w:cs="Arial"/>
          <w:sz w:val="28"/>
          <w:szCs w:val="28"/>
        </w:rPr>
        <w:lastRenderedPageBreak/>
        <w:t>Цим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іграм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передувала рекордна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естафета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Олімпійського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вогню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D6B94">
        <w:rPr>
          <w:rFonts w:ascii="Arial" w:hAnsi="Arial" w:cs="Arial"/>
          <w:sz w:val="28"/>
          <w:szCs w:val="28"/>
        </w:rPr>
        <w:t>Її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довжина</w:t>
      </w:r>
      <w:proofErr w:type="spellEnd"/>
      <w:r w:rsidRPr="00ED6B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склала</w:t>
      </w:r>
      <w:proofErr w:type="spellEnd"/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65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000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 xml:space="preserve">км, </w:t>
      </w:r>
      <w:proofErr w:type="spellStart"/>
      <w:r w:rsidRPr="00ED6B94">
        <w:rPr>
          <w:rFonts w:ascii="Arial" w:hAnsi="Arial" w:cs="Arial"/>
          <w:sz w:val="28"/>
          <w:szCs w:val="28"/>
        </w:rPr>
        <w:t>що</w:t>
      </w:r>
      <w:proofErr w:type="spellEnd"/>
      <w:r w:rsidRPr="00ED6B94">
        <w:rPr>
          <w:rFonts w:ascii="Arial" w:hAnsi="Arial" w:cs="Arial"/>
          <w:spacing w:val="2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в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1,5</w:t>
      </w:r>
      <w:r w:rsidRPr="00ED6B94">
        <w:rPr>
          <w:rFonts w:ascii="Arial" w:hAnsi="Arial" w:cs="Arial"/>
          <w:spacing w:val="1"/>
          <w:sz w:val="28"/>
          <w:szCs w:val="28"/>
        </w:rPr>
        <w:t xml:space="preserve"> </w:t>
      </w:r>
      <w:r w:rsidRPr="00ED6B94">
        <w:rPr>
          <w:rFonts w:ascii="Arial" w:hAnsi="Arial" w:cs="Arial"/>
          <w:sz w:val="28"/>
          <w:szCs w:val="28"/>
        </w:rPr>
        <w:t>рази</w:t>
      </w:r>
      <w:r w:rsidRPr="00ED6B94"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більше</w:t>
      </w:r>
      <w:proofErr w:type="spellEnd"/>
      <w:r w:rsidRPr="00ED6B94">
        <w:rPr>
          <w:rFonts w:ascii="Arial" w:hAnsi="Arial" w:cs="Arial"/>
          <w:sz w:val="28"/>
          <w:szCs w:val="28"/>
        </w:rPr>
        <w:t>,</w:t>
      </w:r>
      <w:r w:rsidRPr="00ED6B94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ніж</w:t>
      </w:r>
      <w:proofErr w:type="spellEnd"/>
      <w:r w:rsidRPr="00ED6B94">
        <w:rPr>
          <w:rFonts w:ascii="Arial" w:hAnsi="Arial" w:cs="Arial"/>
          <w:spacing w:val="4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екватор</w:t>
      </w:r>
      <w:proofErr w:type="spellEnd"/>
      <w:r w:rsidRPr="00ED6B94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ED6B94">
        <w:rPr>
          <w:rFonts w:ascii="Arial" w:hAnsi="Arial" w:cs="Arial"/>
          <w:sz w:val="28"/>
          <w:szCs w:val="28"/>
        </w:rPr>
        <w:t>Землі</w:t>
      </w:r>
      <w:proofErr w:type="spellEnd"/>
      <w:r w:rsidRPr="00ED6B94">
        <w:rPr>
          <w:rFonts w:ascii="Arial" w:hAnsi="Arial" w:cs="Arial"/>
          <w:sz w:val="28"/>
          <w:szCs w:val="28"/>
        </w:rPr>
        <w:t>.</w:t>
      </w:r>
    </w:p>
    <w:p w14:paraId="67D67AA5" w14:textId="77777777" w:rsidR="00163407" w:rsidRDefault="00163407"/>
    <w:sectPr w:rsidR="0016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D2F3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6145F2"/>
    <w:multiLevelType w:val="hybridMultilevel"/>
    <w:tmpl w:val="04904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465D"/>
    <w:multiLevelType w:val="singleLevel"/>
    <w:tmpl w:val="5CD60F5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3" w15:restartNumberingAfterBreak="0">
    <w:nsid w:val="17695C88"/>
    <w:multiLevelType w:val="hybridMultilevel"/>
    <w:tmpl w:val="F808DB62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F3021392">
      <w:numFmt w:val="bullet"/>
      <w:lvlText w:val="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1624D4DE">
      <w:numFmt w:val="bullet"/>
      <w:lvlText w:val="•"/>
      <w:lvlJc w:val="left"/>
      <w:pPr>
        <w:ind w:left="1201" w:hanging="284"/>
      </w:pPr>
      <w:rPr>
        <w:lang w:val="uk-UA" w:eastAsia="en-US" w:bidi="ar-SA"/>
      </w:rPr>
    </w:lvl>
    <w:lvl w:ilvl="3" w:tplc="F2C640EA">
      <w:numFmt w:val="bullet"/>
      <w:lvlText w:val="•"/>
      <w:lvlJc w:val="left"/>
      <w:pPr>
        <w:ind w:left="2163" w:hanging="284"/>
      </w:pPr>
      <w:rPr>
        <w:lang w:val="uk-UA" w:eastAsia="en-US" w:bidi="ar-SA"/>
      </w:rPr>
    </w:lvl>
    <w:lvl w:ilvl="4" w:tplc="ABB49EF0">
      <w:numFmt w:val="bullet"/>
      <w:lvlText w:val="•"/>
      <w:lvlJc w:val="left"/>
      <w:pPr>
        <w:ind w:left="3125" w:hanging="284"/>
      </w:pPr>
      <w:rPr>
        <w:lang w:val="uk-UA" w:eastAsia="en-US" w:bidi="ar-SA"/>
      </w:rPr>
    </w:lvl>
    <w:lvl w:ilvl="5" w:tplc="F27E76AA">
      <w:numFmt w:val="bullet"/>
      <w:lvlText w:val="•"/>
      <w:lvlJc w:val="left"/>
      <w:pPr>
        <w:ind w:left="4087" w:hanging="284"/>
      </w:pPr>
      <w:rPr>
        <w:lang w:val="uk-UA" w:eastAsia="en-US" w:bidi="ar-SA"/>
      </w:rPr>
    </w:lvl>
    <w:lvl w:ilvl="6" w:tplc="C7E68112">
      <w:numFmt w:val="bullet"/>
      <w:lvlText w:val="•"/>
      <w:lvlJc w:val="left"/>
      <w:pPr>
        <w:ind w:left="5049" w:hanging="284"/>
      </w:pPr>
      <w:rPr>
        <w:lang w:val="uk-UA" w:eastAsia="en-US" w:bidi="ar-SA"/>
      </w:rPr>
    </w:lvl>
    <w:lvl w:ilvl="7" w:tplc="F594B5D0">
      <w:numFmt w:val="bullet"/>
      <w:lvlText w:val="•"/>
      <w:lvlJc w:val="left"/>
      <w:pPr>
        <w:ind w:left="6011" w:hanging="284"/>
      </w:pPr>
      <w:rPr>
        <w:lang w:val="uk-UA" w:eastAsia="en-US" w:bidi="ar-SA"/>
      </w:rPr>
    </w:lvl>
    <w:lvl w:ilvl="8" w:tplc="890C1F78">
      <w:numFmt w:val="bullet"/>
      <w:lvlText w:val="•"/>
      <w:lvlJc w:val="left"/>
      <w:pPr>
        <w:ind w:left="6973" w:hanging="284"/>
      </w:pPr>
      <w:rPr>
        <w:lang w:val="uk-UA" w:eastAsia="en-US" w:bidi="ar-SA"/>
      </w:rPr>
    </w:lvl>
  </w:abstractNum>
  <w:abstractNum w:abstractNumId="4" w15:restartNumberingAfterBreak="0">
    <w:nsid w:val="19021F6F"/>
    <w:multiLevelType w:val="singleLevel"/>
    <w:tmpl w:val="5F522F62"/>
    <w:lvl w:ilvl="0">
      <w:start w:val="1"/>
      <w:numFmt w:val="decimal"/>
      <w:lvlText w:val="%1)"/>
      <w:legacy w:legacy="1" w:legacySpace="0" w:legacyIndent="927"/>
      <w:lvlJc w:val="left"/>
      <w:pPr>
        <w:ind w:left="1494" w:hanging="927"/>
      </w:pPr>
    </w:lvl>
  </w:abstractNum>
  <w:abstractNum w:abstractNumId="5" w15:restartNumberingAfterBreak="0">
    <w:nsid w:val="1AEB6E1D"/>
    <w:multiLevelType w:val="hybridMultilevel"/>
    <w:tmpl w:val="19C63CA6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6C12E0"/>
    <w:multiLevelType w:val="hybridMultilevel"/>
    <w:tmpl w:val="B67AD898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37975"/>
    <w:multiLevelType w:val="hybridMultilevel"/>
    <w:tmpl w:val="B5B45D64"/>
    <w:lvl w:ilvl="0" w:tplc="D95C4CA6">
      <w:start w:val="1"/>
      <w:numFmt w:val="decimal"/>
      <w:lvlText w:val="%1."/>
      <w:lvlJc w:val="left"/>
      <w:pPr>
        <w:ind w:left="3598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9C4BDC6">
      <w:numFmt w:val="bullet"/>
      <w:lvlText w:val="•"/>
      <w:lvlJc w:val="left"/>
      <w:pPr>
        <w:ind w:left="4220" w:hanging="360"/>
      </w:pPr>
      <w:rPr>
        <w:lang w:val="uk-UA" w:eastAsia="en-US" w:bidi="ar-SA"/>
      </w:rPr>
    </w:lvl>
    <w:lvl w:ilvl="2" w:tplc="D7F0A500">
      <w:numFmt w:val="bullet"/>
      <w:lvlText w:val="•"/>
      <w:lvlJc w:val="left"/>
      <w:pPr>
        <w:ind w:left="4840" w:hanging="360"/>
      </w:pPr>
      <w:rPr>
        <w:lang w:val="uk-UA" w:eastAsia="en-US" w:bidi="ar-SA"/>
      </w:rPr>
    </w:lvl>
    <w:lvl w:ilvl="3" w:tplc="8D14BF86">
      <w:numFmt w:val="bullet"/>
      <w:lvlText w:val="•"/>
      <w:lvlJc w:val="left"/>
      <w:pPr>
        <w:ind w:left="5460" w:hanging="360"/>
      </w:pPr>
      <w:rPr>
        <w:lang w:val="uk-UA" w:eastAsia="en-US" w:bidi="ar-SA"/>
      </w:rPr>
    </w:lvl>
    <w:lvl w:ilvl="4" w:tplc="16E80A4E">
      <w:numFmt w:val="bullet"/>
      <w:lvlText w:val="•"/>
      <w:lvlJc w:val="left"/>
      <w:pPr>
        <w:ind w:left="6080" w:hanging="360"/>
      </w:pPr>
      <w:rPr>
        <w:lang w:val="uk-UA" w:eastAsia="en-US" w:bidi="ar-SA"/>
      </w:rPr>
    </w:lvl>
    <w:lvl w:ilvl="5" w:tplc="D2988B50">
      <w:numFmt w:val="bullet"/>
      <w:lvlText w:val="•"/>
      <w:lvlJc w:val="left"/>
      <w:pPr>
        <w:ind w:left="6700" w:hanging="360"/>
      </w:pPr>
      <w:rPr>
        <w:lang w:val="uk-UA" w:eastAsia="en-US" w:bidi="ar-SA"/>
      </w:rPr>
    </w:lvl>
    <w:lvl w:ilvl="6" w:tplc="204ECD3C">
      <w:numFmt w:val="bullet"/>
      <w:lvlText w:val="•"/>
      <w:lvlJc w:val="left"/>
      <w:pPr>
        <w:ind w:left="7320" w:hanging="360"/>
      </w:pPr>
      <w:rPr>
        <w:lang w:val="uk-UA" w:eastAsia="en-US" w:bidi="ar-SA"/>
      </w:rPr>
    </w:lvl>
    <w:lvl w:ilvl="7" w:tplc="080E5B10">
      <w:numFmt w:val="bullet"/>
      <w:lvlText w:val="•"/>
      <w:lvlJc w:val="left"/>
      <w:pPr>
        <w:ind w:left="7940" w:hanging="360"/>
      </w:pPr>
      <w:rPr>
        <w:lang w:val="uk-UA" w:eastAsia="en-US" w:bidi="ar-SA"/>
      </w:rPr>
    </w:lvl>
    <w:lvl w:ilvl="8" w:tplc="EF5EB31C">
      <w:numFmt w:val="bullet"/>
      <w:lvlText w:val="•"/>
      <w:lvlJc w:val="left"/>
      <w:pPr>
        <w:ind w:left="8560" w:hanging="360"/>
      </w:pPr>
      <w:rPr>
        <w:lang w:val="uk-UA" w:eastAsia="en-US" w:bidi="ar-SA"/>
      </w:rPr>
    </w:lvl>
  </w:abstractNum>
  <w:abstractNum w:abstractNumId="8" w15:restartNumberingAfterBreak="0">
    <w:nsid w:val="375D17D3"/>
    <w:multiLevelType w:val="multilevel"/>
    <w:tmpl w:val="E7846ED4"/>
    <w:lvl w:ilvl="0">
      <w:start w:val="4"/>
      <w:numFmt w:val="decimal"/>
      <w:lvlText w:val="%1."/>
      <w:legacy w:legacy="1" w:legacySpace="0" w:legacyIndent="927"/>
      <w:lvlJc w:val="left"/>
      <w:pPr>
        <w:ind w:left="1494" w:hanging="927"/>
      </w:pPr>
    </w:lvl>
    <w:lvl w:ilvl="1" w:tentative="1">
      <w:start w:val="1"/>
      <w:numFmt w:val="lowerLetter"/>
      <w:lvlText w:val="%2."/>
      <w:lvlJc w:val="left"/>
      <w:pPr>
        <w:ind w:left="4678" w:hanging="360"/>
      </w:pPr>
    </w:lvl>
    <w:lvl w:ilvl="2" w:tentative="1">
      <w:start w:val="1"/>
      <w:numFmt w:val="lowerRoman"/>
      <w:lvlText w:val="%3."/>
      <w:lvlJc w:val="right"/>
      <w:pPr>
        <w:ind w:left="5398" w:hanging="180"/>
      </w:pPr>
    </w:lvl>
    <w:lvl w:ilvl="3" w:tentative="1">
      <w:start w:val="1"/>
      <w:numFmt w:val="decimal"/>
      <w:lvlText w:val="%4."/>
      <w:lvlJc w:val="left"/>
      <w:pPr>
        <w:ind w:left="6118" w:hanging="360"/>
      </w:pPr>
    </w:lvl>
    <w:lvl w:ilvl="4" w:tentative="1">
      <w:start w:val="1"/>
      <w:numFmt w:val="lowerLetter"/>
      <w:lvlText w:val="%5."/>
      <w:lvlJc w:val="left"/>
      <w:pPr>
        <w:ind w:left="6838" w:hanging="360"/>
      </w:pPr>
    </w:lvl>
    <w:lvl w:ilvl="5" w:tentative="1">
      <w:start w:val="1"/>
      <w:numFmt w:val="lowerRoman"/>
      <w:lvlText w:val="%6."/>
      <w:lvlJc w:val="right"/>
      <w:pPr>
        <w:ind w:left="7558" w:hanging="180"/>
      </w:pPr>
    </w:lvl>
    <w:lvl w:ilvl="6" w:tentative="1">
      <w:start w:val="1"/>
      <w:numFmt w:val="decimal"/>
      <w:lvlText w:val="%7."/>
      <w:lvlJc w:val="left"/>
      <w:pPr>
        <w:ind w:left="8278" w:hanging="360"/>
      </w:pPr>
    </w:lvl>
    <w:lvl w:ilvl="7" w:tentative="1">
      <w:start w:val="1"/>
      <w:numFmt w:val="lowerLetter"/>
      <w:lvlText w:val="%8."/>
      <w:lvlJc w:val="left"/>
      <w:pPr>
        <w:ind w:left="8998" w:hanging="360"/>
      </w:pPr>
    </w:lvl>
    <w:lvl w:ilvl="8" w:tentative="1">
      <w:start w:val="1"/>
      <w:numFmt w:val="lowerRoman"/>
      <w:lvlText w:val="%9."/>
      <w:lvlJc w:val="right"/>
      <w:pPr>
        <w:ind w:left="9718" w:hanging="180"/>
      </w:pPr>
    </w:lvl>
  </w:abstractNum>
  <w:abstractNum w:abstractNumId="9" w15:restartNumberingAfterBreak="0">
    <w:nsid w:val="3B4F1180"/>
    <w:multiLevelType w:val="hybridMultilevel"/>
    <w:tmpl w:val="FDD45296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BA61E4E"/>
    <w:multiLevelType w:val="hybridMultilevel"/>
    <w:tmpl w:val="B6AEB13A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1702C91"/>
    <w:multiLevelType w:val="hybridMultilevel"/>
    <w:tmpl w:val="CC2C6900"/>
    <w:lvl w:ilvl="0" w:tplc="8AAEC182">
      <w:start w:val="1"/>
      <w:numFmt w:val="decimal"/>
      <w:lvlText w:val="%1."/>
      <w:lvlJc w:val="left"/>
      <w:pPr>
        <w:ind w:left="1635" w:hanging="70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107CB57A">
      <w:numFmt w:val="bullet"/>
      <w:lvlText w:val="•"/>
      <w:lvlJc w:val="left"/>
      <w:pPr>
        <w:ind w:left="2456" w:hanging="706"/>
      </w:pPr>
      <w:rPr>
        <w:lang w:val="uk-UA" w:eastAsia="en-US" w:bidi="ar-SA"/>
      </w:rPr>
    </w:lvl>
    <w:lvl w:ilvl="2" w:tplc="B5BA3470">
      <w:numFmt w:val="bullet"/>
      <w:lvlText w:val="•"/>
      <w:lvlJc w:val="left"/>
      <w:pPr>
        <w:ind w:left="3272" w:hanging="706"/>
      </w:pPr>
      <w:rPr>
        <w:lang w:val="uk-UA" w:eastAsia="en-US" w:bidi="ar-SA"/>
      </w:rPr>
    </w:lvl>
    <w:lvl w:ilvl="3" w:tplc="1CD2038E">
      <w:numFmt w:val="bullet"/>
      <w:lvlText w:val="•"/>
      <w:lvlJc w:val="left"/>
      <w:pPr>
        <w:ind w:left="4088" w:hanging="706"/>
      </w:pPr>
      <w:rPr>
        <w:lang w:val="uk-UA" w:eastAsia="en-US" w:bidi="ar-SA"/>
      </w:rPr>
    </w:lvl>
    <w:lvl w:ilvl="4" w:tplc="CDBAFCC8">
      <w:numFmt w:val="bullet"/>
      <w:lvlText w:val="•"/>
      <w:lvlJc w:val="left"/>
      <w:pPr>
        <w:ind w:left="4904" w:hanging="706"/>
      </w:pPr>
      <w:rPr>
        <w:lang w:val="uk-UA" w:eastAsia="en-US" w:bidi="ar-SA"/>
      </w:rPr>
    </w:lvl>
    <w:lvl w:ilvl="5" w:tplc="12860898">
      <w:numFmt w:val="bullet"/>
      <w:lvlText w:val="•"/>
      <w:lvlJc w:val="left"/>
      <w:pPr>
        <w:ind w:left="5720" w:hanging="706"/>
      </w:pPr>
      <w:rPr>
        <w:lang w:val="uk-UA" w:eastAsia="en-US" w:bidi="ar-SA"/>
      </w:rPr>
    </w:lvl>
    <w:lvl w:ilvl="6" w:tplc="0AFA98EE">
      <w:numFmt w:val="bullet"/>
      <w:lvlText w:val="•"/>
      <w:lvlJc w:val="left"/>
      <w:pPr>
        <w:ind w:left="6536" w:hanging="706"/>
      </w:pPr>
      <w:rPr>
        <w:lang w:val="uk-UA" w:eastAsia="en-US" w:bidi="ar-SA"/>
      </w:rPr>
    </w:lvl>
    <w:lvl w:ilvl="7" w:tplc="7A6AA896">
      <w:numFmt w:val="bullet"/>
      <w:lvlText w:val="•"/>
      <w:lvlJc w:val="left"/>
      <w:pPr>
        <w:ind w:left="7352" w:hanging="706"/>
      </w:pPr>
      <w:rPr>
        <w:lang w:val="uk-UA" w:eastAsia="en-US" w:bidi="ar-SA"/>
      </w:rPr>
    </w:lvl>
    <w:lvl w:ilvl="8" w:tplc="2BD842DE">
      <w:numFmt w:val="bullet"/>
      <w:lvlText w:val="•"/>
      <w:lvlJc w:val="left"/>
      <w:pPr>
        <w:ind w:left="8168" w:hanging="706"/>
      </w:pPr>
      <w:rPr>
        <w:lang w:val="uk-UA" w:eastAsia="en-US" w:bidi="ar-SA"/>
      </w:rPr>
    </w:lvl>
  </w:abstractNum>
  <w:abstractNum w:abstractNumId="12" w15:restartNumberingAfterBreak="0">
    <w:nsid w:val="485F39D3"/>
    <w:multiLevelType w:val="hybridMultilevel"/>
    <w:tmpl w:val="30708D76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7370"/>
    <w:multiLevelType w:val="hybridMultilevel"/>
    <w:tmpl w:val="B7D4E3CE"/>
    <w:lvl w:ilvl="0" w:tplc="9FB6786E">
      <w:start w:val="1"/>
      <w:numFmt w:val="decimal"/>
      <w:lvlText w:val="%1."/>
      <w:lvlJc w:val="left"/>
      <w:pPr>
        <w:ind w:left="39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678" w:hanging="360"/>
      </w:pPr>
    </w:lvl>
    <w:lvl w:ilvl="2" w:tplc="2000001B" w:tentative="1">
      <w:start w:val="1"/>
      <w:numFmt w:val="lowerRoman"/>
      <w:lvlText w:val="%3."/>
      <w:lvlJc w:val="right"/>
      <w:pPr>
        <w:ind w:left="5398" w:hanging="180"/>
      </w:pPr>
    </w:lvl>
    <w:lvl w:ilvl="3" w:tplc="2000000F" w:tentative="1">
      <w:start w:val="1"/>
      <w:numFmt w:val="decimal"/>
      <w:lvlText w:val="%4."/>
      <w:lvlJc w:val="left"/>
      <w:pPr>
        <w:ind w:left="6118" w:hanging="360"/>
      </w:pPr>
    </w:lvl>
    <w:lvl w:ilvl="4" w:tplc="20000019" w:tentative="1">
      <w:start w:val="1"/>
      <w:numFmt w:val="lowerLetter"/>
      <w:lvlText w:val="%5."/>
      <w:lvlJc w:val="left"/>
      <w:pPr>
        <w:ind w:left="6838" w:hanging="360"/>
      </w:pPr>
    </w:lvl>
    <w:lvl w:ilvl="5" w:tplc="2000001B" w:tentative="1">
      <w:start w:val="1"/>
      <w:numFmt w:val="lowerRoman"/>
      <w:lvlText w:val="%6."/>
      <w:lvlJc w:val="right"/>
      <w:pPr>
        <w:ind w:left="7558" w:hanging="180"/>
      </w:pPr>
    </w:lvl>
    <w:lvl w:ilvl="6" w:tplc="2000000F" w:tentative="1">
      <w:start w:val="1"/>
      <w:numFmt w:val="decimal"/>
      <w:lvlText w:val="%7."/>
      <w:lvlJc w:val="left"/>
      <w:pPr>
        <w:ind w:left="8278" w:hanging="360"/>
      </w:pPr>
    </w:lvl>
    <w:lvl w:ilvl="7" w:tplc="20000019" w:tentative="1">
      <w:start w:val="1"/>
      <w:numFmt w:val="lowerLetter"/>
      <w:lvlText w:val="%8."/>
      <w:lvlJc w:val="left"/>
      <w:pPr>
        <w:ind w:left="8998" w:hanging="360"/>
      </w:pPr>
    </w:lvl>
    <w:lvl w:ilvl="8" w:tplc="2000001B" w:tentative="1">
      <w:start w:val="1"/>
      <w:numFmt w:val="lowerRoman"/>
      <w:lvlText w:val="%9."/>
      <w:lvlJc w:val="right"/>
      <w:pPr>
        <w:ind w:left="9718" w:hanging="180"/>
      </w:pPr>
    </w:lvl>
  </w:abstractNum>
  <w:abstractNum w:abstractNumId="14" w15:restartNumberingAfterBreak="0">
    <w:nsid w:val="4C29061B"/>
    <w:multiLevelType w:val="hybridMultilevel"/>
    <w:tmpl w:val="F0DA9542"/>
    <w:lvl w:ilvl="0" w:tplc="847C22E4">
      <w:numFmt w:val="bullet"/>
      <w:lvlText w:val=""/>
      <w:lvlJc w:val="left"/>
      <w:pPr>
        <w:ind w:left="219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0148A03A">
      <w:numFmt w:val="bullet"/>
      <w:lvlText w:val="•"/>
      <w:lvlJc w:val="left"/>
      <w:pPr>
        <w:ind w:left="1178" w:hanging="216"/>
      </w:pPr>
      <w:rPr>
        <w:lang w:val="uk-UA" w:eastAsia="en-US" w:bidi="ar-SA"/>
      </w:rPr>
    </w:lvl>
    <w:lvl w:ilvl="2" w:tplc="687CBEA2">
      <w:numFmt w:val="bullet"/>
      <w:lvlText w:val="•"/>
      <w:lvlJc w:val="left"/>
      <w:pPr>
        <w:ind w:left="2136" w:hanging="216"/>
      </w:pPr>
      <w:rPr>
        <w:lang w:val="uk-UA" w:eastAsia="en-US" w:bidi="ar-SA"/>
      </w:rPr>
    </w:lvl>
    <w:lvl w:ilvl="3" w:tplc="DD9A1436">
      <w:numFmt w:val="bullet"/>
      <w:lvlText w:val="•"/>
      <w:lvlJc w:val="left"/>
      <w:pPr>
        <w:ind w:left="3094" w:hanging="216"/>
      </w:pPr>
      <w:rPr>
        <w:lang w:val="uk-UA" w:eastAsia="en-US" w:bidi="ar-SA"/>
      </w:rPr>
    </w:lvl>
    <w:lvl w:ilvl="4" w:tplc="C066AD0A">
      <w:numFmt w:val="bullet"/>
      <w:lvlText w:val="•"/>
      <w:lvlJc w:val="left"/>
      <w:pPr>
        <w:ind w:left="4052" w:hanging="216"/>
      </w:pPr>
      <w:rPr>
        <w:lang w:val="uk-UA" w:eastAsia="en-US" w:bidi="ar-SA"/>
      </w:rPr>
    </w:lvl>
    <w:lvl w:ilvl="5" w:tplc="07188C28">
      <w:numFmt w:val="bullet"/>
      <w:lvlText w:val="•"/>
      <w:lvlJc w:val="left"/>
      <w:pPr>
        <w:ind w:left="5010" w:hanging="216"/>
      </w:pPr>
      <w:rPr>
        <w:lang w:val="uk-UA" w:eastAsia="en-US" w:bidi="ar-SA"/>
      </w:rPr>
    </w:lvl>
    <w:lvl w:ilvl="6" w:tplc="4DBE09F6">
      <w:numFmt w:val="bullet"/>
      <w:lvlText w:val="•"/>
      <w:lvlJc w:val="left"/>
      <w:pPr>
        <w:ind w:left="5968" w:hanging="216"/>
      </w:pPr>
      <w:rPr>
        <w:lang w:val="uk-UA" w:eastAsia="en-US" w:bidi="ar-SA"/>
      </w:rPr>
    </w:lvl>
    <w:lvl w:ilvl="7" w:tplc="7932D83C">
      <w:numFmt w:val="bullet"/>
      <w:lvlText w:val="•"/>
      <w:lvlJc w:val="left"/>
      <w:pPr>
        <w:ind w:left="6926" w:hanging="216"/>
      </w:pPr>
      <w:rPr>
        <w:lang w:val="uk-UA" w:eastAsia="en-US" w:bidi="ar-SA"/>
      </w:rPr>
    </w:lvl>
    <w:lvl w:ilvl="8" w:tplc="EE027106">
      <w:numFmt w:val="bullet"/>
      <w:lvlText w:val="•"/>
      <w:lvlJc w:val="left"/>
      <w:pPr>
        <w:ind w:left="7884" w:hanging="216"/>
      </w:pPr>
      <w:rPr>
        <w:lang w:val="uk-UA" w:eastAsia="en-US" w:bidi="ar-SA"/>
      </w:rPr>
    </w:lvl>
  </w:abstractNum>
  <w:abstractNum w:abstractNumId="15" w15:restartNumberingAfterBreak="0">
    <w:nsid w:val="4DE50818"/>
    <w:multiLevelType w:val="hybridMultilevel"/>
    <w:tmpl w:val="5238ABF8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DF750A6"/>
    <w:multiLevelType w:val="hybridMultilevel"/>
    <w:tmpl w:val="683E814E"/>
    <w:lvl w:ilvl="0" w:tplc="34A4E4EE">
      <w:numFmt w:val="bullet"/>
      <w:lvlText w:val=""/>
      <w:lvlJc w:val="left"/>
      <w:pPr>
        <w:ind w:left="219" w:hanging="706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06DCAA78">
      <w:numFmt w:val="bullet"/>
      <w:lvlText w:val="•"/>
      <w:lvlJc w:val="left"/>
      <w:pPr>
        <w:ind w:left="1178" w:hanging="706"/>
      </w:pPr>
      <w:rPr>
        <w:lang w:val="uk-UA" w:eastAsia="en-US" w:bidi="ar-SA"/>
      </w:rPr>
    </w:lvl>
    <w:lvl w:ilvl="2" w:tplc="5A6C440E">
      <w:numFmt w:val="bullet"/>
      <w:lvlText w:val="•"/>
      <w:lvlJc w:val="left"/>
      <w:pPr>
        <w:ind w:left="2136" w:hanging="706"/>
      </w:pPr>
      <w:rPr>
        <w:lang w:val="uk-UA" w:eastAsia="en-US" w:bidi="ar-SA"/>
      </w:rPr>
    </w:lvl>
    <w:lvl w:ilvl="3" w:tplc="591030E2">
      <w:numFmt w:val="bullet"/>
      <w:lvlText w:val="•"/>
      <w:lvlJc w:val="left"/>
      <w:pPr>
        <w:ind w:left="3094" w:hanging="706"/>
      </w:pPr>
      <w:rPr>
        <w:lang w:val="uk-UA" w:eastAsia="en-US" w:bidi="ar-SA"/>
      </w:rPr>
    </w:lvl>
    <w:lvl w:ilvl="4" w:tplc="A386CB50">
      <w:numFmt w:val="bullet"/>
      <w:lvlText w:val="•"/>
      <w:lvlJc w:val="left"/>
      <w:pPr>
        <w:ind w:left="4052" w:hanging="706"/>
      </w:pPr>
      <w:rPr>
        <w:lang w:val="uk-UA" w:eastAsia="en-US" w:bidi="ar-SA"/>
      </w:rPr>
    </w:lvl>
    <w:lvl w:ilvl="5" w:tplc="6A7CA0A0">
      <w:numFmt w:val="bullet"/>
      <w:lvlText w:val="•"/>
      <w:lvlJc w:val="left"/>
      <w:pPr>
        <w:ind w:left="5010" w:hanging="706"/>
      </w:pPr>
      <w:rPr>
        <w:lang w:val="uk-UA" w:eastAsia="en-US" w:bidi="ar-SA"/>
      </w:rPr>
    </w:lvl>
    <w:lvl w:ilvl="6" w:tplc="C798C840">
      <w:numFmt w:val="bullet"/>
      <w:lvlText w:val="•"/>
      <w:lvlJc w:val="left"/>
      <w:pPr>
        <w:ind w:left="5968" w:hanging="706"/>
      </w:pPr>
      <w:rPr>
        <w:lang w:val="uk-UA" w:eastAsia="en-US" w:bidi="ar-SA"/>
      </w:rPr>
    </w:lvl>
    <w:lvl w:ilvl="7" w:tplc="B8AA0860">
      <w:numFmt w:val="bullet"/>
      <w:lvlText w:val="•"/>
      <w:lvlJc w:val="left"/>
      <w:pPr>
        <w:ind w:left="6926" w:hanging="706"/>
      </w:pPr>
      <w:rPr>
        <w:lang w:val="uk-UA" w:eastAsia="en-US" w:bidi="ar-SA"/>
      </w:rPr>
    </w:lvl>
    <w:lvl w:ilvl="8" w:tplc="C7A459BE">
      <w:numFmt w:val="bullet"/>
      <w:lvlText w:val="•"/>
      <w:lvlJc w:val="left"/>
      <w:pPr>
        <w:ind w:left="7884" w:hanging="706"/>
      </w:pPr>
      <w:rPr>
        <w:lang w:val="uk-UA" w:eastAsia="en-US" w:bidi="ar-SA"/>
      </w:rPr>
    </w:lvl>
  </w:abstractNum>
  <w:abstractNum w:abstractNumId="17" w15:restartNumberingAfterBreak="0">
    <w:nsid w:val="4EA30F3E"/>
    <w:multiLevelType w:val="hybridMultilevel"/>
    <w:tmpl w:val="D9BA6AD6"/>
    <w:lvl w:ilvl="0" w:tplc="1940EBD6">
      <w:start w:val="1"/>
      <w:numFmt w:val="decimal"/>
      <w:lvlText w:val="%1.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DC2B204">
      <w:numFmt w:val="bullet"/>
      <w:lvlText w:val="•"/>
      <w:lvlJc w:val="left"/>
      <w:pPr>
        <w:ind w:left="1178" w:hanging="423"/>
      </w:pPr>
      <w:rPr>
        <w:lang w:val="uk-UA" w:eastAsia="en-US" w:bidi="ar-SA"/>
      </w:rPr>
    </w:lvl>
    <w:lvl w:ilvl="2" w:tplc="EE9C88D0">
      <w:numFmt w:val="bullet"/>
      <w:lvlText w:val="•"/>
      <w:lvlJc w:val="left"/>
      <w:pPr>
        <w:ind w:left="2136" w:hanging="423"/>
      </w:pPr>
      <w:rPr>
        <w:lang w:val="uk-UA" w:eastAsia="en-US" w:bidi="ar-SA"/>
      </w:rPr>
    </w:lvl>
    <w:lvl w:ilvl="3" w:tplc="020616F2">
      <w:numFmt w:val="bullet"/>
      <w:lvlText w:val="•"/>
      <w:lvlJc w:val="left"/>
      <w:pPr>
        <w:ind w:left="3094" w:hanging="423"/>
      </w:pPr>
      <w:rPr>
        <w:lang w:val="uk-UA" w:eastAsia="en-US" w:bidi="ar-SA"/>
      </w:rPr>
    </w:lvl>
    <w:lvl w:ilvl="4" w:tplc="B7884BB8">
      <w:numFmt w:val="bullet"/>
      <w:lvlText w:val="•"/>
      <w:lvlJc w:val="left"/>
      <w:pPr>
        <w:ind w:left="4052" w:hanging="423"/>
      </w:pPr>
      <w:rPr>
        <w:lang w:val="uk-UA" w:eastAsia="en-US" w:bidi="ar-SA"/>
      </w:rPr>
    </w:lvl>
    <w:lvl w:ilvl="5" w:tplc="43B25F8A">
      <w:numFmt w:val="bullet"/>
      <w:lvlText w:val="•"/>
      <w:lvlJc w:val="left"/>
      <w:pPr>
        <w:ind w:left="5010" w:hanging="423"/>
      </w:pPr>
      <w:rPr>
        <w:lang w:val="uk-UA" w:eastAsia="en-US" w:bidi="ar-SA"/>
      </w:rPr>
    </w:lvl>
    <w:lvl w:ilvl="6" w:tplc="8BBE6FA8">
      <w:numFmt w:val="bullet"/>
      <w:lvlText w:val="•"/>
      <w:lvlJc w:val="left"/>
      <w:pPr>
        <w:ind w:left="5968" w:hanging="423"/>
      </w:pPr>
      <w:rPr>
        <w:lang w:val="uk-UA" w:eastAsia="en-US" w:bidi="ar-SA"/>
      </w:rPr>
    </w:lvl>
    <w:lvl w:ilvl="7" w:tplc="D7B25A84">
      <w:numFmt w:val="bullet"/>
      <w:lvlText w:val="•"/>
      <w:lvlJc w:val="left"/>
      <w:pPr>
        <w:ind w:left="6926" w:hanging="423"/>
      </w:pPr>
      <w:rPr>
        <w:lang w:val="uk-UA" w:eastAsia="en-US" w:bidi="ar-SA"/>
      </w:rPr>
    </w:lvl>
    <w:lvl w:ilvl="8" w:tplc="11E8328C">
      <w:numFmt w:val="bullet"/>
      <w:lvlText w:val="•"/>
      <w:lvlJc w:val="left"/>
      <w:pPr>
        <w:ind w:left="7884" w:hanging="423"/>
      </w:pPr>
      <w:rPr>
        <w:lang w:val="uk-UA" w:eastAsia="en-US" w:bidi="ar-SA"/>
      </w:rPr>
    </w:lvl>
  </w:abstractNum>
  <w:abstractNum w:abstractNumId="18" w15:restartNumberingAfterBreak="0">
    <w:nsid w:val="50727AEC"/>
    <w:multiLevelType w:val="hybridMultilevel"/>
    <w:tmpl w:val="9AAE9FF6"/>
    <w:lvl w:ilvl="0" w:tplc="6E982DA8">
      <w:numFmt w:val="bullet"/>
      <w:lvlText w:val=""/>
      <w:lvlJc w:val="left"/>
      <w:pPr>
        <w:ind w:left="132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892258"/>
    <w:multiLevelType w:val="hybridMultilevel"/>
    <w:tmpl w:val="BC1CFBD2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B6A43"/>
    <w:multiLevelType w:val="hybridMultilevel"/>
    <w:tmpl w:val="D80E2FCA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EFB7DCC"/>
    <w:multiLevelType w:val="hybridMultilevel"/>
    <w:tmpl w:val="5190770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EB7BC4"/>
    <w:multiLevelType w:val="hybridMultilevel"/>
    <w:tmpl w:val="DE12D1B0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826F1"/>
    <w:multiLevelType w:val="hybridMultilevel"/>
    <w:tmpl w:val="63284A1E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81EE3"/>
    <w:multiLevelType w:val="hybridMultilevel"/>
    <w:tmpl w:val="36745E6E"/>
    <w:lvl w:ilvl="0" w:tplc="2E827C4A">
      <w:start w:val="1"/>
      <w:numFmt w:val="decimal"/>
      <w:lvlText w:val="%1."/>
      <w:lvlJc w:val="left"/>
      <w:pPr>
        <w:ind w:left="21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1C0ED0">
      <w:numFmt w:val="bullet"/>
      <w:lvlText w:val="•"/>
      <w:lvlJc w:val="left"/>
      <w:pPr>
        <w:ind w:left="1178" w:hanging="370"/>
      </w:pPr>
      <w:rPr>
        <w:lang w:val="uk-UA" w:eastAsia="en-US" w:bidi="ar-SA"/>
      </w:rPr>
    </w:lvl>
    <w:lvl w:ilvl="2" w:tplc="974CA586">
      <w:numFmt w:val="bullet"/>
      <w:lvlText w:val="•"/>
      <w:lvlJc w:val="left"/>
      <w:pPr>
        <w:ind w:left="2136" w:hanging="370"/>
      </w:pPr>
      <w:rPr>
        <w:lang w:val="uk-UA" w:eastAsia="en-US" w:bidi="ar-SA"/>
      </w:rPr>
    </w:lvl>
    <w:lvl w:ilvl="3" w:tplc="723A8A44">
      <w:numFmt w:val="bullet"/>
      <w:lvlText w:val="•"/>
      <w:lvlJc w:val="left"/>
      <w:pPr>
        <w:ind w:left="3094" w:hanging="370"/>
      </w:pPr>
      <w:rPr>
        <w:lang w:val="uk-UA" w:eastAsia="en-US" w:bidi="ar-SA"/>
      </w:rPr>
    </w:lvl>
    <w:lvl w:ilvl="4" w:tplc="F1AC140E">
      <w:numFmt w:val="bullet"/>
      <w:lvlText w:val="•"/>
      <w:lvlJc w:val="left"/>
      <w:pPr>
        <w:ind w:left="4052" w:hanging="370"/>
      </w:pPr>
      <w:rPr>
        <w:lang w:val="uk-UA" w:eastAsia="en-US" w:bidi="ar-SA"/>
      </w:rPr>
    </w:lvl>
    <w:lvl w:ilvl="5" w:tplc="C9DCB6BC">
      <w:numFmt w:val="bullet"/>
      <w:lvlText w:val="•"/>
      <w:lvlJc w:val="left"/>
      <w:pPr>
        <w:ind w:left="5010" w:hanging="370"/>
      </w:pPr>
      <w:rPr>
        <w:lang w:val="uk-UA" w:eastAsia="en-US" w:bidi="ar-SA"/>
      </w:rPr>
    </w:lvl>
    <w:lvl w:ilvl="6" w:tplc="D7709E1A">
      <w:numFmt w:val="bullet"/>
      <w:lvlText w:val="•"/>
      <w:lvlJc w:val="left"/>
      <w:pPr>
        <w:ind w:left="5968" w:hanging="370"/>
      </w:pPr>
      <w:rPr>
        <w:lang w:val="uk-UA" w:eastAsia="en-US" w:bidi="ar-SA"/>
      </w:rPr>
    </w:lvl>
    <w:lvl w:ilvl="7" w:tplc="D3D2D64A">
      <w:numFmt w:val="bullet"/>
      <w:lvlText w:val="•"/>
      <w:lvlJc w:val="left"/>
      <w:pPr>
        <w:ind w:left="6926" w:hanging="370"/>
      </w:pPr>
      <w:rPr>
        <w:lang w:val="uk-UA" w:eastAsia="en-US" w:bidi="ar-SA"/>
      </w:rPr>
    </w:lvl>
    <w:lvl w:ilvl="8" w:tplc="91BA3682">
      <w:numFmt w:val="bullet"/>
      <w:lvlText w:val="•"/>
      <w:lvlJc w:val="left"/>
      <w:pPr>
        <w:ind w:left="7884" w:hanging="370"/>
      </w:pPr>
      <w:rPr>
        <w:lang w:val="uk-UA" w:eastAsia="en-US" w:bidi="ar-SA"/>
      </w:rPr>
    </w:lvl>
  </w:abstractNum>
  <w:num w:numId="1" w16cid:durableId="713164020">
    <w:abstractNumId w:val="7"/>
  </w:num>
  <w:num w:numId="2" w16cid:durableId="1585453678">
    <w:abstractNumId w:val="14"/>
  </w:num>
  <w:num w:numId="3" w16cid:durableId="560141344">
    <w:abstractNumId w:val="3"/>
  </w:num>
  <w:num w:numId="4" w16cid:durableId="133375932">
    <w:abstractNumId w:val="16"/>
  </w:num>
  <w:num w:numId="5" w16cid:durableId="434328419">
    <w:abstractNumId w:val="11"/>
  </w:num>
  <w:num w:numId="6" w16cid:durableId="1921561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94025158">
    <w:abstractNumId w:val="17"/>
  </w:num>
  <w:num w:numId="8" w16cid:durableId="19954466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2162598">
    <w:abstractNumId w:val="24"/>
  </w:num>
  <w:num w:numId="10" w16cid:durableId="148388883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3526666">
    <w:abstractNumId w:val="13"/>
  </w:num>
  <w:num w:numId="12" w16cid:durableId="887301010">
    <w:abstractNumId w:val="21"/>
  </w:num>
  <w:num w:numId="13" w16cid:durableId="1369406856">
    <w:abstractNumId w:val="19"/>
  </w:num>
  <w:num w:numId="14" w16cid:durableId="685400406">
    <w:abstractNumId w:val="6"/>
  </w:num>
  <w:num w:numId="15" w16cid:durableId="1496266851">
    <w:abstractNumId w:val="22"/>
  </w:num>
  <w:num w:numId="16" w16cid:durableId="1914461092">
    <w:abstractNumId w:val="2"/>
    <w:lvlOverride w:ilvl="0">
      <w:startOverride w:val="1"/>
    </w:lvlOverride>
  </w:num>
  <w:num w:numId="17" w16cid:durableId="1230337992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18" w16cid:durableId="1926986280">
    <w:abstractNumId w:val="8"/>
    <w:lvlOverride w:ilvl="0">
      <w:startOverride w:val="4"/>
    </w:lvlOverride>
  </w:num>
  <w:num w:numId="19" w16cid:durableId="1797214910">
    <w:abstractNumId w:val="4"/>
    <w:lvlOverride w:ilvl="0">
      <w:startOverride w:val="1"/>
    </w:lvlOverride>
  </w:num>
  <w:num w:numId="20" w16cid:durableId="920018060">
    <w:abstractNumId w:val="1"/>
  </w:num>
  <w:num w:numId="21" w16cid:durableId="1197039777">
    <w:abstractNumId w:val="8"/>
  </w:num>
  <w:num w:numId="22" w16cid:durableId="1316494342">
    <w:abstractNumId w:val="5"/>
  </w:num>
  <w:num w:numId="23" w16cid:durableId="2130275745">
    <w:abstractNumId w:val="10"/>
  </w:num>
  <w:num w:numId="24" w16cid:durableId="1302266599">
    <w:abstractNumId w:val="9"/>
  </w:num>
  <w:num w:numId="25" w16cid:durableId="1165784362">
    <w:abstractNumId w:val="20"/>
  </w:num>
  <w:num w:numId="26" w16cid:durableId="1756323644">
    <w:abstractNumId w:val="15"/>
  </w:num>
  <w:num w:numId="27" w16cid:durableId="639305661">
    <w:abstractNumId w:val="12"/>
  </w:num>
  <w:num w:numId="28" w16cid:durableId="1348948305">
    <w:abstractNumId w:val="23"/>
  </w:num>
  <w:num w:numId="29" w16cid:durableId="7021672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0D"/>
    <w:rsid w:val="00163407"/>
    <w:rsid w:val="0029650D"/>
    <w:rsid w:val="00B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CED6"/>
  <w15:chartTrackingRefBased/>
  <w15:docId w15:val="{6A4BD5E3-222F-4B24-81EF-595B669A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0D"/>
  </w:style>
  <w:style w:type="paragraph" w:styleId="1">
    <w:name w:val="heading 1"/>
    <w:basedOn w:val="a"/>
    <w:link w:val="10"/>
    <w:uiPriority w:val="9"/>
    <w:qFormat/>
    <w:rsid w:val="0029650D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29650D"/>
    <w:pPr>
      <w:widowControl w:val="0"/>
      <w:autoSpaceDE w:val="0"/>
      <w:autoSpaceDN w:val="0"/>
      <w:spacing w:after="0" w:line="319" w:lineRule="exact"/>
      <w:ind w:left="92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50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9650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styleId="a3">
    <w:name w:val="Hyperlink"/>
    <w:basedOn w:val="a0"/>
    <w:uiPriority w:val="99"/>
    <w:semiHidden/>
    <w:unhideWhenUsed/>
    <w:rsid w:val="0029650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9650D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9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5">
    <w:name w:val="Body Text"/>
    <w:basedOn w:val="a"/>
    <w:link w:val="a6"/>
    <w:uiPriority w:val="1"/>
    <w:unhideWhenUsed/>
    <w:qFormat/>
    <w:rsid w:val="0029650D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2965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29650D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29650D"/>
    <w:pPr>
      <w:widowControl w:val="0"/>
      <w:autoSpaceDE w:val="0"/>
      <w:autoSpaceDN w:val="0"/>
      <w:spacing w:after="0" w:line="301" w:lineRule="exact"/>
      <w:ind w:left="821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2965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Основний текст 22"/>
    <w:basedOn w:val="a"/>
    <w:rsid w:val="002965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a8">
    <w:name w:val="Normal (Web)"/>
    <w:basedOn w:val="a"/>
    <w:uiPriority w:val="99"/>
    <w:rsid w:val="0029650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po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a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alympic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lympic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nov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6696</Words>
  <Characters>38170</Characters>
  <Application>Microsoft Office Word</Application>
  <DocSecurity>0</DocSecurity>
  <Lines>318</Lines>
  <Paragraphs>89</Paragraphs>
  <ScaleCrop>false</ScaleCrop>
  <Company/>
  <LinksUpToDate>false</LinksUpToDate>
  <CharactersWithSpaces>44777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Киселевська Світлана Михайлівна</dc:creator>
  <cp:keywords/>
  <dc:description/>
  <cp:lastModifiedBy>Киселевська Світлана Михайлівна</cp:lastModifiedBy>
  <cp:revision>2</cp:revision>
  <dcterms:created xsi:type="dcterms:W3CDTF">2022-02-20T11:11:00Z</dcterms:created>
  <dcterms:modified xsi:type="dcterms:W3CDTF">2022-05-01T10:18:00Z</dcterms:modified>
</cp:coreProperties>
</file>