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C4AE" w14:textId="202EBF1F" w:rsidR="00B11CE6" w:rsidRPr="00724876" w:rsidRDefault="00B11CE6" w:rsidP="00B11CE6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724876">
        <w:rPr>
          <w:rFonts w:ascii="Arial" w:hAnsi="Arial"/>
          <w:b/>
          <w:sz w:val="28"/>
          <w:szCs w:val="28"/>
        </w:rPr>
        <w:t>Лекція</w:t>
      </w:r>
      <w:r w:rsidR="001B3C75">
        <w:rPr>
          <w:rFonts w:ascii="Arial" w:hAnsi="Arial"/>
          <w:b/>
          <w:sz w:val="28"/>
          <w:szCs w:val="28"/>
        </w:rPr>
        <w:t xml:space="preserve"> 2</w:t>
      </w:r>
      <w:r>
        <w:rPr>
          <w:rFonts w:ascii="Arial" w:hAnsi="Arial"/>
          <w:b/>
          <w:sz w:val="28"/>
          <w:szCs w:val="28"/>
        </w:rPr>
        <w:t>.</w:t>
      </w:r>
    </w:p>
    <w:p w14:paraId="15C41690" w14:textId="77777777" w:rsidR="00B11CE6" w:rsidRPr="00724876" w:rsidRDefault="00B11CE6" w:rsidP="00B11CE6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14:paraId="1AA1C411" w14:textId="77777777" w:rsidR="00527552" w:rsidRPr="00FF0649" w:rsidRDefault="00B11CE6" w:rsidP="00527552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24876">
        <w:rPr>
          <w:rFonts w:ascii="Arial" w:hAnsi="Arial"/>
          <w:b/>
          <w:sz w:val="28"/>
          <w:szCs w:val="28"/>
        </w:rPr>
        <w:t>Тема: О</w:t>
      </w:r>
      <w:r>
        <w:rPr>
          <w:rFonts w:ascii="Arial" w:hAnsi="Arial"/>
          <w:b/>
          <w:sz w:val="28"/>
          <w:szCs w:val="28"/>
        </w:rPr>
        <w:t>РГАНІЗАЦІЯ І ПРОВЕДЕННЯ ОЛІМПІЙСЬКИХ ІГОР</w:t>
      </w:r>
      <w:r w:rsidR="00527552">
        <w:rPr>
          <w:rFonts w:ascii="Arial" w:hAnsi="Arial"/>
          <w:b/>
          <w:sz w:val="28"/>
          <w:szCs w:val="28"/>
        </w:rPr>
        <w:t xml:space="preserve">. </w:t>
      </w:r>
      <w:r w:rsidR="00527552" w:rsidRPr="00FF0649">
        <w:rPr>
          <w:rFonts w:ascii="Arial" w:hAnsi="Arial" w:cs="Arial"/>
          <w:b/>
          <w:sz w:val="28"/>
          <w:szCs w:val="28"/>
        </w:rPr>
        <w:t>С</w:t>
      </w:r>
      <w:r w:rsidR="00527552">
        <w:rPr>
          <w:rFonts w:ascii="Arial" w:hAnsi="Arial" w:cs="Arial"/>
          <w:b/>
          <w:sz w:val="28"/>
          <w:szCs w:val="28"/>
        </w:rPr>
        <w:t xml:space="preserve">ПОРТИВНІ СПОРУДИ І ОХОРОНА НАВКОЛИШНЬОГО СЕРЕДОВИЩА В ОЛІМПІЙСЬКОМУ СПОРТІ. </w:t>
      </w:r>
    </w:p>
    <w:p w14:paraId="1EA25381" w14:textId="4AEB7141" w:rsidR="00B11CE6" w:rsidRPr="00724876" w:rsidRDefault="00B11CE6" w:rsidP="00B11CE6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</w:t>
      </w:r>
    </w:p>
    <w:p w14:paraId="546A3063" w14:textId="77777777" w:rsidR="00B11CE6" w:rsidRPr="00724876" w:rsidRDefault="00B11CE6" w:rsidP="00884D75">
      <w:pPr>
        <w:tabs>
          <w:tab w:val="left" w:pos="851"/>
        </w:tabs>
        <w:spacing w:line="360" w:lineRule="auto"/>
        <w:ind w:firstLine="567"/>
        <w:jc w:val="center"/>
        <w:rPr>
          <w:rFonts w:ascii="Arial" w:hAnsi="Arial"/>
          <w:b/>
          <w:sz w:val="28"/>
          <w:szCs w:val="28"/>
        </w:rPr>
      </w:pPr>
      <w:r w:rsidRPr="00724876">
        <w:rPr>
          <w:rFonts w:ascii="Arial" w:hAnsi="Arial"/>
          <w:b/>
          <w:sz w:val="28"/>
          <w:szCs w:val="28"/>
        </w:rPr>
        <w:t>План</w:t>
      </w:r>
    </w:p>
    <w:p w14:paraId="08CF2C78" w14:textId="77777777" w:rsidR="00B11CE6" w:rsidRPr="00724876" w:rsidRDefault="00B11CE6" w:rsidP="00527552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rFonts w:ascii="Arial" w:hAnsi="Arial"/>
          <w:bCs/>
          <w:sz w:val="28"/>
          <w:szCs w:val="28"/>
        </w:rPr>
      </w:pPr>
      <w:r w:rsidRPr="00724876">
        <w:rPr>
          <w:rFonts w:ascii="Arial" w:hAnsi="Arial"/>
          <w:bCs/>
          <w:sz w:val="28"/>
          <w:szCs w:val="28"/>
        </w:rPr>
        <w:t>Місце проведення ОІ</w:t>
      </w:r>
      <w:r>
        <w:rPr>
          <w:rFonts w:ascii="Arial" w:hAnsi="Arial"/>
          <w:bCs/>
          <w:sz w:val="28"/>
          <w:szCs w:val="28"/>
        </w:rPr>
        <w:t>.</w:t>
      </w:r>
    </w:p>
    <w:p w14:paraId="0EE9BDA8" w14:textId="77777777" w:rsidR="00B11CE6" w:rsidRDefault="00B11CE6" w:rsidP="00527552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rFonts w:ascii="Arial" w:hAnsi="Arial"/>
          <w:bCs/>
          <w:sz w:val="28"/>
          <w:szCs w:val="28"/>
        </w:rPr>
      </w:pPr>
      <w:r w:rsidRPr="00724876">
        <w:rPr>
          <w:rFonts w:ascii="Arial" w:hAnsi="Arial"/>
          <w:bCs/>
          <w:sz w:val="28"/>
          <w:szCs w:val="28"/>
        </w:rPr>
        <w:t>Підготовка і проведення ОІ</w:t>
      </w:r>
      <w:r>
        <w:rPr>
          <w:rFonts w:ascii="Arial" w:hAnsi="Arial"/>
          <w:bCs/>
          <w:sz w:val="28"/>
          <w:szCs w:val="28"/>
        </w:rPr>
        <w:t>.</w:t>
      </w:r>
    </w:p>
    <w:p w14:paraId="381D8324" w14:textId="0A38325A" w:rsidR="00B11CE6" w:rsidRDefault="00B11CE6" w:rsidP="00527552">
      <w:pPr>
        <w:numPr>
          <w:ilvl w:val="0"/>
          <w:numId w:val="1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rFonts w:ascii="Arial" w:hAnsi="Arial"/>
          <w:bCs/>
          <w:sz w:val="28"/>
          <w:szCs w:val="28"/>
        </w:rPr>
      </w:pPr>
      <w:r w:rsidRPr="00724876">
        <w:rPr>
          <w:rFonts w:ascii="Arial" w:hAnsi="Arial"/>
          <w:bCs/>
          <w:sz w:val="28"/>
          <w:szCs w:val="28"/>
        </w:rPr>
        <w:t>Програма ОІ</w:t>
      </w:r>
      <w:r>
        <w:rPr>
          <w:rFonts w:ascii="Arial" w:hAnsi="Arial"/>
          <w:bCs/>
          <w:sz w:val="28"/>
          <w:szCs w:val="28"/>
        </w:rPr>
        <w:t>.</w:t>
      </w:r>
    </w:p>
    <w:p w14:paraId="27727F26" w14:textId="77777777" w:rsidR="00884D75" w:rsidRPr="001B29B7" w:rsidRDefault="00884D75" w:rsidP="00527552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1B29B7">
        <w:rPr>
          <w:rFonts w:ascii="Arial" w:hAnsi="Arial" w:cs="Arial"/>
          <w:bCs/>
          <w:sz w:val="28"/>
          <w:szCs w:val="28"/>
        </w:rPr>
        <w:t>Вимоги, що ставляться до спортивних споруд</w:t>
      </w:r>
      <w:r>
        <w:rPr>
          <w:rFonts w:ascii="Arial" w:hAnsi="Arial" w:cs="Arial"/>
          <w:bCs/>
          <w:sz w:val="28"/>
          <w:szCs w:val="28"/>
        </w:rPr>
        <w:t>.</w:t>
      </w:r>
    </w:p>
    <w:p w14:paraId="6E84AA5F" w14:textId="77777777" w:rsidR="00884D75" w:rsidRPr="001B29B7" w:rsidRDefault="00884D75" w:rsidP="00527552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1B29B7">
        <w:rPr>
          <w:rFonts w:ascii="Arial" w:hAnsi="Arial" w:cs="Arial"/>
          <w:bCs/>
          <w:sz w:val="28"/>
          <w:szCs w:val="28"/>
        </w:rPr>
        <w:t>Особливості побудови і підготовки спортивних споруд</w:t>
      </w:r>
      <w:r>
        <w:rPr>
          <w:rFonts w:ascii="Arial" w:hAnsi="Arial" w:cs="Arial"/>
          <w:bCs/>
          <w:sz w:val="28"/>
          <w:szCs w:val="28"/>
        </w:rPr>
        <w:t>.</w:t>
      </w:r>
    </w:p>
    <w:p w14:paraId="7288E8FB" w14:textId="77777777" w:rsidR="00884D75" w:rsidRPr="001B29B7" w:rsidRDefault="00884D75" w:rsidP="00527552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1B29B7">
        <w:rPr>
          <w:rFonts w:ascii="Arial" w:hAnsi="Arial" w:cs="Arial"/>
          <w:bCs/>
          <w:sz w:val="28"/>
          <w:szCs w:val="28"/>
        </w:rPr>
        <w:t>Спортивні споруди після закінчення Олімпійських ігор</w:t>
      </w:r>
      <w:r>
        <w:rPr>
          <w:rFonts w:ascii="Arial" w:hAnsi="Arial" w:cs="Arial"/>
          <w:bCs/>
          <w:sz w:val="28"/>
          <w:szCs w:val="28"/>
        </w:rPr>
        <w:t>.</w:t>
      </w:r>
    </w:p>
    <w:p w14:paraId="095EE9BC" w14:textId="77777777" w:rsidR="00884D75" w:rsidRPr="001B29B7" w:rsidRDefault="00884D75" w:rsidP="00527552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1B29B7">
        <w:rPr>
          <w:rFonts w:ascii="Arial" w:hAnsi="Arial" w:cs="Arial"/>
          <w:bCs/>
          <w:sz w:val="28"/>
          <w:szCs w:val="28"/>
        </w:rPr>
        <w:t>Олімпійський спорт і охорона навколишнього середовища</w:t>
      </w:r>
      <w:r>
        <w:rPr>
          <w:rFonts w:ascii="Arial" w:hAnsi="Arial" w:cs="Arial"/>
          <w:bCs/>
          <w:sz w:val="28"/>
          <w:szCs w:val="28"/>
        </w:rPr>
        <w:t>.</w:t>
      </w:r>
    </w:p>
    <w:p w14:paraId="28F05826" w14:textId="77777777" w:rsidR="00884D75" w:rsidRPr="00C53E6D" w:rsidRDefault="00884D75" w:rsidP="00884D75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Arial" w:hAnsi="Arial"/>
          <w:bCs/>
          <w:sz w:val="28"/>
          <w:szCs w:val="28"/>
        </w:rPr>
      </w:pPr>
    </w:p>
    <w:p w14:paraId="57FDD9E7" w14:textId="77777777" w:rsidR="00B11CE6" w:rsidRPr="00B01685" w:rsidRDefault="00B11CE6" w:rsidP="00B11CE6">
      <w:pPr>
        <w:spacing w:line="360" w:lineRule="auto"/>
        <w:ind w:firstLine="709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B01685">
        <w:rPr>
          <w:rFonts w:ascii="Arial" w:hAnsi="Arial" w:cs="Arial"/>
          <w:b/>
          <w:i/>
          <w:iCs/>
          <w:sz w:val="28"/>
          <w:szCs w:val="28"/>
        </w:rPr>
        <w:t>Ключові слова</w:t>
      </w:r>
      <w:r w:rsidRPr="00B01685">
        <w:rPr>
          <w:rFonts w:ascii="Arial" w:hAnsi="Arial" w:cs="Arial"/>
          <w:b/>
          <w:sz w:val="28"/>
          <w:szCs w:val="28"/>
        </w:rPr>
        <w:t xml:space="preserve">: </w:t>
      </w:r>
      <w:r w:rsidRPr="00B01685">
        <w:rPr>
          <w:rFonts w:ascii="Arial" w:hAnsi="Arial" w:cs="Arial"/>
          <w:bCs/>
          <w:i/>
          <w:iCs/>
          <w:sz w:val="28"/>
          <w:szCs w:val="28"/>
        </w:rPr>
        <w:t xml:space="preserve">програма, підготовка, проведення, </w:t>
      </w:r>
      <w:r>
        <w:rPr>
          <w:rFonts w:ascii="Arial" w:hAnsi="Arial" w:cs="Arial"/>
          <w:bCs/>
          <w:i/>
          <w:iCs/>
          <w:sz w:val="28"/>
          <w:szCs w:val="28"/>
        </w:rPr>
        <w:t>О</w:t>
      </w:r>
      <w:r w:rsidRPr="00B01685">
        <w:rPr>
          <w:rFonts w:ascii="Arial" w:hAnsi="Arial" w:cs="Arial"/>
          <w:bCs/>
          <w:i/>
          <w:iCs/>
          <w:sz w:val="28"/>
          <w:szCs w:val="28"/>
        </w:rPr>
        <w:t>лімпійські ігри</w:t>
      </w:r>
      <w:r>
        <w:rPr>
          <w:rFonts w:ascii="Arial" w:hAnsi="Arial" w:cs="Arial"/>
          <w:bCs/>
          <w:i/>
          <w:iCs/>
          <w:sz w:val="28"/>
          <w:szCs w:val="28"/>
        </w:rPr>
        <w:t>.</w:t>
      </w:r>
    </w:p>
    <w:p w14:paraId="409D5D77" w14:textId="77777777" w:rsidR="00B11CE6" w:rsidRPr="00DC76B7" w:rsidRDefault="00B11CE6" w:rsidP="00B11CE6">
      <w:pPr>
        <w:spacing w:line="360" w:lineRule="auto"/>
        <w:jc w:val="center"/>
        <w:rPr>
          <w:b/>
          <w:bCs/>
          <w:sz w:val="32"/>
          <w:szCs w:val="32"/>
        </w:rPr>
      </w:pPr>
      <w:r w:rsidRPr="00DC76B7">
        <w:rPr>
          <w:b/>
          <w:bCs/>
          <w:sz w:val="32"/>
          <w:szCs w:val="32"/>
        </w:rPr>
        <w:t>КОНТРОЛЬНІ ПИТАННЯ</w:t>
      </w:r>
    </w:p>
    <w:p w14:paraId="7017834E" w14:textId="77777777" w:rsidR="00B11CE6" w:rsidRPr="0035214F" w:rsidRDefault="00B11CE6" w:rsidP="00B11CE6">
      <w:pPr>
        <w:pStyle w:val="a3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bCs/>
          <w:sz w:val="28"/>
          <w:szCs w:val="28"/>
        </w:rPr>
      </w:pPr>
      <w:r w:rsidRPr="0035214F">
        <w:rPr>
          <w:rFonts w:ascii="Arial" w:hAnsi="Arial"/>
          <w:bCs/>
          <w:sz w:val="28"/>
          <w:szCs w:val="28"/>
        </w:rPr>
        <w:t>Місце проведення ОІ.</w:t>
      </w:r>
    </w:p>
    <w:p w14:paraId="511548D0" w14:textId="08969F20" w:rsidR="00B11CE6" w:rsidRDefault="00B11CE6" w:rsidP="00B11CE6">
      <w:pPr>
        <w:pStyle w:val="a3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bCs/>
          <w:sz w:val="28"/>
          <w:szCs w:val="28"/>
        </w:rPr>
      </w:pPr>
      <w:r w:rsidRPr="0035214F">
        <w:rPr>
          <w:rFonts w:ascii="Arial" w:hAnsi="Arial"/>
          <w:bCs/>
          <w:sz w:val="28"/>
          <w:szCs w:val="28"/>
        </w:rPr>
        <w:t>Підготовка, програма і проведення ОІ.</w:t>
      </w:r>
    </w:p>
    <w:p w14:paraId="1DE2D17B" w14:textId="77777777" w:rsidR="004602F8" w:rsidRPr="001B29B7" w:rsidRDefault="004602F8" w:rsidP="004602F8">
      <w:pPr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1B29B7">
        <w:rPr>
          <w:rFonts w:ascii="Arial" w:hAnsi="Arial" w:cs="Arial"/>
          <w:bCs/>
          <w:sz w:val="28"/>
          <w:szCs w:val="28"/>
        </w:rPr>
        <w:t>Вимоги, що ставляться до спортивних споруд</w:t>
      </w:r>
      <w:r>
        <w:rPr>
          <w:rFonts w:ascii="Arial" w:hAnsi="Arial" w:cs="Arial"/>
          <w:bCs/>
          <w:sz w:val="28"/>
          <w:szCs w:val="28"/>
        </w:rPr>
        <w:t>.</w:t>
      </w:r>
    </w:p>
    <w:p w14:paraId="218B247B" w14:textId="77777777" w:rsidR="004602F8" w:rsidRPr="001B29B7" w:rsidRDefault="004602F8" w:rsidP="004602F8">
      <w:pPr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1B29B7">
        <w:rPr>
          <w:rFonts w:ascii="Arial" w:hAnsi="Arial" w:cs="Arial"/>
          <w:bCs/>
          <w:sz w:val="28"/>
          <w:szCs w:val="28"/>
        </w:rPr>
        <w:t>Особливості побудови і підготовки спортивних споруд</w:t>
      </w:r>
      <w:r>
        <w:rPr>
          <w:rFonts w:ascii="Arial" w:hAnsi="Arial" w:cs="Arial"/>
          <w:bCs/>
          <w:sz w:val="28"/>
          <w:szCs w:val="28"/>
        </w:rPr>
        <w:t>.</w:t>
      </w:r>
    </w:p>
    <w:p w14:paraId="720334C5" w14:textId="77777777" w:rsidR="004602F8" w:rsidRPr="001B29B7" w:rsidRDefault="004602F8" w:rsidP="004602F8">
      <w:pPr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1B29B7">
        <w:rPr>
          <w:rFonts w:ascii="Arial" w:hAnsi="Arial" w:cs="Arial"/>
          <w:bCs/>
          <w:sz w:val="28"/>
          <w:szCs w:val="28"/>
        </w:rPr>
        <w:t>Спортивні споруди після закінчення Олімпійських ігор</w:t>
      </w:r>
      <w:r>
        <w:rPr>
          <w:rFonts w:ascii="Arial" w:hAnsi="Arial" w:cs="Arial"/>
          <w:bCs/>
          <w:sz w:val="28"/>
          <w:szCs w:val="28"/>
        </w:rPr>
        <w:t>.</w:t>
      </w:r>
    </w:p>
    <w:p w14:paraId="000C66F7" w14:textId="77777777" w:rsidR="004602F8" w:rsidRPr="001B29B7" w:rsidRDefault="004602F8" w:rsidP="004602F8">
      <w:pPr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1B29B7">
        <w:rPr>
          <w:rFonts w:ascii="Arial" w:hAnsi="Arial" w:cs="Arial"/>
          <w:bCs/>
          <w:sz w:val="28"/>
          <w:szCs w:val="28"/>
        </w:rPr>
        <w:t>Олімпійський спорт і охорона навколишнього середовища</w:t>
      </w:r>
      <w:r>
        <w:rPr>
          <w:rFonts w:ascii="Arial" w:hAnsi="Arial" w:cs="Arial"/>
          <w:bCs/>
          <w:sz w:val="28"/>
          <w:szCs w:val="28"/>
        </w:rPr>
        <w:t>.</w:t>
      </w:r>
    </w:p>
    <w:p w14:paraId="15634F38" w14:textId="77777777" w:rsidR="004602F8" w:rsidRPr="004602F8" w:rsidRDefault="004602F8" w:rsidP="004602F8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Arial" w:hAnsi="Arial"/>
          <w:bCs/>
          <w:sz w:val="28"/>
          <w:szCs w:val="28"/>
        </w:rPr>
      </w:pPr>
    </w:p>
    <w:p w14:paraId="324AC4BE" w14:textId="77777777" w:rsidR="00B11CE6" w:rsidRDefault="00B11CE6" w:rsidP="00B11CE6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709"/>
        <w:jc w:val="center"/>
        <w:textAlignment w:val="baseline"/>
        <w:rPr>
          <w:rFonts w:ascii="Arial" w:hAnsi="Arial"/>
          <w:bCs/>
          <w:sz w:val="28"/>
          <w:szCs w:val="28"/>
        </w:rPr>
      </w:pPr>
    </w:p>
    <w:p w14:paraId="796A89A2" w14:textId="77777777" w:rsidR="00B11CE6" w:rsidRDefault="00B11CE6" w:rsidP="00B11CE6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709"/>
        <w:jc w:val="center"/>
        <w:textAlignment w:val="baseline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Література.</w:t>
      </w:r>
    </w:p>
    <w:p w14:paraId="072EF92D" w14:textId="77777777" w:rsidR="00B11CE6" w:rsidRDefault="00B11CE6" w:rsidP="00B11CE6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709"/>
        <w:jc w:val="center"/>
        <w:textAlignment w:val="baseline"/>
        <w:rPr>
          <w:rFonts w:ascii="Arial" w:hAnsi="Arial"/>
          <w:bCs/>
          <w:sz w:val="28"/>
          <w:szCs w:val="28"/>
        </w:rPr>
      </w:pPr>
    </w:p>
    <w:p w14:paraId="3019E76D" w14:textId="77777777" w:rsidR="00B11CE6" w:rsidRPr="007F71CD" w:rsidRDefault="00B11CE6" w:rsidP="00B11CE6">
      <w:pPr>
        <w:pStyle w:val="a4"/>
        <w:shd w:val="clear" w:color="auto" w:fill="FFFFFF"/>
        <w:tabs>
          <w:tab w:val="left" w:pos="1134"/>
        </w:tabs>
        <w:spacing w:before="0" w:beforeAutospacing="0"/>
        <w:ind w:left="349"/>
        <w:jc w:val="center"/>
        <w:rPr>
          <w:rFonts w:ascii="Arial" w:hAnsi="Arial" w:cs="Arial"/>
          <w:b/>
          <w:bCs/>
          <w:color w:val="333333"/>
          <w:sz w:val="28"/>
          <w:szCs w:val="28"/>
          <w:lang w:val="uk-UA"/>
        </w:rPr>
      </w:pPr>
      <w:r w:rsidRPr="007F71CD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6CCFFD4A" w14:textId="77777777" w:rsidR="00B11CE6" w:rsidRPr="00E65050" w:rsidRDefault="00B11CE6" w:rsidP="00B11CE6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bCs/>
          <w:sz w:val="28"/>
          <w:szCs w:val="28"/>
          <w:lang w:val="uk-UA"/>
        </w:rPr>
      </w:pPr>
      <w:r w:rsidRPr="00E65050">
        <w:rPr>
          <w:rFonts w:ascii="Arial" w:hAnsi="Arial"/>
          <w:bCs/>
          <w:sz w:val="28"/>
          <w:szCs w:val="28"/>
          <w:lang w:val="uk-UA"/>
        </w:rPr>
        <w:t>Аналіз Ігор ХХУІІ Олімпіади (2000) в Сіднеї.</w:t>
      </w:r>
    </w:p>
    <w:p w14:paraId="0234DEAC" w14:textId="77777777" w:rsidR="00B11CE6" w:rsidRPr="00E65050" w:rsidRDefault="00B11CE6" w:rsidP="00B11CE6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bCs/>
          <w:sz w:val="28"/>
          <w:szCs w:val="28"/>
          <w:lang w:val="uk-UA"/>
        </w:rPr>
      </w:pPr>
      <w:r w:rsidRPr="00E65050">
        <w:rPr>
          <w:rFonts w:ascii="Arial" w:hAnsi="Arial"/>
          <w:bCs/>
          <w:sz w:val="28"/>
          <w:szCs w:val="28"/>
          <w:lang w:val="uk-UA"/>
        </w:rPr>
        <w:lastRenderedPageBreak/>
        <w:t>Аналіз Ігор ХХУІІІ Олімпіади (2004) в Афінах.</w:t>
      </w:r>
    </w:p>
    <w:p w14:paraId="414F176B" w14:textId="77777777" w:rsidR="00B11CE6" w:rsidRPr="00E65050" w:rsidRDefault="00B11CE6" w:rsidP="00B11CE6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bCs/>
          <w:sz w:val="28"/>
          <w:szCs w:val="28"/>
          <w:lang w:val="uk-UA"/>
        </w:rPr>
      </w:pPr>
      <w:r w:rsidRPr="00E65050">
        <w:rPr>
          <w:rFonts w:ascii="Arial" w:hAnsi="Arial"/>
          <w:bCs/>
          <w:sz w:val="28"/>
          <w:szCs w:val="28"/>
          <w:lang w:val="uk-UA"/>
        </w:rPr>
        <w:t>Аналіз Ігор ХХУІІІ Олімпіади (2008) в Пекині.</w:t>
      </w:r>
    </w:p>
    <w:p w14:paraId="124240CA" w14:textId="77777777" w:rsidR="00B11CE6" w:rsidRPr="00E65050" w:rsidRDefault="00B11CE6" w:rsidP="00B11CE6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bCs/>
          <w:sz w:val="28"/>
          <w:szCs w:val="28"/>
          <w:lang w:val="uk-UA"/>
        </w:rPr>
      </w:pPr>
      <w:r w:rsidRPr="00E65050">
        <w:rPr>
          <w:rFonts w:ascii="Arial" w:hAnsi="Arial"/>
          <w:bCs/>
          <w:sz w:val="28"/>
          <w:szCs w:val="28"/>
          <w:lang w:val="uk-UA"/>
        </w:rPr>
        <w:t xml:space="preserve">Аналіз Ігор ХХУІІІ Олімпіади (2012) в </w:t>
      </w:r>
      <w:r>
        <w:rPr>
          <w:rFonts w:ascii="Arial" w:hAnsi="Arial"/>
          <w:bCs/>
          <w:sz w:val="28"/>
          <w:szCs w:val="28"/>
          <w:lang w:val="uk-UA"/>
        </w:rPr>
        <w:t>Лондоні</w:t>
      </w:r>
      <w:r w:rsidRPr="00E65050">
        <w:rPr>
          <w:rFonts w:ascii="Arial" w:hAnsi="Arial"/>
          <w:bCs/>
          <w:sz w:val="28"/>
          <w:szCs w:val="28"/>
          <w:lang w:val="uk-UA"/>
        </w:rPr>
        <w:t>.</w:t>
      </w:r>
    </w:p>
    <w:p w14:paraId="12BC327E" w14:textId="77777777" w:rsidR="00B11CE6" w:rsidRDefault="00B11CE6" w:rsidP="00B11CE6">
      <w:pPr>
        <w:pStyle w:val="a3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textAlignment w:val="baseline"/>
        <w:rPr>
          <w:rFonts w:ascii="Arial" w:hAnsi="Arial"/>
          <w:bCs/>
          <w:sz w:val="28"/>
          <w:szCs w:val="28"/>
          <w:lang w:val="uk-UA"/>
        </w:rPr>
      </w:pPr>
      <w:r w:rsidRPr="00E153AA">
        <w:rPr>
          <w:rFonts w:ascii="Arial" w:hAnsi="Arial"/>
          <w:bCs/>
          <w:sz w:val="28"/>
          <w:szCs w:val="28"/>
          <w:lang w:val="uk-UA"/>
        </w:rPr>
        <w:t>Аналіз Ігор ХХУІІІ Олімпіади (2016) в Ріо де Жанейро</w:t>
      </w:r>
      <w:r>
        <w:rPr>
          <w:rFonts w:ascii="Arial" w:hAnsi="Arial"/>
          <w:bCs/>
          <w:sz w:val="28"/>
          <w:szCs w:val="28"/>
          <w:lang w:val="uk-UA"/>
        </w:rPr>
        <w:t>.</w:t>
      </w:r>
    </w:p>
    <w:p w14:paraId="58E9CC96" w14:textId="77777777" w:rsidR="00B11CE6" w:rsidRPr="00E65050" w:rsidRDefault="00B11CE6" w:rsidP="00B11CE6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bCs/>
          <w:sz w:val="28"/>
          <w:szCs w:val="28"/>
          <w:lang w:val="uk-UA"/>
        </w:rPr>
      </w:pPr>
      <w:r w:rsidRPr="00E65050">
        <w:rPr>
          <w:rFonts w:ascii="Arial" w:hAnsi="Arial"/>
          <w:bCs/>
          <w:sz w:val="28"/>
          <w:szCs w:val="28"/>
          <w:lang w:val="uk-UA"/>
        </w:rPr>
        <w:t>Аналіз Ігор ХХУІІ Олімпіади (20</w:t>
      </w:r>
      <w:r>
        <w:rPr>
          <w:rFonts w:ascii="Arial" w:hAnsi="Arial"/>
          <w:bCs/>
          <w:sz w:val="28"/>
          <w:szCs w:val="28"/>
          <w:lang w:val="uk-UA"/>
        </w:rPr>
        <w:t>2</w:t>
      </w:r>
      <w:r w:rsidRPr="00E65050">
        <w:rPr>
          <w:rFonts w:ascii="Arial" w:hAnsi="Arial"/>
          <w:bCs/>
          <w:sz w:val="28"/>
          <w:szCs w:val="28"/>
          <w:lang w:val="uk-UA"/>
        </w:rPr>
        <w:t xml:space="preserve">0) в </w:t>
      </w:r>
      <w:r>
        <w:rPr>
          <w:rFonts w:ascii="Arial" w:hAnsi="Arial"/>
          <w:bCs/>
          <w:sz w:val="28"/>
          <w:szCs w:val="28"/>
          <w:lang w:val="uk-UA"/>
        </w:rPr>
        <w:t>Токіо</w:t>
      </w:r>
      <w:r w:rsidRPr="00E65050">
        <w:rPr>
          <w:rFonts w:ascii="Arial" w:hAnsi="Arial"/>
          <w:bCs/>
          <w:sz w:val="28"/>
          <w:szCs w:val="28"/>
          <w:lang w:val="uk-UA"/>
        </w:rPr>
        <w:t>.</w:t>
      </w:r>
    </w:p>
    <w:p w14:paraId="1CF7BBF2" w14:textId="77777777" w:rsidR="00B11CE6" w:rsidRPr="00E153AA" w:rsidRDefault="00B11CE6" w:rsidP="00B11CE6">
      <w:pPr>
        <w:spacing w:line="360" w:lineRule="auto"/>
        <w:jc w:val="both"/>
        <w:rPr>
          <w:sz w:val="28"/>
          <w:szCs w:val="28"/>
          <w:lang w:val="uk-UA"/>
        </w:rPr>
      </w:pPr>
    </w:p>
    <w:p w14:paraId="66F1F1A1" w14:textId="77777777" w:rsidR="00B11CE6" w:rsidRPr="00724876" w:rsidRDefault="00B11CE6" w:rsidP="00B11C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142" w:firstLine="0"/>
        <w:jc w:val="center"/>
        <w:textAlignment w:val="baseline"/>
        <w:rPr>
          <w:rFonts w:ascii="Arial" w:hAnsi="Arial"/>
          <w:b/>
          <w:sz w:val="28"/>
          <w:szCs w:val="28"/>
        </w:rPr>
      </w:pPr>
      <w:r w:rsidRPr="00724876">
        <w:rPr>
          <w:rFonts w:ascii="Arial" w:hAnsi="Arial"/>
          <w:b/>
          <w:sz w:val="28"/>
          <w:szCs w:val="28"/>
        </w:rPr>
        <w:t>Місце проведення ОІ</w:t>
      </w:r>
    </w:p>
    <w:p w14:paraId="6ACF8899" w14:textId="77777777" w:rsidR="00B11CE6" w:rsidRPr="00724876" w:rsidRDefault="00B11CE6" w:rsidP="00B11CE6">
      <w:pPr>
        <w:pStyle w:val="22"/>
        <w:spacing w:line="360" w:lineRule="auto"/>
        <w:ind w:firstLine="709"/>
        <w:jc w:val="both"/>
        <w:rPr>
          <w:rFonts w:ascii="Arial" w:hAnsi="Arial"/>
          <w:b w:val="0"/>
          <w:bCs/>
          <w:sz w:val="28"/>
          <w:szCs w:val="28"/>
          <w:lang w:val="ru-RU"/>
        </w:rPr>
      </w:pPr>
      <w:r w:rsidRPr="00724876">
        <w:rPr>
          <w:rFonts w:ascii="Arial" w:hAnsi="Arial"/>
          <w:b w:val="0"/>
          <w:bCs/>
          <w:sz w:val="28"/>
          <w:szCs w:val="28"/>
          <w:lang w:val="ru-RU"/>
        </w:rPr>
        <w:t xml:space="preserve">У відповідності з Олімпійською хартією </w:t>
      </w:r>
      <w:r w:rsidRPr="007426DE">
        <w:rPr>
          <w:rFonts w:ascii="Arial" w:hAnsi="Arial"/>
          <w:sz w:val="28"/>
          <w:szCs w:val="28"/>
          <w:lang w:val="ru-RU"/>
        </w:rPr>
        <w:t>Ігри Олімпіади проводяться</w:t>
      </w:r>
      <w:r w:rsidRPr="00724876">
        <w:rPr>
          <w:rFonts w:ascii="Arial" w:hAnsi="Arial"/>
          <w:b w:val="0"/>
          <w:bCs/>
          <w:sz w:val="28"/>
          <w:szCs w:val="28"/>
          <w:lang w:val="ru-RU"/>
        </w:rPr>
        <w:t xml:space="preserve"> </w:t>
      </w:r>
      <w:r>
        <w:rPr>
          <w:rFonts w:ascii="Arial" w:hAnsi="Arial"/>
          <w:b w:val="0"/>
          <w:bCs/>
          <w:sz w:val="28"/>
          <w:szCs w:val="28"/>
          <w:lang w:val="ru-RU"/>
        </w:rPr>
        <w:t>протягом</w:t>
      </w:r>
      <w:r w:rsidRPr="00724876">
        <w:rPr>
          <w:rFonts w:ascii="Arial" w:hAnsi="Arial"/>
          <w:b w:val="0"/>
          <w:bCs/>
          <w:sz w:val="28"/>
          <w:szCs w:val="28"/>
          <w:lang w:val="ru-RU"/>
        </w:rPr>
        <w:t xml:space="preserve"> першого року кожного олімпійського чотирьохліття</w:t>
      </w:r>
      <w:r w:rsidRPr="007426DE">
        <w:rPr>
          <w:rFonts w:ascii="Arial" w:hAnsi="Arial"/>
          <w:sz w:val="28"/>
          <w:szCs w:val="28"/>
          <w:lang w:val="ru-RU"/>
        </w:rPr>
        <w:t>. Починаючи з ХУІІ зимових ОІ,</w:t>
      </w:r>
      <w:r w:rsidRPr="00724876">
        <w:rPr>
          <w:rFonts w:ascii="Arial" w:hAnsi="Arial"/>
          <w:b w:val="0"/>
          <w:bCs/>
          <w:sz w:val="28"/>
          <w:szCs w:val="28"/>
          <w:lang w:val="ru-RU"/>
        </w:rPr>
        <w:t xml:space="preserve"> які відбулися у норвезькому місті Лілліхаммері у </w:t>
      </w:r>
      <w:r w:rsidRPr="007426DE">
        <w:rPr>
          <w:rFonts w:ascii="Arial" w:hAnsi="Arial"/>
          <w:sz w:val="28"/>
          <w:szCs w:val="28"/>
          <w:lang w:val="ru-RU"/>
        </w:rPr>
        <w:t>1994 р</w:t>
      </w:r>
      <w:r w:rsidRPr="00724876">
        <w:rPr>
          <w:rFonts w:ascii="Arial" w:hAnsi="Arial"/>
          <w:b w:val="0"/>
          <w:bCs/>
          <w:sz w:val="28"/>
          <w:szCs w:val="28"/>
          <w:lang w:val="ru-RU"/>
        </w:rPr>
        <w:t>., такі ігри провод</w:t>
      </w:r>
      <w:r>
        <w:rPr>
          <w:rFonts w:ascii="Arial" w:hAnsi="Arial"/>
          <w:b w:val="0"/>
          <w:bCs/>
          <w:sz w:val="28"/>
          <w:szCs w:val="28"/>
          <w:lang w:val="ru-RU"/>
        </w:rPr>
        <w:t>я</w:t>
      </w:r>
      <w:r w:rsidRPr="00724876">
        <w:rPr>
          <w:rFonts w:ascii="Arial" w:hAnsi="Arial"/>
          <w:b w:val="0"/>
          <w:bCs/>
          <w:sz w:val="28"/>
          <w:szCs w:val="28"/>
          <w:lang w:val="ru-RU"/>
        </w:rPr>
        <w:t>т</w:t>
      </w:r>
      <w:r>
        <w:rPr>
          <w:rFonts w:ascii="Arial" w:hAnsi="Arial"/>
          <w:b w:val="0"/>
          <w:bCs/>
          <w:sz w:val="28"/>
          <w:szCs w:val="28"/>
          <w:lang w:val="ru-RU"/>
        </w:rPr>
        <w:t>ь</w:t>
      </w:r>
      <w:r w:rsidRPr="00724876">
        <w:rPr>
          <w:rFonts w:ascii="Arial" w:hAnsi="Arial"/>
          <w:b w:val="0"/>
          <w:bCs/>
          <w:sz w:val="28"/>
          <w:szCs w:val="28"/>
          <w:lang w:val="ru-RU"/>
        </w:rPr>
        <w:t>сь на протязі другого календарного року після чергових Ігор Олімпіади.</w:t>
      </w:r>
    </w:p>
    <w:p w14:paraId="36B850FD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Честь проведення ОІ МОК надає місту, яке призначається як місто-організатор Ігор Олімпіади або зимових ОІ.</w:t>
      </w:r>
    </w:p>
    <w:p w14:paraId="5807DA0B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426DE">
        <w:rPr>
          <w:rFonts w:ascii="Arial" w:hAnsi="Arial"/>
          <w:b/>
          <w:bCs/>
          <w:sz w:val="28"/>
          <w:szCs w:val="28"/>
        </w:rPr>
        <w:t>Тривалість Ігор Олімпіади і зимових ОІ не повинна перевищувати 16 днів, включаючи день церемонії відкриття.</w:t>
      </w:r>
      <w:r w:rsidRPr="00724876">
        <w:rPr>
          <w:rFonts w:ascii="Arial" w:hAnsi="Arial"/>
          <w:sz w:val="28"/>
          <w:szCs w:val="28"/>
        </w:rPr>
        <w:t xml:space="preserve"> Конкретний час проведення ОІ пропонується на затвердження Виконкому МОК містами-кандидатами під час подання заяви.</w:t>
      </w:r>
    </w:p>
    <w:p w14:paraId="4044B38F" w14:textId="77777777" w:rsidR="00B11CE6" w:rsidRPr="007426DE" w:rsidRDefault="00B11CE6" w:rsidP="00B11CE6">
      <w:pPr>
        <w:spacing w:line="360" w:lineRule="auto"/>
        <w:ind w:firstLine="709"/>
        <w:jc w:val="both"/>
        <w:rPr>
          <w:rFonts w:ascii="Arial" w:hAnsi="Arial"/>
          <w:b/>
          <w:bCs/>
          <w:sz w:val="28"/>
          <w:szCs w:val="28"/>
        </w:rPr>
      </w:pPr>
      <w:r w:rsidRPr="007426DE">
        <w:rPr>
          <w:rFonts w:ascii="Arial" w:hAnsi="Arial"/>
          <w:b/>
          <w:bCs/>
          <w:sz w:val="28"/>
          <w:szCs w:val="28"/>
        </w:rPr>
        <w:t>Вибір міста–організатора ОІ є виключно прерогативою МОК</w:t>
      </w:r>
      <w:r w:rsidRPr="00724876">
        <w:rPr>
          <w:rFonts w:ascii="Arial" w:hAnsi="Arial"/>
          <w:sz w:val="28"/>
          <w:szCs w:val="28"/>
        </w:rPr>
        <w:t xml:space="preserve">. </w:t>
      </w:r>
      <w:r w:rsidRPr="007426DE">
        <w:rPr>
          <w:rFonts w:ascii="Arial" w:hAnsi="Arial"/>
          <w:b/>
          <w:bCs/>
          <w:sz w:val="28"/>
          <w:szCs w:val="28"/>
        </w:rPr>
        <w:t>Висунути свою кандидатуру на проведення ОІ може тільки місто, а не країна.</w:t>
      </w:r>
    </w:p>
    <w:p w14:paraId="26A94D71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426DE">
        <w:rPr>
          <w:rFonts w:ascii="Arial" w:hAnsi="Arial"/>
          <w:b/>
          <w:bCs/>
          <w:sz w:val="28"/>
          <w:szCs w:val="28"/>
        </w:rPr>
        <w:t>Заявка офіційної влади міста-кандидата повинна бути ухвалена НОК даної країни, який несе відповідальність за усі зобов’язання, які взяло місто і підтримано урядом.</w:t>
      </w:r>
      <w:r w:rsidRPr="00724876">
        <w:rPr>
          <w:rFonts w:ascii="Arial" w:hAnsi="Arial"/>
          <w:sz w:val="28"/>
          <w:szCs w:val="28"/>
        </w:rPr>
        <w:t xml:space="preserve"> Крім того, місто-кандидат зобов’язано надати МОК підтверджені урядом письмові гарантії дотримання “умов для міст-кандидатів”, розроблених Виконкомом МОК, </w:t>
      </w:r>
      <w:r w:rsidRPr="007426DE">
        <w:rPr>
          <w:rFonts w:ascii="Arial" w:hAnsi="Arial"/>
          <w:b/>
          <w:bCs/>
          <w:sz w:val="28"/>
          <w:szCs w:val="28"/>
        </w:rPr>
        <w:t>гарантувати проведення Ігор відповідно Олімпійської хартії і вимогам МСФ по кожному з видів спорту, включених у програму ОІ.</w:t>
      </w:r>
      <w:r w:rsidRPr="00724876">
        <w:rPr>
          <w:rFonts w:ascii="Arial" w:hAnsi="Arial"/>
          <w:sz w:val="28"/>
          <w:szCs w:val="28"/>
        </w:rPr>
        <w:t xml:space="preserve"> Необхідні також фінансові гарантії, які </w:t>
      </w:r>
      <w:r w:rsidRPr="00724876">
        <w:rPr>
          <w:rFonts w:ascii="Arial" w:hAnsi="Arial"/>
          <w:sz w:val="28"/>
          <w:szCs w:val="28"/>
        </w:rPr>
        <w:lastRenderedPageBreak/>
        <w:t>можуть бути надані містом, регіональними або національними суспільними органами або іншими сторонами.</w:t>
      </w:r>
    </w:p>
    <w:p w14:paraId="480CAF62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На різних етапах розвитку олімпійського руху сучасності бажання дістати право міста–організатора ОІ було різним. Напочатку століття кількість претендентів була невеликою. Однак по мірі збільшення популярності олімпійського спорту кільість міст–кандидатів зростала.</w:t>
      </w:r>
    </w:p>
    <w:p w14:paraId="29B11972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 xml:space="preserve">Наприклад, на проведення Ігор 1936 р. претендувало відразу 11 міст, у тому числі три міста від </w:t>
      </w:r>
      <w:r>
        <w:rPr>
          <w:rFonts w:ascii="Arial" w:hAnsi="Arial"/>
          <w:sz w:val="28"/>
          <w:szCs w:val="28"/>
        </w:rPr>
        <w:t>Німеччини</w:t>
      </w:r>
      <w:r w:rsidRPr="00724876">
        <w:rPr>
          <w:rFonts w:ascii="Arial" w:hAnsi="Arial"/>
          <w:sz w:val="28"/>
          <w:szCs w:val="28"/>
        </w:rPr>
        <w:t xml:space="preserve">. 10 міст боролися за право проведення Ігор 1940 р. ще більша активність була зареєстрована, коли вирішувалося питання </w:t>
      </w:r>
      <w:r>
        <w:rPr>
          <w:rFonts w:ascii="Arial" w:hAnsi="Arial"/>
          <w:sz w:val="28"/>
          <w:szCs w:val="28"/>
        </w:rPr>
        <w:t>щод</w:t>
      </w:r>
      <w:r w:rsidRPr="00724876">
        <w:rPr>
          <w:rFonts w:ascii="Arial" w:hAnsi="Arial"/>
          <w:sz w:val="28"/>
          <w:szCs w:val="28"/>
        </w:rPr>
        <w:t>о проведення Ігор 1956 і 1960 р.р. В обох випадках на право організації ОІ претендували по 16 міст–кандидатів.</w:t>
      </w:r>
    </w:p>
    <w:p w14:paraId="0A29F1E6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У 80-х роках МОК став відчувати серйозні труднощі з вибором міст, які б взяли на себе роботу з організації, проведенн</w:t>
      </w:r>
      <w:r>
        <w:rPr>
          <w:rFonts w:ascii="Arial" w:hAnsi="Arial"/>
          <w:sz w:val="28"/>
          <w:szCs w:val="28"/>
        </w:rPr>
        <w:t>я</w:t>
      </w:r>
      <w:r w:rsidRPr="00724876">
        <w:rPr>
          <w:rFonts w:ascii="Arial" w:hAnsi="Arial"/>
          <w:sz w:val="28"/>
          <w:szCs w:val="28"/>
        </w:rPr>
        <w:t xml:space="preserve"> і фінансуванн</w:t>
      </w:r>
      <w:r>
        <w:rPr>
          <w:rFonts w:ascii="Arial" w:hAnsi="Arial"/>
          <w:sz w:val="28"/>
          <w:szCs w:val="28"/>
        </w:rPr>
        <w:t>я</w:t>
      </w:r>
      <w:r w:rsidRPr="00724876">
        <w:rPr>
          <w:rFonts w:ascii="Arial" w:hAnsi="Arial"/>
          <w:sz w:val="28"/>
          <w:szCs w:val="28"/>
        </w:rPr>
        <w:t xml:space="preserve"> олімпійських змагань. При виборі столиці Ігор ХХІІІ Олімпіади 1984 р. МОК зустрівся з гострою проблемою, коли Тегеран зняв свою кандидатуру і залишився один Лос-Анджелес, влада якого не гарантувала організацію і проведення Ігор.</w:t>
      </w:r>
    </w:p>
    <w:p w14:paraId="0631C2F9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Однак інтенсивна комерціалізація і політизація олімпійського спорту і пов’язані з проведенням ОІ вклади для міст–організаторів і країн різко збільшили конкуренцію серед міст–кандидатів.</w:t>
      </w:r>
    </w:p>
    <w:p w14:paraId="3E1189B2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На проведення ОІ 1996 р. реально претендувало 6 міст (Атланта, Афіни, Торонто, Мельбурн, Манчестер і Белград). Право на проведення Ігор дісталося Атланті. Влада Греції і Афін були впевнені, що МОК обере Афіни (100-річний ювілей Ігор Олімпіад, а Афіни – перша столиця ОІ сучасності), але цього не сталося.</w:t>
      </w:r>
    </w:p>
    <w:p w14:paraId="41DC5731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 xml:space="preserve">Складна ситуація виникла при виборі столиці Ігор 2000 року. Претендувало 6 міст. Основні кандидати – Берлін, Пекін, Сідней. Весь час лідером був Пекін. В останньому турі за кандидатуру Сіднея проголосувало 45 </w:t>
      </w:r>
      <w:r>
        <w:rPr>
          <w:rFonts w:ascii="Arial" w:hAnsi="Arial"/>
          <w:sz w:val="28"/>
          <w:szCs w:val="28"/>
        </w:rPr>
        <w:t>членів МОК</w:t>
      </w:r>
      <w:r w:rsidRPr="00724876">
        <w:rPr>
          <w:rFonts w:ascii="Arial" w:hAnsi="Arial"/>
          <w:sz w:val="28"/>
          <w:szCs w:val="28"/>
        </w:rPr>
        <w:t>, Пекіна – 43.</w:t>
      </w:r>
    </w:p>
    <w:p w14:paraId="3D09D15C" w14:textId="77777777" w:rsidR="00B11CE6" w:rsidRPr="00724876" w:rsidRDefault="00B11CE6" w:rsidP="00B11CE6">
      <w:pPr>
        <w:spacing w:line="360" w:lineRule="auto"/>
        <w:ind w:firstLine="851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lastRenderedPageBreak/>
        <w:t>На проведення зимових ОІ 1998 р. реально претендували 5 міст: Нагано (Японія), Хака (Іспанія), Остерсун</w:t>
      </w:r>
      <w:r>
        <w:rPr>
          <w:rFonts w:ascii="Arial" w:hAnsi="Arial"/>
          <w:sz w:val="28"/>
          <w:szCs w:val="28"/>
        </w:rPr>
        <w:t>д</w:t>
      </w:r>
      <w:r w:rsidRPr="00724876">
        <w:rPr>
          <w:rFonts w:ascii="Arial" w:hAnsi="Arial"/>
          <w:sz w:val="28"/>
          <w:szCs w:val="28"/>
        </w:rPr>
        <w:t xml:space="preserve"> (Іспанія), Аоста (Італія), Солт Лейк-Сіті (США). Перемогло місто Нагано.</w:t>
      </w:r>
    </w:p>
    <w:p w14:paraId="3CB1991A" w14:textId="77777777" w:rsidR="00B11CE6" w:rsidRPr="007426DE" w:rsidRDefault="00B11CE6" w:rsidP="00B11CE6">
      <w:pPr>
        <w:spacing w:line="360" w:lineRule="auto"/>
        <w:ind w:firstLine="709"/>
        <w:jc w:val="both"/>
        <w:rPr>
          <w:rFonts w:ascii="Arial" w:hAnsi="Arial"/>
          <w:b/>
          <w:bCs/>
          <w:sz w:val="28"/>
          <w:szCs w:val="28"/>
        </w:rPr>
      </w:pPr>
      <w:r w:rsidRPr="007426DE">
        <w:rPr>
          <w:rFonts w:ascii="Arial" w:hAnsi="Arial"/>
          <w:b/>
          <w:bCs/>
          <w:sz w:val="28"/>
          <w:szCs w:val="28"/>
        </w:rPr>
        <w:t>Слід відзначити, що з кожним роком все більший вплив на рішення МОК з питання вибору олімпійських міст відіграють комерційні міркування.</w:t>
      </w:r>
    </w:p>
    <w:p w14:paraId="044B5CC1" w14:textId="77777777" w:rsidR="00B11CE6" w:rsidRPr="00724876" w:rsidRDefault="00B11CE6" w:rsidP="00B11CE6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Вартість проведення ОІ для міст–організаторів з врахуванням збільшення кількості учасників і підвищення вимог постійно зростає. Наприклад, вартість проведення зимових ОІ 1988 р. по відношенню до 1980 р. зросла більше ніж у 5 разів. (У 1980 р. Лейк Плесід – біля 100 млн доларів, у 1988 р. – Калгарі – 525 млн доларів).</w:t>
      </w:r>
    </w:p>
    <w:p w14:paraId="5A321794" w14:textId="77777777" w:rsidR="00B11CE6" w:rsidRPr="007426DE" w:rsidRDefault="00B11CE6" w:rsidP="00B11CE6">
      <w:pPr>
        <w:spacing w:line="360" w:lineRule="auto"/>
        <w:ind w:firstLine="709"/>
        <w:jc w:val="both"/>
        <w:rPr>
          <w:rFonts w:ascii="Arial" w:hAnsi="Arial"/>
          <w:b/>
          <w:bCs/>
          <w:sz w:val="28"/>
          <w:szCs w:val="28"/>
        </w:rPr>
      </w:pPr>
      <w:r w:rsidRPr="007426DE">
        <w:rPr>
          <w:rFonts w:ascii="Arial" w:hAnsi="Arial"/>
          <w:b/>
          <w:bCs/>
          <w:sz w:val="28"/>
          <w:szCs w:val="28"/>
        </w:rPr>
        <w:t>З метою вибору міста – організатора МОК призначає дві інспекційних комісії. У комісію з питань літніх ОІ включаються 3 члени від МСФ, 3 – від НОК, 4 – від МОК і 1 зі спортивної комісії. З питань зимових ОІ у комісію входять: по 2 члени від МСФ і НОК, 3 члни МОК і 1 – зі спортивної комісії.</w:t>
      </w:r>
    </w:p>
    <w:p w14:paraId="4EBF5CD6" w14:textId="77777777" w:rsidR="00B11CE6" w:rsidRPr="007426DE" w:rsidRDefault="00B11CE6" w:rsidP="00B11CE6">
      <w:pPr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7426DE">
        <w:rPr>
          <w:rFonts w:ascii="Arial" w:hAnsi="Arial"/>
          <w:b/>
          <w:bCs/>
          <w:sz w:val="28"/>
          <w:szCs w:val="28"/>
        </w:rPr>
        <w:t>Щоб дістати право на організацію ОІ місто–кандидат повинно зібрати більшість голосів членів МОК, які присутні на сесії (половина голсів + один голос).</w:t>
      </w:r>
    </w:p>
    <w:p w14:paraId="1E594FF1" w14:textId="77777777" w:rsidR="00B11CE6" w:rsidRPr="00724876" w:rsidRDefault="00B11CE6" w:rsidP="00B11CE6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Щоб запобігти порушенням і зловживанням, які можуть підірвати авторитет олімпійського спорту, МОК розробляє основні принципи, які враховуються при відборі міст–кандидатів на проведення Ігор.</w:t>
      </w:r>
    </w:p>
    <w:p w14:paraId="635C8DFD" w14:textId="77777777" w:rsidR="00B11CE6" w:rsidRPr="00724876" w:rsidRDefault="00B11CE6" w:rsidP="00B11CE6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У відношенні Ігор 2000 р. були надані наступні інструкції:</w:t>
      </w:r>
    </w:p>
    <w:p w14:paraId="70C02103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t>авіабілети для членів МОК при відвідуванні міст–кандидатів повинні бути надані МОК з наступним відшкодуванням витрат за рахунок міста–кандидата;</w:t>
      </w:r>
    </w:p>
    <w:p w14:paraId="15BF64D5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t>ліміт у 200 доларів США на будь-який подарунок, при чому це повинні бути невеличкі сувеніри;</w:t>
      </w:r>
    </w:p>
    <w:p w14:paraId="6A8BF2DA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lastRenderedPageBreak/>
        <w:t>ніяких прийомів, коктейлів, сніданків, ланчей, обідів за виключенням нормального харчування протягом візиту з максимальною тривалістю до 3-х днів;</w:t>
      </w:r>
    </w:p>
    <w:p w14:paraId="15F08D3C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t>ніяких теплоходів, ресторанів, клубів для проведення засідань, які обмежені однією кімнатою або номером;</w:t>
      </w:r>
    </w:p>
    <w:p w14:paraId="4866E9D3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t>напередодні дня голосування ніяких виставок, демонстрацій чи інших заходів;</w:t>
      </w:r>
    </w:p>
    <w:p w14:paraId="2F2511E1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t>документи, які містять технічні пропозиції, повинні бути надруковані на папері форматом А4, окрім карт;</w:t>
      </w:r>
    </w:p>
    <w:p w14:paraId="3C2BB07E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t>делегації міст, які беруть участь у конференціях МОК, МСФ і НОК повинні складатися не більше ніж з 6 чоловік;</w:t>
      </w:r>
    </w:p>
    <w:p w14:paraId="731E9DBF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t>серйозне або повторне порушення цих інструкцій може викликати дискваліфікацію;</w:t>
      </w:r>
    </w:p>
    <w:p w14:paraId="7896AFA1" w14:textId="77777777" w:rsidR="00B11CE6" w:rsidRPr="00E42E31" w:rsidRDefault="00B11CE6" w:rsidP="00B11CE6">
      <w:pPr>
        <w:pStyle w:val="a3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ascii="Arial" w:hAnsi="Arial"/>
          <w:sz w:val="28"/>
          <w:szCs w:val="28"/>
        </w:rPr>
      </w:pPr>
      <w:r w:rsidRPr="00E42E31">
        <w:rPr>
          <w:rFonts w:ascii="Arial" w:hAnsi="Arial"/>
          <w:sz w:val="28"/>
          <w:szCs w:val="28"/>
        </w:rPr>
        <w:t>ніяких візитів з міст–кандидатів на батьківщину членів МОК, які вже побували зі спеціальним візитом в цих містах.</w:t>
      </w:r>
    </w:p>
    <w:p w14:paraId="47DCAE72" w14:textId="77777777" w:rsidR="00B11CE6" w:rsidRPr="00724876" w:rsidRDefault="00B11CE6" w:rsidP="00B11CE6">
      <w:pPr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</w:p>
    <w:p w14:paraId="781D2819" w14:textId="77777777" w:rsidR="00B11CE6" w:rsidRPr="00365647" w:rsidRDefault="00B11CE6" w:rsidP="00B11CE6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center"/>
        <w:textAlignment w:val="baseline"/>
        <w:rPr>
          <w:sz w:val="28"/>
          <w:szCs w:val="28"/>
        </w:rPr>
      </w:pPr>
      <w:r w:rsidRPr="00365647">
        <w:rPr>
          <w:rFonts w:ascii="Arial" w:hAnsi="Arial"/>
          <w:b/>
          <w:sz w:val="28"/>
          <w:szCs w:val="28"/>
        </w:rPr>
        <w:t>Підготовка і проведення ОІ</w:t>
      </w:r>
    </w:p>
    <w:p w14:paraId="11983B60" w14:textId="77777777" w:rsidR="00B11CE6" w:rsidRPr="00724876" w:rsidRDefault="00B11CE6" w:rsidP="00B11CE6">
      <w:pPr>
        <w:spacing w:line="360" w:lineRule="auto"/>
        <w:jc w:val="both"/>
        <w:rPr>
          <w:sz w:val="28"/>
          <w:szCs w:val="28"/>
        </w:rPr>
      </w:pPr>
    </w:p>
    <w:p w14:paraId="182A81C2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7426DE">
        <w:rPr>
          <w:rFonts w:ascii="Arial" w:hAnsi="Arial"/>
          <w:b/>
          <w:bCs/>
          <w:sz w:val="28"/>
          <w:szCs w:val="28"/>
        </w:rPr>
        <w:t>МОК доручає організацію і проведення ОІ НОК країни</w:t>
      </w:r>
      <w:r w:rsidRPr="00724876">
        <w:rPr>
          <w:rFonts w:ascii="Arial" w:hAnsi="Arial"/>
          <w:sz w:val="28"/>
          <w:szCs w:val="28"/>
        </w:rPr>
        <w:t xml:space="preserve">, де знаходиться місто–організатор, а також самому місту–організатору. З цією метою </w:t>
      </w:r>
      <w:r w:rsidRPr="007426DE">
        <w:rPr>
          <w:rFonts w:ascii="Arial" w:hAnsi="Arial"/>
          <w:b/>
          <w:bCs/>
          <w:sz w:val="28"/>
          <w:szCs w:val="28"/>
        </w:rPr>
        <w:t>НОК утворює Організаційний комітет ігор (ОКОІ),</w:t>
      </w:r>
      <w:r w:rsidRPr="00724876">
        <w:rPr>
          <w:rFonts w:ascii="Arial" w:hAnsi="Arial"/>
          <w:sz w:val="28"/>
          <w:szCs w:val="28"/>
        </w:rPr>
        <w:t xml:space="preserve"> який з моменту свого заснування спілкується безпосередньо з МОК, від якого дістає інструкції. ОКОІ повинен мати статут юридичної особи.</w:t>
      </w:r>
    </w:p>
    <w:p w14:paraId="31C0A593" w14:textId="77777777" w:rsidR="00B11CE6" w:rsidRPr="007426DE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proofErr w:type="gramStart"/>
      <w:r w:rsidRPr="007426DE">
        <w:rPr>
          <w:rFonts w:ascii="Arial" w:hAnsi="Arial"/>
          <w:b/>
          <w:bCs/>
          <w:sz w:val="28"/>
          <w:szCs w:val="28"/>
        </w:rPr>
        <w:t>До складу</w:t>
      </w:r>
      <w:proofErr w:type="gramEnd"/>
      <w:r w:rsidRPr="007426DE">
        <w:rPr>
          <w:rFonts w:ascii="Arial" w:hAnsi="Arial"/>
          <w:b/>
          <w:bCs/>
          <w:sz w:val="28"/>
          <w:szCs w:val="28"/>
        </w:rPr>
        <w:t xml:space="preserve"> ОКОІ, крім представників влади та інших керівних діячів, обов’язково повинні входити член або члени МОК від країни, президент і генеральний секретар НОК. Не менше одного представника міста–організатора ОІ.</w:t>
      </w:r>
    </w:p>
    <w:p w14:paraId="469CD7C9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 xml:space="preserve">З моменту утворення і до закінчення ліквідаційного періоду в обов’язки Організаційного комітету Ігор входить проведення усієї його діяльності у відповідності з Олімпійською хартією, а також </w:t>
      </w:r>
      <w:r w:rsidRPr="00E45E6A">
        <w:rPr>
          <w:rFonts w:ascii="Arial" w:hAnsi="Arial"/>
          <w:b/>
          <w:bCs/>
          <w:sz w:val="28"/>
          <w:szCs w:val="28"/>
        </w:rPr>
        <w:lastRenderedPageBreak/>
        <w:t>погодженнями, укладеними між МОК, НОК і містом–організатором і відповідними інструкціями Виконкому МОК.</w:t>
      </w:r>
    </w:p>
    <w:p w14:paraId="0A0F1CA1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У випадку порушення правил або прийнятих зобов’язань МОК має право лишити місто–організатор, оргкомітет і НОК права організації ОІ.</w:t>
      </w:r>
    </w:p>
    <w:p w14:paraId="00CA0177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ОКОІ несе всі витрати за харчування і розміщення учасників, офіційних осіб та іншого персоналу команд НОК в олімпійському селищі, а також витрати на місцевий транспорт і доставку спортсменів до місць змагань.</w:t>
      </w:r>
    </w:p>
    <w:p w14:paraId="60A6F5D0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У період проведення ОІ багато МСФ проводять свої конгреси. У цих випадках за їх проханням ОКОІ повинен забезпечити МСФ приміщенням і необхідними технічними засобами.</w:t>
      </w:r>
    </w:p>
    <w:p w14:paraId="003126A0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 xml:space="preserve">Відповідно до п.44 Олімпійської хартії </w:t>
      </w:r>
      <w:r w:rsidRPr="00E45E6A">
        <w:rPr>
          <w:rFonts w:ascii="Arial" w:hAnsi="Arial"/>
          <w:b/>
          <w:bCs/>
          <w:sz w:val="28"/>
          <w:szCs w:val="28"/>
        </w:rPr>
        <w:t>ОКОІ розробляє програму культурних заходів. Культурна програма повинна охоплювати весь період функціонування олімпійського селища.</w:t>
      </w:r>
    </w:p>
    <w:p w14:paraId="78A382F1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Як правило, ОКОІ включали у програму Ігор показові змагання з двох видів спорту. Але МОК прийняв рішення починаючи з 1996 року не проводити показові змагання.</w:t>
      </w:r>
    </w:p>
    <w:p w14:paraId="33E347F2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ОКОІ може організувати передолімпійські змагання</w:t>
      </w:r>
      <w:r w:rsidRPr="00724876">
        <w:rPr>
          <w:rFonts w:ascii="Arial" w:hAnsi="Arial"/>
          <w:sz w:val="28"/>
          <w:szCs w:val="28"/>
        </w:rPr>
        <w:t xml:space="preserve"> у відповідності із затвердженою Виконкомом МОК формулою – </w:t>
      </w:r>
      <w:r w:rsidRPr="00E45E6A">
        <w:rPr>
          <w:rFonts w:ascii="Arial" w:hAnsi="Arial"/>
          <w:b/>
          <w:bCs/>
          <w:sz w:val="28"/>
          <w:szCs w:val="28"/>
        </w:rPr>
        <w:t xml:space="preserve">з метою перевірки спортивних споруд, які використовуються для Ігор. </w:t>
      </w:r>
      <w:r w:rsidRPr="00724876">
        <w:rPr>
          <w:rFonts w:ascii="Arial" w:hAnsi="Arial"/>
          <w:sz w:val="28"/>
          <w:szCs w:val="28"/>
        </w:rPr>
        <w:t xml:space="preserve">Що стосується графіка і щоденного розкладу змагань, то остаточне рішення приймає Виконком МОК з </w:t>
      </w:r>
      <w:r>
        <w:rPr>
          <w:rFonts w:ascii="Arial" w:hAnsi="Arial"/>
          <w:sz w:val="28"/>
          <w:szCs w:val="28"/>
        </w:rPr>
        <w:t>у</w:t>
      </w:r>
      <w:r w:rsidRPr="00724876">
        <w:rPr>
          <w:rFonts w:ascii="Arial" w:hAnsi="Arial"/>
          <w:sz w:val="28"/>
          <w:szCs w:val="28"/>
        </w:rPr>
        <w:t>рахуванням побажань МСФ.</w:t>
      </w:r>
    </w:p>
    <w:p w14:paraId="314BE276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 xml:space="preserve">Правом </w:t>
      </w:r>
      <w:proofErr w:type="gramStart"/>
      <w:r w:rsidRPr="00E45E6A">
        <w:rPr>
          <w:rFonts w:ascii="Arial" w:hAnsi="Arial"/>
          <w:b/>
          <w:bCs/>
          <w:sz w:val="28"/>
          <w:szCs w:val="28"/>
        </w:rPr>
        <w:t>на продаж</w:t>
      </w:r>
      <w:proofErr w:type="gramEnd"/>
      <w:r w:rsidRPr="00E45E6A">
        <w:rPr>
          <w:rFonts w:ascii="Arial" w:hAnsi="Arial"/>
          <w:b/>
          <w:bCs/>
          <w:sz w:val="28"/>
          <w:szCs w:val="28"/>
        </w:rPr>
        <w:t xml:space="preserve"> телетрансляції ОІ володіє МОК</w:t>
      </w:r>
      <w:r w:rsidRPr="00724876">
        <w:rPr>
          <w:rFonts w:ascii="Arial" w:hAnsi="Arial"/>
          <w:sz w:val="28"/>
          <w:szCs w:val="28"/>
        </w:rPr>
        <w:t>.</w:t>
      </w:r>
    </w:p>
    <w:p w14:paraId="473B90A6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Будь-який талісман, створений для ОІ, повинен розглядатися як олімпійська емблема, дизайн якої Оргкомітет повинен надати у Виконком МОК для затвердження.</w:t>
      </w:r>
    </w:p>
    <w:p w14:paraId="53290A98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Програми церемоній відкриття і закриття ОІ розробляє Оргкомітет Ігор і надає їх для затвердження Виконкому МОК.</w:t>
      </w:r>
    </w:p>
    <w:p w14:paraId="68883E56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lastRenderedPageBreak/>
        <w:t>Таким чином, більшість повноважень Оргкомітету Ігор знаходиться під контролем МОК.</w:t>
      </w:r>
    </w:p>
    <w:p w14:paraId="4DCC5045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Кожна МСФ відповідає за технічний контроль і керівництво своїм видом спорту, усе обладнання і інвентар повинні відповідати її правилам.</w:t>
      </w:r>
    </w:p>
    <w:p w14:paraId="3230378A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МСФ відповідає за порядок проведення всіх змагань у своєму виді спорту, призначає арбітрів, суддів, хронометристів, апеляційне журі.</w:t>
      </w:r>
    </w:p>
    <w:p w14:paraId="7ECF861E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Тільки МСФ має права і обов’язки установлювати технічні правила зі своїх видів спорту, дисциплін і видів змагань.</w:t>
      </w:r>
    </w:p>
    <w:p w14:paraId="7A5916B2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МСФ разом з ОКОІ готують і подають виконкому МОК на затвердження розклад змагань з конкретного виду спорту.</w:t>
      </w:r>
    </w:p>
    <w:p w14:paraId="46C896C9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МСФ вносить виконкому МОК для ухвалення пропозиції щодо програми ОІ зі свого виду спорту по числу учасників змагань, з системи відбіркових змагань, відбору спортсменів, з проходження допінг-контролю та інше.</w:t>
      </w:r>
    </w:p>
    <w:p w14:paraId="184D7B0F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В процесі проведення олімпійських змагань МОК,</w:t>
      </w:r>
      <w:r>
        <w:rPr>
          <w:rFonts w:ascii="Arial" w:hAnsi="Arial"/>
          <w:sz w:val="28"/>
          <w:szCs w:val="28"/>
        </w:rPr>
        <w:t xml:space="preserve"> </w:t>
      </w:r>
      <w:r w:rsidRPr="00724876">
        <w:rPr>
          <w:rFonts w:ascii="Arial" w:hAnsi="Arial"/>
          <w:sz w:val="28"/>
          <w:szCs w:val="28"/>
        </w:rPr>
        <w:t xml:space="preserve">НОК, МСФ, ОКОІ доводиться вирішувати багато часткових питань, пов’язаних з проведенням ОІ: допуск учасників, громадянство учасників, дотримання медичного кодексу, подачі заяв, </w:t>
      </w:r>
      <w:r>
        <w:rPr>
          <w:rFonts w:ascii="Arial" w:hAnsi="Arial"/>
          <w:sz w:val="28"/>
          <w:szCs w:val="28"/>
        </w:rPr>
        <w:t>ви</w:t>
      </w:r>
      <w:r w:rsidRPr="00724876">
        <w:rPr>
          <w:rFonts w:ascii="Arial" w:hAnsi="Arial"/>
          <w:sz w:val="28"/>
          <w:szCs w:val="28"/>
        </w:rPr>
        <w:t>світлення Ігор засобами масової інформації та ін.</w:t>
      </w:r>
    </w:p>
    <w:p w14:paraId="6F76A059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Всі ці питання вирішуються у відповідності з порядком, розробленим МОК і викладеним у Олімпійській хартії.</w:t>
      </w:r>
    </w:p>
    <w:p w14:paraId="34F2757D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Щоб конкретніше уявити коло проблем, які необхідно вирішити Організаційному комітету Ігор, розглянемо основні напрямки діяльності Оргкомітету Ігор ХХУ Олімпіади 1992 р., яка була проведена у Барселоні (Іспанія).</w:t>
      </w:r>
    </w:p>
    <w:p w14:paraId="5491F953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</w:p>
    <w:p w14:paraId="7F16D8D7" w14:textId="77777777" w:rsidR="00B11CE6" w:rsidRPr="00B54B96" w:rsidRDefault="00B11CE6" w:rsidP="00B11CE6">
      <w:pPr>
        <w:pStyle w:val="22"/>
        <w:numPr>
          <w:ilvl w:val="12"/>
          <w:numId w:val="0"/>
        </w:numPr>
        <w:spacing w:line="360" w:lineRule="auto"/>
        <w:ind w:firstLine="426"/>
        <w:jc w:val="center"/>
        <w:rPr>
          <w:rFonts w:ascii="Arial" w:hAnsi="Arial"/>
          <w:bCs/>
          <w:sz w:val="28"/>
          <w:szCs w:val="28"/>
          <w:lang w:val="ru-RU"/>
        </w:rPr>
      </w:pPr>
      <w:r>
        <w:rPr>
          <w:rFonts w:ascii="Arial" w:hAnsi="Arial"/>
          <w:bCs/>
          <w:sz w:val="28"/>
          <w:szCs w:val="28"/>
          <w:lang w:val="ru-RU"/>
        </w:rPr>
        <w:t>3</w:t>
      </w:r>
      <w:r w:rsidRPr="00B54B96">
        <w:rPr>
          <w:rFonts w:ascii="Arial" w:hAnsi="Arial"/>
          <w:bCs/>
          <w:sz w:val="28"/>
          <w:szCs w:val="28"/>
          <w:lang w:val="ru-RU"/>
        </w:rPr>
        <w:t>. Програма Олімпійських Ігор</w:t>
      </w:r>
    </w:p>
    <w:p w14:paraId="2A899B54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lastRenderedPageBreak/>
        <w:t xml:space="preserve">Програми </w:t>
      </w:r>
      <w:proofErr w:type="gramStart"/>
      <w:r w:rsidRPr="00E45E6A">
        <w:rPr>
          <w:rFonts w:ascii="Arial" w:hAnsi="Arial"/>
          <w:b/>
          <w:bCs/>
          <w:sz w:val="28"/>
          <w:szCs w:val="28"/>
        </w:rPr>
        <w:t>Ігор  Олімпіад</w:t>
      </w:r>
      <w:proofErr w:type="gramEnd"/>
      <w:r w:rsidRPr="00E45E6A">
        <w:rPr>
          <w:rFonts w:ascii="Arial" w:hAnsi="Arial"/>
          <w:b/>
          <w:bCs/>
          <w:sz w:val="28"/>
          <w:szCs w:val="28"/>
        </w:rPr>
        <w:t>, під якими розуміється комплекс видів спорту і видів змагань, затверджується МОК для кожних Ігор Олімпіад і зимових ОІ одночасно з обранням олімпійського міста, тобто за 6 років до початку Ігор.</w:t>
      </w:r>
    </w:p>
    <w:p w14:paraId="7C18BCA7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Робота над олімпійською програмою почалася на І Олімпійському конгресі у Парижі у 1894 р. (12 видів спорту).</w:t>
      </w:r>
    </w:p>
    <w:p w14:paraId="5C0A5C63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Напочатку віку не було суворих принципів формування програми ОІ. Однак поступово МОК відпрацював критерії для включення видів спорту і окремих дисциплін у програму ОІ.</w:t>
      </w:r>
    </w:p>
    <w:p w14:paraId="14871669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Тривалий період діяло правило Олімпійської хартії, відповідно якому у програму Ігор Олімпіад мали можливість бути включеними види спорту, визнані МОК в якості олімпійських і розповсюджені не менше ніж у 40 країнах трьох континентів серед чоловіків і у 25 країнах двох континентів – серед жінок. Для зимових ОІ розповсюдження видів повинно бути наступним: для чоловіків – не менше 25 країн двох континентів, для жінок – не менше 20 країн двох континентів.</w:t>
      </w:r>
    </w:p>
    <w:p w14:paraId="1D7388D2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Відповідно редакції Олімпійської хартії (1991) у програму ОІ мають можливість бути включеними тільки види спорту, які широко розповсюджені не менше ніж у 75 країнах на чотирьох континентах – для чоловіків, і не менше ніж у 40 країнах на трьох континентах – для жінок. У програму зимових ОІ можуть бути включені види спорту, широко розповсюджені не менше ніж у 25 країнах на трьох континентах.</w:t>
      </w:r>
    </w:p>
    <w:p w14:paraId="7454AF7C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Наступною обов’язковою вимогою для включення виду спорту у програму ОІ є офіційне визнання цього виду спорту в якості олімпійського.</w:t>
      </w:r>
    </w:p>
    <w:p w14:paraId="6FDD2806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 xml:space="preserve">Обов’язковою умовою для визнання виду спорту у якості олімпійського є наявність МСФ, яка керує розвитком цього виду спорту і визнання федерації МОКом. </w:t>
      </w:r>
      <w:r w:rsidRPr="00724876">
        <w:rPr>
          <w:rFonts w:ascii="Arial" w:hAnsi="Arial"/>
          <w:sz w:val="28"/>
          <w:szCs w:val="28"/>
        </w:rPr>
        <w:t xml:space="preserve">У теперішній час в програмах ОІ репрезентовані такі відомі і популярні види спорту як бадмінтон, </w:t>
      </w:r>
      <w:r w:rsidRPr="00724876">
        <w:rPr>
          <w:rFonts w:ascii="Arial" w:hAnsi="Arial"/>
          <w:sz w:val="28"/>
          <w:szCs w:val="28"/>
        </w:rPr>
        <w:lastRenderedPageBreak/>
        <w:t>баскетбол, бейсбол, бокс, боротьба (вільна і греко-римська), важка атлетика</w:t>
      </w:r>
      <w:r>
        <w:rPr>
          <w:rFonts w:ascii="Arial" w:hAnsi="Arial"/>
          <w:sz w:val="28"/>
          <w:szCs w:val="28"/>
        </w:rPr>
        <w:t xml:space="preserve">, </w:t>
      </w:r>
      <w:r w:rsidRPr="00724876">
        <w:rPr>
          <w:rFonts w:ascii="Arial" w:hAnsi="Arial"/>
          <w:sz w:val="28"/>
          <w:szCs w:val="28"/>
        </w:rPr>
        <w:t>велоспорт, водне поло, волейбол, гандбол, гімнастика (спортивна і художня), веслування академічне, веслування на байдарках і каное, дзюдо, кінний спорт, легка атлетика, теніс, настільний теніс, парусний спорт, плавання, стрибки у воду, сучасне п’ятиборство, стрільба кульова і стендова, стрільба з луку,  фехтування, футбол, хокей на траві.</w:t>
      </w:r>
    </w:p>
    <w:p w14:paraId="12555150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У програми зимових ОІ включені: біатлон, бобслей, гірськолижний спорт (перегони, стрибки з трампліну, двоєборство), санний спорт, швидкісний біг на ковзанах, фігурне катання на ковзанах, хокей з шайбою, фристайл, шорт-трек. Повернулись у програми ОІ бейсбол і теніс, були також включені настільний теніс і бадмінтон.</w:t>
      </w:r>
    </w:p>
    <w:p w14:paraId="6E1D2986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В програму Ігор Олімпіад можуть включатися види змагань (окремих видів спорту) для чоловіків, які розповсюджені не менше ніж у 50 країнах на трьох континентах, і для жінок – не менше ніж у 35 країнах на трьох континентах</w:t>
      </w:r>
      <w:r w:rsidRPr="00E45E6A">
        <w:rPr>
          <w:rFonts w:ascii="Arial" w:hAnsi="Arial"/>
          <w:b/>
          <w:bCs/>
          <w:sz w:val="28"/>
          <w:szCs w:val="28"/>
        </w:rPr>
        <w:t xml:space="preserve">. Види змагань включаються в програму не пізніше ніж за 4 роки </w:t>
      </w:r>
      <w:proofErr w:type="gramStart"/>
      <w:r w:rsidRPr="00E45E6A">
        <w:rPr>
          <w:rFonts w:ascii="Arial" w:hAnsi="Arial"/>
          <w:b/>
          <w:bCs/>
          <w:sz w:val="28"/>
          <w:szCs w:val="28"/>
        </w:rPr>
        <w:t>до початку</w:t>
      </w:r>
      <w:proofErr w:type="gramEnd"/>
      <w:r w:rsidRPr="00E45E6A">
        <w:rPr>
          <w:rFonts w:ascii="Arial" w:hAnsi="Arial"/>
          <w:b/>
          <w:bCs/>
          <w:sz w:val="28"/>
          <w:szCs w:val="28"/>
        </w:rPr>
        <w:t xml:space="preserve"> ОІ, після чого в ці Ігри ніяких доповнень та змін не вносять.</w:t>
      </w:r>
    </w:p>
    <w:p w14:paraId="6FCEF41C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 xml:space="preserve">В Хартії не встановлюється верхня границя для кількості видів спорту і нема обов’язкових видів спорту. </w:t>
      </w:r>
      <w:r w:rsidRPr="00E45E6A">
        <w:rPr>
          <w:rFonts w:ascii="Arial" w:hAnsi="Arial"/>
          <w:b/>
          <w:bCs/>
          <w:sz w:val="28"/>
          <w:szCs w:val="28"/>
        </w:rPr>
        <w:t>Обумовлюється тільки, що програма ОІ повинна включати не менше 15 видів спорту. Програма Ігор переглядається МОК після кожних ОІ. Ці повноваження надані сесії МОК для включення або виключення виду спорту і Виконкому МОК у відношенні дисципліни або виду змагань.</w:t>
      </w:r>
    </w:p>
    <w:p w14:paraId="7177CEE1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 xml:space="preserve">Перспективи подальшого розвитку і вдосконалення програми ОІ – надання їй динамічності, пропорційності, розширення участі жінок, видовищності більшість спеціалістів бачать у введенні квоти на кількість учасників у багатьох видах спорту. Наприклад, вже у Барселоні, у </w:t>
      </w:r>
      <w:r>
        <w:rPr>
          <w:rFonts w:ascii="Arial" w:hAnsi="Arial"/>
          <w:sz w:val="28"/>
          <w:szCs w:val="28"/>
        </w:rPr>
        <w:t>по</w:t>
      </w:r>
      <w:r w:rsidRPr="00724876">
        <w:rPr>
          <w:rFonts w:ascii="Arial" w:hAnsi="Arial"/>
          <w:sz w:val="28"/>
          <w:szCs w:val="28"/>
        </w:rPr>
        <w:t xml:space="preserve">рівнянні з Сеулом, було скорочено кількість учасників у змаганнях з </w:t>
      </w:r>
      <w:r w:rsidRPr="00724876">
        <w:rPr>
          <w:rFonts w:ascii="Arial" w:hAnsi="Arial"/>
          <w:sz w:val="28"/>
          <w:szCs w:val="28"/>
        </w:rPr>
        <w:lastRenderedPageBreak/>
        <w:t>важкої атлетики (з 260 до 230),</w:t>
      </w:r>
      <w:r>
        <w:rPr>
          <w:rFonts w:ascii="Arial" w:hAnsi="Arial"/>
          <w:sz w:val="28"/>
          <w:szCs w:val="28"/>
        </w:rPr>
        <w:t xml:space="preserve"> </w:t>
      </w:r>
      <w:proofErr w:type="gramStart"/>
      <w:r>
        <w:rPr>
          <w:rFonts w:ascii="Arial" w:hAnsi="Arial"/>
          <w:sz w:val="28"/>
          <w:szCs w:val="28"/>
        </w:rPr>
        <w:t xml:space="preserve">з </w:t>
      </w:r>
      <w:r w:rsidRPr="00724876">
        <w:rPr>
          <w:rFonts w:ascii="Arial" w:hAnsi="Arial"/>
          <w:sz w:val="28"/>
          <w:szCs w:val="28"/>
        </w:rPr>
        <w:t xml:space="preserve"> боротьб</w:t>
      </w:r>
      <w:r>
        <w:rPr>
          <w:rFonts w:ascii="Arial" w:hAnsi="Arial"/>
          <w:sz w:val="28"/>
          <w:szCs w:val="28"/>
        </w:rPr>
        <w:t>и</w:t>
      </w:r>
      <w:proofErr w:type="gramEnd"/>
      <w:r w:rsidRPr="00724876">
        <w:rPr>
          <w:rFonts w:ascii="Arial" w:hAnsi="Arial"/>
          <w:sz w:val="28"/>
          <w:szCs w:val="28"/>
        </w:rPr>
        <w:t xml:space="preserve"> (з 440 до 360) і в ряді інших видів спорту.</w:t>
      </w:r>
    </w:p>
    <w:p w14:paraId="1C487F8F" w14:textId="77777777" w:rsidR="00B11CE6" w:rsidRPr="00E45E6A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E45E6A">
        <w:rPr>
          <w:rFonts w:ascii="Arial" w:hAnsi="Arial"/>
          <w:b/>
          <w:bCs/>
          <w:sz w:val="28"/>
          <w:szCs w:val="28"/>
        </w:rPr>
        <w:t>Правило 56 Олімпійської хартії “Участь в ОІ” відмічає, що кількість заявлених спортсменів в індивідуальних змаганнях не повинно переважати число, встановлене для чемпіонатів світу і, у будь-якому разі, не повинно переважати трьох від країни. Уточнюється, що виконком МОК може зробити виключення для окремих зимових видів спорту. В командних видах спорту як для чоловіків, так і для жінок число команд повинно бути не менше 8 і не переважати 12.</w:t>
      </w:r>
    </w:p>
    <w:p w14:paraId="24524121" w14:textId="77777777" w:rsidR="00B11CE6" w:rsidRPr="00724876" w:rsidRDefault="00B11CE6" w:rsidP="00B11CE6">
      <w:pPr>
        <w:numPr>
          <w:ilvl w:val="12"/>
          <w:numId w:val="0"/>
        </w:num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Існує багато проблем у складанні Олімпійської програми:</w:t>
      </w:r>
    </w:p>
    <w:p w14:paraId="029960F7" w14:textId="77777777" w:rsidR="00B11CE6" w:rsidRPr="00724876" w:rsidRDefault="00B11CE6" w:rsidP="00B11CE6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дискримінація видів спорту (наявність обов’язкових і необов’язкових видів спорту);</w:t>
      </w:r>
    </w:p>
    <w:p w14:paraId="51298C44" w14:textId="77777777" w:rsidR="00B11CE6" w:rsidRPr="00724876" w:rsidRDefault="00B11CE6" w:rsidP="00B11CE6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популярність видів спорту (яка постійно змінюється з розвитком суспільства), відношення до виду спорту телебачення, засобів масової інформації;</w:t>
      </w:r>
    </w:p>
    <w:p w14:paraId="41F6F0CF" w14:textId="77777777" w:rsidR="00B11CE6" w:rsidRPr="00724876" w:rsidRDefault="00B11CE6" w:rsidP="00B11CE6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видовищність виду спорту;</w:t>
      </w:r>
    </w:p>
    <w:p w14:paraId="39811974" w14:textId="77777777" w:rsidR="00B11CE6" w:rsidRPr="00724876" w:rsidRDefault="00B11CE6" w:rsidP="00B11CE6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розширення участі жінок;</w:t>
      </w:r>
    </w:p>
    <w:p w14:paraId="28BA5255" w14:textId="77777777" w:rsidR="00B11CE6" w:rsidRPr="00724876" w:rsidRDefault="00B11CE6" w:rsidP="00B11CE6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введення квоти на кількість учасників у багатьох видах спорту;</w:t>
      </w:r>
    </w:p>
    <w:p w14:paraId="0EF53C88" w14:textId="77777777" w:rsidR="00B11CE6" w:rsidRPr="00724876" w:rsidRDefault="00B11CE6" w:rsidP="00B11CE6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обмеження або навпаки введення дисциплін в окремих видах спорту.</w:t>
      </w:r>
    </w:p>
    <w:p w14:paraId="711FE2FA" w14:textId="77777777" w:rsidR="00B11CE6" w:rsidRPr="00724876" w:rsidRDefault="00B11CE6" w:rsidP="00B11CE6">
      <w:pPr>
        <w:spacing w:line="360" w:lineRule="auto"/>
        <w:jc w:val="both"/>
        <w:rPr>
          <w:sz w:val="28"/>
          <w:szCs w:val="28"/>
        </w:rPr>
      </w:pPr>
    </w:p>
    <w:p w14:paraId="6F538C26" w14:textId="77777777" w:rsidR="00B11CE6" w:rsidRPr="00724876" w:rsidRDefault="00B11CE6" w:rsidP="00B11CE6">
      <w:pPr>
        <w:pStyle w:val="21"/>
        <w:numPr>
          <w:ilvl w:val="12"/>
          <w:numId w:val="0"/>
        </w:numPr>
        <w:spacing w:line="360" w:lineRule="auto"/>
        <w:ind w:firstLine="567"/>
        <w:rPr>
          <w:rFonts w:ascii="Arial" w:hAnsi="Arial"/>
          <w:sz w:val="28"/>
          <w:szCs w:val="28"/>
          <w:lang w:val="ru-RU"/>
        </w:rPr>
      </w:pPr>
      <w:r w:rsidRPr="00724876">
        <w:rPr>
          <w:rFonts w:ascii="Arial" w:hAnsi="Arial"/>
          <w:sz w:val="28"/>
          <w:szCs w:val="28"/>
          <w:lang w:val="ru-RU"/>
        </w:rPr>
        <w:t>Виникають питання по відношенню до:</w:t>
      </w:r>
    </w:p>
    <w:p w14:paraId="73348D68" w14:textId="77777777" w:rsidR="00B11CE6" w:rsidRPr="00724876" w:rsidRDefault="00B11CE6" w:rsidP="00B11CE6">
      <w:pPr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сучасного п’ятиборства (дуже дорогий вид спорту</w:t>
      </w:r>
      <w:r>
        <w:rPr>
          <w:rFonts w:ascii="Arial" w:hAnsi="Arial"/>
          <w:sz w:val="28"/>
          <w:szCs w:val="28"/>
        </w:rPr>
        <w:t>)</w:t>
      </w:r>
      <w:r w:rsidRPr="00724876">
        <w:rPr>
          <w:rFonts w:ascii="Arial" w:hAnsi="Arial"/>
          <w:sz w:val="28"/>
          <w:szCs w:val="28"/>
        </w:rPr>
        <w:t>;</w:t>
      </w:r>
    </w:p>
    <w:p w14:paraId="4221B582" w14:textId="77777777" w:rsidR="00B11CE6" w:rsidRPr="00724876" w:rsidRDefault="00B11CE6" w:rsidP="00B11CE6">
      <w:pPr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фехтування (модернізація, маска з сіткою не дозволяє бачити спортсмена);</w:t>
      </w:r>
    </w:p>
    <w:p w14:paraId="223D1744" w14:textId="77777777" w:rsidR="00B11CE6" w:rsidRPr="00724876" w:rsidRDefault="00B11CE6" w:rsidP="00B11CE6">
      <w:pPr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стрільба кульова – військова дисципліна, а ОІ – боротьба за мир;</w:t>
      </w:r>
    </w:p>
    <w:p w14:paraId="1CB259C8" w14:textId="77777777" w:rsidR="00B11CE6" w:rsidRPr="00724876" w:rsidRDefault="00B11CE6" w:rsidP="00B11CE6">
      <w:pPr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стрільба з лука (відсутність популярності і поширеності);</w:t>
      </w:r>
    </w:p>
    <w:p w14:paraId="012B0B7A" w14:textId="77777777" w:rsidR="00B11CE6" w:rsidRPr="00724876" w:rsidRDefault="00B11CE6" w:rsidP="00B11CE6">
      <w:pPr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/>
          <w:sz w:val="28"/>
          <w:szCs w:val="28"/>
        </w:rPr>
      </w:pPr>
      <w:r w:rsidRPr="00724876">
        <w:rPr>
          <w:rFonts w:ascii="Arial" w:hAnsi="Arial"/>
          <w:sz w:val="28"/>
          <w:szCs w:val="28"/>
        </w:rPr>
        <w:t>плавання, гімнастика (зменшити кількість медалей).</w:t>
      </w:r>
    </w:p>
    <w:p w14:paraId="6B63F52D" w14:textId="77777777" w:rsidR="00B11CE6" w:rsidRPr="00F90BEE" w:rsidRDefault="00B11CE6" w:rsidP="00B11CE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b/>
          <w:sz w:val="28"/>
          <w:szCs w:val="28"/>
        </w:rPr>
      </w:pPr>
    </w:p>
    <w:p w14:paraId="4D57F9ED" w14:textId="0B36315D" w:rsidR="00884D75" w:rsidRPr="00884D75" w:rsidRDefault="00884D75" w:rsidP="00884D75">
      <w:pPr>
        <w:pStyle w:val="a3"/>
        <w:numPr>
          <w:ilvl w:val="1"/>
          <w:numId w:val="4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84D75">
        <w:rPr>
          <w:rFonts w:ascii="Arial" w:hAnsi="Arial" w:cs="Arial"/>
          <w:b/>
          <w:sz w:val="28"/>
          <w:szCs w:val="28"/>
        </w:rPr>
        <w:t>Спортивні споруди і охорона навколишнього середовища в олімпійському спорті</w:t>
      </w:r>
    </w:p>
    <w:p w14:paraId="431BEA04" w14:textId="77777777" w:rsidR="00884D75" w:rsidRPr="00FF0649" w:rsidRDefault="00884D75" w:rsidP="00884D7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0ED6B07" w14:textId="77777777" w:rsidR="00884D75" w:rsidRPr="00FA2743" w:rsidRDefault="00884D75" w:rsidP="00884D7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A2743">
        <w:rPr>
          <w:rFonts w:ascii="Arial" w:hAnsi="Arial" w:cs="Arial"/>
          <w:b/>
          <w:sz w:val="28"/>
          <w:szCs w:val="28"/>
        </w:rPr>
        <w:t>Вимоги, що ставляться до спортивних споруд</w:t>
      </w:r>
    </w:p>
    <w:p w14:paraId="4F2FC1A3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Історія сучасного олімпійського спорту тісно пов'язана з розвитком спортивних споруд</w:t>
      </w:r>
      <w:r>
        <w:rPr>
          <w:rFonts w:ascii="Arial" w:hAnsi="Arial" w:cs="Arial"/>
          <w:sz w:val="28"/>
          <w:szCs w:val="28"/>
        </w:rPr>
        <w:t>,</w:t>
      </w:r>
      <w:r w:rsidRPr="00FF0649">
        <w:rPr>
          <w:rFonts w:ascii="Arial" w:hAnsi="Arial" w:cs="Arial"/>
          <w:sz w:val="28"/>
          <w:szCs w:val="28"/>
        </w:rPr>
        <w:t xml:space="preserve"> як основних елементів його матеріальної бази – стадіонів, залів, басейнів, іподромів, тирів, веслувальних каналів тощо. На зміну найпростіших спортивних споруд кінця </w:t>
      </w:r>
      <w:r>
        <w:rPr>
          <w:rFonts w:ascii="Arial" w:hAnsi="Arial" w:cs="Arial"/>
          <w:sz w:val="28"/>
          <w:szCs w:val="28"/>
        </w:rPr>
        <w:t>ХІХ</w:t>
      </w:r>
      <w:r w:rsidRPr="00FF0649">
        <w:rPr>
          <w:rFonts w:ascii="Arial" w:hAnsi="Arial" w:cs="Arial"/>
          <w:sz w:val="28"/>
          <w:szCs w:val="28"/>
        </w:rPr>
        <w:t xml:space="preserve"> – початку </w:t>
      </w:r>
      <w:r>
        <w:rPr>
          <w:rFonts w:ascii="Arial" w:hAnsi="Arial" w:cs="Arial"/>
          <w:sz w:val="28"/>
          <w:szCs w:val="28"/>
        </w:rPr>
        <w:t xml:space="preserve">ХХ </w:t>
      </w:r>
      <w:r w:rsidRPr="00FF0649">
        <w:rPr>
          <w:rFonts w:ascii="Arial" w:hAnsi="Arial" w:cs="Arial"/>
          <w:sz w:val="28"/>
          <w:szCs w:val="28"/>
        </w:rPr>
        <w:t>століття прийшли ультрасучасни</w:t>
      </w:r>
      <w:r>
        <w:rPr>
          <w:rFonts w:ascii="Arial" w:hAnsi="Arial" w:cs="Arial"/>
          <w:sz w:val="28"/>
          <w:szCs w:val="28"/>
        </w:rPr>
        <w:t>і</w:t>
      </w:r>
      <w:r w:rsidRPr="00FF0649">
        <w:rPr>
          <w:rFonts w:ascii="Arial" w:hAnsi="Arial" w:cs="Arial"/>
          <w:sz w:val="28"/>
          <w:szCs w:val="28"/>
        </w:rPr>
        <w:t xml:space="preserve"> споруд</w:t>
      </w:r>
      <w:r>
        <w:rPr>
          <w:rFonts w:ascii="Arial" w:hAnsi="Arial" w:cs="Arial"/>
          <w:sz w:val="28"/>
          <w:szCs w:val="28"/>
        </w:rPr>
        <w:t>и</w:t>
      </w:r>
      <w:r w:rsidRPr="00FF0649">
        <w:rPr>
          <w:rFonts w:ascii="Arial" w:hAnsi="Arial" w:cs="Arial"/>
          <w:sz w:val="28"/>
          <w:szCs w:val="28"/>
        </w:rPr>
        <w:t xml:space="preserve"> наших днів, при будівництві й обладнанні яких використовуються найостанніші досягнення в галузі будівництва й архітектури, електроніки й інформатики, охорони навколишнього середовища і безпеки.  </w:t>
      </w:r>
    </w:p>
    <w:p w14:paraId="762458BD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Одна з основних проблем, що постійно виникає перед організаторами ОІ – створення таких спортивних споруд, </w:t>
      </w:r>
      <w:r>
        <w:rPr>
          <w:rFonts w:ascii="Arial" w:hAnsi="Arial" w:cs="Arial"/>
          <w:sz w:val="28"/>
          <w:szCs w:val="28"/>
        </w:rPr>
        <w:t>я</w:t>
      </w:r>
      <w:r w:rsidRPr="00FF0649">
        <w:rPr>
          <w:rFonts w:ascii="Arial" w:hAnsi="Arial" w:cs="Arial"/>
          <w:sz w:val="28"/>
          <w:szCs w:val="28"/>
        </w:rPr>
        <w:t xml:space="preserve">кі дозволили б </w:t>
      </w:r>
      <w:proofErr w:type="gramStart"/>
      <w:r w:rsidRPr="00FF0649">
        <w:rPr>
          <w:rFonts w:ascii="Arial" w:hAnsi="Arial" w:cs="Arial"/>
          <w:sz w:val="28"/>
          <w:szCs w:val="28"/>
        </w:rPr>
        <w:t>спортсменам  демонструвати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 найвищі показники спортивної майстерності і в той </w:t>
      </w:r>
      <w:r>
        <w:rPr>
          <w:rFonts w:ascii="Arial" w:hAnsi="Arial" w:cs="Arial"/>
          <w:sz w:val="28"/>
          <w:szCs w:val="28"/>
        </w:rPr>
        <w:t>самий</w:t>
      </w:r>
      <w:r w:rsidRPr="00FF0649">
        <w:rPr>
          <w:rFonts w:ascii="Arial" w:hAnsi="Arial" w:cs="Arial"/>
          <w:sz w:val="28"/>
          <w:szCs w:val="28"/>
        </w:rPr>
        <w:t xml:space="preserve"> час  задовольняли б постійно зростаючі </w:t>
      </w:r>
      <w:r>
        <w:rPr>
          <w:rFonts w:ascii="Arial" w:hAnsi="Arial" w:cs="Arial"/>
          <w:sz w:val="28"/>
          <w:szCs w:val="28"/>
        </w:rPr>
        <w:t>очікування</w:t>
      </w:r>
      <w:r w:rsidRPr="00FF0649">
        <w:rPr>
          <w:rFonts w:ascii="Arial" w:hAnsi="Arial" w:cs="Arial"/>
          <w:sz w:val="28"/>
          <w:szCs w:val="28"/>
        </w:rPr>
        <w:t xml:space="preserve"> глядачів і представників засобів масової інформації.</w:t>
      </w:r>
    </w:p>
    <w:p w14:paraId="6B6D3249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Міста, в яких проводяться ОІ, з проблемою спортивних споруд зустрічаються тричі.</w:t>
      </w:r>
    </w:p>
    <w:p w14:paraId="572EFC73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В перший раз, коли місто висувається кандидатом на проведення ОІ. Місту необхідно відповісти на запитання МОК, в </w:t>
      </w:r>
      <w:r>
        <w:rPr>
          <w:rFonts w:ascii="Arial" w:hAnsi="Arial" w:cs="Arial"/>
          <w:sz w:val="28"/>
          <w:szCs w:val="28"/>
        </w:rPr>
        <w:t>я</w:t>
      </w:r>
      <w:r w:rsidRPr="00FF0649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и</w:t>
      </w:r>
      <w:r w:rsidRPr="00FF0649">
        <w:rPr>
          <w:rFonts w:ascii="Arial" w:hAnsi="Arial" w:cs="Arial"/>
          <w:sz w:val="28"/>
          <w:szCs w:val="28"/>
        </w:rPr>
        <w:t xml:space="preserve">х є розділ </w:t>
      </w:r>
      <w:r>
        <w:rPr>
          <w:rFonts w:ascii="Arial" w:hAnsi="Arial" w:cs="Arial"/>
          <w:sz w:val="28"/>
          <w:szCs w:val="28"/>
        </w:rPr>
        <w:t>щод</w:t>
      </w:r>
      <w:r w:rsidRPr="00FF0649">
        <w:rPr>
          <w:rFonts w:ascii="Arial" w:hAnsi="Arial" w:cs="Arial"/>
          <w:sz w:val="28"/>
          <w:szCs w:val="28"/>
        </w:rPr>
        <w:t>о спортивн</w:t>
      </w:r>
      <w:r>
        <w:rPr>
          <w:rFonts w:ascii="Arial" w:hAnsi="Arial" w:cs="Arial"/>
          <w:sz w:val="28"/>
          <w:szCs w:val="28"/>
        </w:rPr>
        <w:t>их</w:t>
      </w:r>
      <w:r w:rsidRPr="00FF0649">
        <w:rPr>
          <w:rFonts w:ascii="Arial" w:hAnsi="Arial" w:cs="Arial"/>
          <w:sz w:val="28"/>
          <w:szCs w:val="28"/>
        </w:rPr>
        <w:t xml:space="preserve"> споруд. Ці відповіді стосуються характеристик спортивних споруд. Крім того, у кожн</w:t>
      </w:r>
      <w:r>
        <w:rPr>
          <w:rFonts w:ascii="Arial" w:hAnsi="Arial" w:cs="Arial"/>
          <w:sz w:val="28"/>
          <w:szCs w:val="28"/>
        </w:rPr>
        <w:t>ої</w:t>
      </w:r>
      <w:r w:rsidRPr="00FF0649">
        <w:rPr>
          <w:rFonts w:ascii="Arial" w:hAnsi="Arial" w:cs="Arial"/>
          <w:sz w:val="28"/>
          <w:szCs w:val="28"/>
        </w:rPr>
        <w:t xml:space="preserve"> МСФ з видів спорту є ряд технічних вимог, що пред'являються до спортивних споруд.</w:t>
      </w:r>
    </w:p>
    <w:p w14:paraId="4097B134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Олімпійські об'єкти повинні не тільки відповідати високим вимогам, що пов'язані з проведенням змагань, але і демонструвати досягнення країни-організатора в галузі архітектури, науки і техніки.</w:t>
      </w:r>
    </w:p>
    <w:p w14:paraId="1675E12C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Звертає на себе увагу протиріччя у вимогах, що пов'язані з необхідністю</w:t>
      </w:r>
      <w:r>
        <w:rPr>
          <w:rFonts w:ascii="Arial" w:hAnsi="Arial" w:cs="Arial"/>
          <w:sz w:val="28"/>
          <w:szCs w:val="28"/>
        </w:rPr>
        <w:t xml:space="preserve"> </w:t>
      </w:r>
      <w:r w:rsidRPr="00FF0649">
        <w:rPr>
          <w:rFonts w:ascii="Arial" w:hAnsi="Arial" w:cs="Arial"/>
          <w:sz w:val="28"/>
          <w:szCs w:val="28"/>
        </w:rPr>
        <w:t xml:space="preserve">створення оптимальних умов для проведення </w:t>
      </w:r>
      <w:r w:rsidRPr="00FF0649">
        <w:rPr>
          <w:rFonts w:ascii="Arial" w:hAnsi="Arial" w:cs="Arial"/>
          <w:sz w:val="28"/>
          <w:szCs w:val="28"/>
        </w:rPr>
        <w:lastRenderedPageBreak/>
        <w:t>найкрупніших змагань в присутності великої кількості глядачів і наступної експлуатації споруд. Тому, як правило, олімпійські спортивні об'єкти носять універсальний характер.</w:t>
      </w:r>
    </w:p>
    <w:p w14:paraId="434C2130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Серед основних умов, </w:t>
      </w:r>
      <w:r>
        <w:rPr>
          <w:rFonts w:ascii="Arial" w:hAnsi="Arial" w:cs="Arial"/>
          <w:sz w:val="28"/>
          <w:szCs w:val="28"/>
        </w:rPr>
        <w:t>я</w:t>
      </w:r>
      <w:r w:rsidRPr="00FF0649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и</w:t>
      </w:r>
      <w:r w:rsidRPr="00FF0649">
        <w:rPr>
          <w:rFonts w:ascii="Arial" w:hAnsi="Arial" w:cs="Arial"/>
          <w:sz w:val="28"/>
          <w:szCs w:val="28"/>
        </w:rPr>
        <w:t xml:space="preserve">м </w:t>
      </w:r>
      <w:proofErr w:type="gramStart"/>
      <w:r w:rsidRPr="00FF0649">
        <w:rPr>
          <w:rFonts w:ascii="Arial" w:hAnsi="Arial" w:cs="Arial"/>
          <w:sz w:val="28"/>
          <w:szCs w:val="28"/>
        </w:rPr>
        <w:t>повинні  відповідати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 спортивні споруди ОІ, особливе місце займає кількість місць для глядачів. </w:t>
      </w:r>
      <w:proofErr w:type="gramStart"/>
      <w:r w:rsidRPr="00FF0649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</w:t>
      </w:r>
      <w:r w:rsidRPr="00FF0649">
        <w:rPr>
          <w:rFonts w:ascii="Arial" w:hAnsi="Arial" w:cs="Arial"/>
          <w:sz w:val="28"/>
          <w:szCs w:val="28"/>
        </w:rPr>
        <w:t>першу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 чергу</w:t>
      </w:r>
      <w:r>
        <w:rPr>
          <w:rFonts w:ascii="Arial" w:hAnsi="Arial" w:cs="Arial"/>
          <w:sz w:val="28"/>
          <w:szCs w:val="28"/>
        </w:rPr>
        <w:t>,</w:t>
      </w:r>
      <w:r w:rsidRPr="00FF0649">
        <w:rPr>
          <w:rFonts w:ascii="Arial" w:hAnsi="Arial" w:cs="Arial"/>
          <w:sz w:val="28"/>
          <w:szCs w:val="28"/>
        </w:rPr>
        <w:t xml:space="preserve"> враховується популярність виду спорту, його видовищність і привабливість</w:t>
      </w:r>
      <w:r>
        <w:rPr>
          <w:rFonts w:ascii="Arial" w:hAnsi="Arial" w:cs="Arial"/>
          <w:sz w:val="28"/>
          <w:szCs w:val="28"/>
        </w:rPr>
        <w:t xml:space="preserve"> для</w:t>
      </w:r>
      <w:r w:rsidRPr="00FF0649">
        <w:rPr>
          <w:rFonts w:ascii="Arial" w:hAnsi="Arial" w:cs="Arial"/>
          <w:sz w:val="28"/>
          <w:szCs w:val="28"/>
        </w:rPr>
        <w:t xml:space="preserve"> засобів масової інформації.</w:t>
      </w:r>
    </w:p>
    <w:p w14:paraId="5AA1FDDC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Вимоги до спортивних споруд </w:t>
      </w:r>
      <w:r>
        <w:rPr>
          <w:rFonts w:ascii="Arial" w:hAnsi="Arial" w:cs="Arial"/>
          <w:sz w:val="28"/>
          <w:szCs w:val="28"/>
        </w:rPr>
        <w:t>за</w:t>
      </w:r>
      <w:r w:rsidRPr="00FF0649">
        <w:rPr>
          <w:rFonts w:ascii="Arial" w:hAnsi="Arial" w:cs="Arial"/>
          <w:sz w:val="28"/>
          <w:szCs w:val="28"/>
        </w:rPr>
        <w:t xml:space="preserve"> кільк</w:t>
      </w:r>
      <w:r>
        <w:rPr>
          <w:rFonts w:ascii="Arial" w:hAnsi="Arial" w:cs="Arial"/>
          <w:sz w:val="28"/>
          <w:szCs w:val="28"/>
        </w:rPr>
        <w:t>і</w:t>
      </w:r>
      <w:r w:rsidRPr="00FF0649">
        <w:rPr>
          <w:rFonts w:ascii="Arial" w:hAnsi="Arial" w:cs="Arial"/>
          <w:sz w:val="28"/>
          <w:szCs w:val="28"/>
        </w:rPr>
        <w:t>ст</w:t>
      </w:r>
      <w:r>
        <w:rPr>
          <w:rFonts w:ascii="Arial" w:hAnsi="Arial" w:cs="Arial"/>
          <w:sz w:val="28"/>
          <w:szCs w:val="28"/>
        </w:rPr>
        <w:t>ю</w:t>
      </w:r>
      <w:r w:rsidRPr="00FF0649">
        <w:rPr>
          <w:rFonts w:ascii="Arial" w:hAnsi="Arial" w:cs="Arial"/>
          <w:sz w:val="28"/>
          <w:szCs w:val="28"/>
        </w:rPr>
        <w:t xml:space="preserve"> місць для глядачів:</w:t>
      </w:r>
    </w:p>
    <w:p w14:paraId="1394CF72" w14:textId="77777777" w:rsidR="00884D75" w:rsidRPr="00FF0649" w:rsidRDefault="00884D75" w:rsidP="00884D75">
      <w:pPr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стадіони, на </w:t>
      </w:r>
      <w:r>
        <w:rPr>
          <w:rFonts w:ascii="Arial" w:hAnsi="Arial" w:cs="Arial"/>
          <w:sz w:val="28"/>
          <w:szCs w:val="28"/>
        </w:rPr>
        <w:t>я</w:t>
      </w:r>
      <w:r w:rsidRPr="00FF0649">
        <w:rPr>
          <w:rFonts w:ascii="Arial" w:hAnsi="Arial" w:cs="Arial"/>
          <w:sz w:val="28"/>
          <w:szCs w:val="28"/>
        </w:rPr>
        <w:t>ких проводяться змагання з футболу й легкої атлетики – не менше 30 тисяч місць;</w:t>
      </w:r>
    </w:p>
    <w:p w14:paraId="4EE6F8D1" w14:textId="77777777" w:rsidR="00884D75" w:rsidRPr="00FF0649" w:rsidRDefault="00884D75" w:rsidP="00884D75">
      <w:pPr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басейни – не менше 12 тисяч місць;</w:t>
      </w:r>
    </w:p>
    <w:p w14:paraId="0DE450CE" w14:textId="77777777" w:rsidR="00884D75" w:rsidRPr="00FF0649" w:rsidRDefault="00884D75" w:rsidP="00884D75">
      <w:pPr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зали (баскетбол, волейбол) – не менше 15 тисяч;</w:t>
      </w:r>
    </w:p>
    <w:p w14:paraId="0AFCB160" w14:textId="77777777" w:rsidR="00884D75" w:rsidRPr="00FF0649" w:rsidRDefault="00884D75" w:rsidP="00884D75">
      <w:pPr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трек, не менше 5 тисяч;</w:t>
      </w:r>
    </w:p>
    <w:p w14:paraId="1B2D6EBE" w14:textId="77777777" w:rsidR="00884D75" w:rsidRPr="00FF0649" w:rsidRDefault="00884D75" w:rsidP="00884D75">
      <w:pPr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зал для важкої атлетики – не менше 5 тисяч;</w:t>
      </w:r>
    </w:p>
    <w:p w14:paraId="38FE31B6" w14:textId="77777777" w:rsidR="00884D75" w:rsidRPr="00FF0649" w:rsidRDefault="00884D75" w:rsidP="00884D75">
      <w:pPr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зал для гімнастики спортивної – не менше 15 тисяч;</w:t>
      </w:r>
    </w:p>
    <w:p w14:paraId="0AC5DFEC" w14:textId="77777777" w:rsidR="00884D75" w:rsidRPr="00FF0649" w:rsidRDefault="00884D75" w:rsidP="00884D75">
      <w:pPr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зал для гімнастики художньої – не менше 6 тисяч;</w:t>
      </w:r>
    </w:p>
    <w:p w14:paraId="642C1B2D" w14:textId="77777777" w:rsidR="00884D75" w:rsidRPr="00FF0649" w:rsidRDefault="00884D75" w:rsidP="00884D75">
      <w:pPr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басейн для стрибків </w:t>
      </w:r>
      <w:proofErr w:type="gramStart"/>
      <w:r w:rsidRPr="00FF0649">
        <w:rPr>
          <w:rFonts w:ascii="Arial" w:hAnsi="Arial" w:cs="Arial"/>
          <w:sz w:val="28"/>
          <w:szCs w:val="28"/>
        </w:rPr>
        <w:t>у воду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 – не менше 1,7 тисяч.</w:t>
      </w:r>
    </w:p>
    <w:p w14:paraId="0B1B8144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При вирішенні питань розташування олімпійських об'єктів виникають протиріччя: з однієї сторони спортивні споруди бажано розташовувати поблизу місць проживання спортсменів, з другої – доцільно </w:t>
      </w:r>
      <w:proofErr w:type="gramStart"/>
      <w:r w:rsidRPr="00FF0649">
        <w:rPr>
          <w:rFonts w:ascii="Arial" w:hAnsi="Arial" w:cs="Arial"/>
          <w:sz w:val="28"/>
          <w:szCs w:val="28"/>
        </w:rPr>
        <w:t>розташувати  всі</w:t>
      </w:r>
      <w:r>
        <w:rPr>
          <w:rFonts w:ascii="Arial" w:hAnsi="Arial" w:cs="Arial"/>
          <w:sz w:val="28"/>
          <w:szCs w:val="28"/>
        </w:rPr>
        <w:t>єю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 територі</w:t>
      </w:r>
      <w:r>
        <w:rPr>
          <w:rFonts w:ascii="Arial" w:hAnsi="Arial" w:cs="Arial"/>
          <w:sz w:val="28"/>
          <w:szCs w:val="28"/>
        </w:rPr>
        <w:t>єю</w:t>
      </w:r>
      <w:r w:rsidRPr="00FF0649">
        <w:rPr>
          <w:rFonts w:ascii="Arial" w:hAnsi="Arial" w:cs="Arial"/>
          <w:sz w:val="28"/>
          <w:szCs w:val="28"/>
        </w:rPr>
        <w:t xml:space="preserve"> міста, наблизивши їх до жилих масивів і місць розміщення гостей ОІ. Всі питання будівництва спортивних споруд ОІ вирішує</w:t>
      </w:r>
      <w:r>
        <w:rPr>
          <w:rFonts w:ascii="Arial" w:hAnsi="Arial" w:cs="Arial"/>
          <w:sz w:val="28"/>
          <w:szCs w:val="28"/>
        </w:rPr>
        <w:t>ться</w:t>
      </w:r>
      <w:r w:rsidRPr="00FF0649">
        <w:rPr>
          <w:rFonts w:ascii="Arial" w:hAnsi="Arial" w:cs="Arial"/>
          <w:sz w:val="28"/>
          <w:szCs w:val="28"/>
        </w:rPr>
        <w:t xml:space="preserve"> під постійним контролем МОК і МСФ.</w:t>
      </w:r>
    </w:p>
    <w:p w14:paraId="393AC11B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Офіційне пояснення до правила 37 олімпійської хартії: "комісії вивчають кандидатури всіх міст-кандидатів, представляють письмовий звіт </w:t>
      </w:r>
      <w:r>
        <w:rPr>
          <w:rFonts w:ascii="Arial" w:hAnsi="Arial" w:cs="Arial"/>
          <w:sz w:val="28"/>
          <w:szCs w:val="28"/>
        </w:rPr>
        <w:t>щод</w:t>
      </w:r>
      <w:r w:rsidRPr="00FF0649">
        <w:rPr>
          <w:rFonts w:ascii="Arial" w:hAnsi="Arial" w:cs="Arial"/>
          <w:sz w:val="28"/>
          <w:szCs w:val="28"/>
        </w:rPr>
        <w:t>о всі</w:t>
      </w:r>
      <w:r>
        <w:rPr>
          <w:rFonts w:ascii="Arial" w:hAnsi="Arial" w:cs="Arial"/>
          <w:sz w:val="28"/>
          <w:szCs w:val="28"/>
        </w:rPr>
        <w:t>х</w:t>
      </w:r>
      <w:r w:rsidRPr="00FF0649">
        <w:rPr>
          <w:rFonts w:ascii="Arial" w:hAnsi="Arial" w:cs="Arial"/>
          <w:sz w:val="28"/>
          <w:szCs w:val="28"/>
        </w:rPr>
        <w:t xml:space="preserve"> кандидатур в МОК не пізніше ніж за 2 місяця до дати відкриття Сесії, на </w:t>
      </w:r>
      <w:r>
        <w:rPr>
          <w:rFonts w:ascii="Arial" w:hAnsi="Arial" w:cs="Arial"/>
          <w:sz w:val="28"/>
          <w:szCs w:val="28"/>
        </w:rPr>
        <w:t>я</w:t>
      </w:r>
      <w:r w:rsidRPr="00FF0649">
        <w:rPr>
          <w:rFonts w:ascii="Arial" w:hAnsi="Arial" w:cs="Arial"/>
          <w:sz w:val="28"/>
          <w:szCs w:val="28"/>
        </w:rPr>
        <w:t>кій буде обране місто – організатор ОІ.</w:t>
      </w:r>
    </w:p>
    <w:p w14:paraId="1E0EF384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Другий етап починається після обрання МОК міста столицею чергових ОІ. Це відбувається н</w:t>
      </w:r>
      <w:r>
        <w:rPr>
          <w:rFonts w:ascii="Arial" w:hAnsi="Arial" w:cs="Arial"/>
          <w:sz w:val="28"/>
          <w:szCs w:val="28"/>
        </w:rPr>
        <w:t>а</w:t>
      </w:r>
      <w:r w:rsidRPr="00FF0649">
        <w:rPr>
          <w:rFonts w:ascii="Arial" w:hAnsi="Arial" w:cs="Arial"/>
          <w:sz w:val="28"/>
          <w:szCs w:val="28"/>
        </w:rPr>
        <w:t xml:space="preserve"> сесії МОК не менш ніж за 6 років </w:t>
      </w:r>
      <w:proofErr w:type="gramStart"/>
      <w:r w:rsidRPr="00FF0649">
        <w:rPr>
          <w:rFonts w:ascii="Arial" w:hAnsi="Arial" w:cs="Arial"/>
          <w:sz w:val="28"/>
          <w:szCs w:val="28"/>
        </w:rPr>
        <w:t>до початку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 даних Ігор. За підготовку необхідних для ОІ змагальних і </w:t>
      </w:r>
      <w:r w:rsidRPr="00FF0649">
        <w:rPr>
          <w:rFonts w:ascii="Arial" w:hAnsi="Arial" w:cs="Arial"/>
          <w:sz w:val="28"/>
          <w:szCs w:val="28"/>
        </w:rPr>
        <w:lastRenderedPageBreak/>
        <w:t>тренувальних об'єктів відповідає ОКОІ. Його постійно контролюють МСФ, МОК, НОК країни, де проводяться Ігри і засоби масової інформації.</w:t>
      </w:r>
    </w:p>
    <w:p w14:paraId="3EA0C61A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Основну відповідальність за будівництво і підготовку олімпійських об'єктів, відповідно Олімпійськ</w:t>
      </w:r>
      <w:r>
        <w:rPr>
          <w:rFonts w:ascii="Arial" w:hAnsi="Arial" w:cs="Arial"/>
          <w:sz w:val="28"/>
          <w:szCs w:val="28"/>
        </w:rPr>
        <w:t>ої</w:t>
      </w:r>
      <w:r w:rsidRPr="00FF0649">
        <w:rPr>
          <w:rFonts w:ascii="Arial" w:hAnsi="Arial" w:cs="Arial"/>
          <w:sz w:val="28"/>
          <w:szCs w:val="28"/>
        </w:rPr>
        <w:t xml:space="preserve"> хартії, несуть МСФ з видів спорту. </w:t>
      </w:r>
      <w:r>
        <w:rPr>
          <w:rFonts w:ascii="Arial" w:hAnsi="Arial" w:cs="Arial"/>
          <w:sz w:val="28"/>
          <w:szCs w:val="28"/>
        </w:rPr>
        <w:t>В</w:t>
      </w:r>
      <w:r w:rsidRPr="00FF0649">
        <w:rPr>
          <w:rFonts w:ascii="Arial" w:hAnsi="Arial" w:cs="Arial"/>
          <w:sz w:val="28"/>
          <w:szCs w:val="28"/>
        </w:rPr>
        <w:t>ідповідно Олімпійської хартії, місто–організатор "може проводити передолімпійськ</w:t>
      </w:r>
      <w:r>
        <w:rPr>
          <w:rFonts w:ascii="Arial" w:hAnsi="Arial" w:cs="Arial"/>
          <w:sz w:val="28"/>
          <w:szCs w:val="28"/>
        </w:rPr>
        <w:t>і</w:t>
      </w:r>
      <w:r w:rsidRPr="00FF0649">
        <w:rPr>
          <w:rFonts w:ascii="Arial" w:hAnsi="Arial" w:cs="Arial"/>
          <w:sz w:val="28"/>
          <w:szCs w:val="28"/>
        </w:rPr>
        <w:t xml:space="preserve"> змагання у відповідності із затвердженою виконкомом МОК формулою для перевірки споруд, що будуть використані для ОІ". Наприклад, за два роки до проведення Ігор Олімпіади-88 (Сеул) відбулися на олімпійських спорудах Х Азіатські ігри, що допомогло організаторам у підготовці до ОІ.</w:t>
      </w:r>
    </w:p>
    <w:p w14:paraId="38DCA14C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Третій етап починається після закінчення ОІ. Особливо гострою стає проблема подальшого використання найбільш крупних спортивних споруд, що вимагають великих витрат на їх утримання. І тут можуть виникнути різні рішення: використання споруд для підготовки спортсменів і проведення змагань; переорієнтування їх (масовий спорт, проведення виставок, театральних вистав, виступів зірок естради та інше); нове переобладнання споруд або їх демонтаж (олімпійський стадіон в Атланті).</w:t>
      </w:r>
    </w:p>
    <w:p w14:paraId="0324AFE3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317C51AF" w14:textId="4A1FC813" w:rsidR="00884D75" w:rsidRPr="00884D75" w:rsidRDefault="00884D75" w:rsidP="00884D75">
      <w:pPr>
        <w:pStyle w:val="a3"/>
        <w:numPr>
          <w:ilvl w:val="1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8"/>
          <w:szCs w:val="28"/>
        </w:rPr>
      </w:pPr>
      <w:r w:rsidRPr="00884D75">
        <w:rPr>
          <w:rFonts w:ascii="Arial" w:hAnsi="Arial" w:cs="Arial"/>
          <w:b/>
          <w:sz w:val="28"/>
          <w:szCs w:val="28"/>
        </w:rPr>
        <w:t>Особливості побудови і підготовки спортивних споруд</w:t>
      </w:r>
    </w:p>
    <w:p w14:paraId="09568597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574FA242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Оргкомітет ігор, місто</w:t>
      </w:r>
      <w:r>
        <w:rPr>
          <w:rFonts w:ascii="Arial" w:hAnsi="Arial" w:cs="Arial"/>
          <w:sz w:val="28"/>
          <w:szCs w:val="28"/>
        </w:rPr>
        <w:t>-</w:t>
      </w:r>
      <w:r w:rsidRPr="00FF0649">
        <w:rPr>
          <w:rFonts w:ascii="Arial" w:hAnsi="Arial" w:cs="Arial"/>
          <w:sz w:val="28"/>
          <w:szCs w:val="28"/>
        </w:rPr>
        <w:t xml:space="preserve">організатор чергових ОІ повинні вирішити ряд питань, найважливішими серед </w:t>
      </w:r>
      <w:r>
        <w:rPr>
          <w:rFonts w:ascii="Arial" w:hAnsi="Arial" w:cs="Arial"/>
          <w:sz w:val="28"/>
          <w:szCs w:val="28"/>
        </w:rPr>
        <w:t>я</w:t>
      </w:r>
      <w:r w:rsidRPr="00FF0649">
        <w:rPr>
          <w:rFonts w:ascii="Arial" w:hAnsi="Arial" w:cs="Arial"/>
          <w:sz w:val="28"/>
          <w:szCs w:val="28"/>
        </w:rPr>
        <w:t>ких є:</w:t>
      </w:r>
    </w:p>
    <w:p w14:paraId="2510A4DB" w14:textId="77777777" w:rsidR="00884D75" w:rsidRPr="00FF0649" w:rsidRDefault="00884D75" w:rsidP="00884D75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вибір міста проведення змагань і тренувальних занять олімпійців у відповідності з вимогами МСФ і МОК;</w:t>
      </w:r>
    </w:p>
    <w:p w14:paraId="0A912819" w14:textId="77777777" w:rsidR="00884D75" w:rsidRPr="00FF0649" w:rsidRDefault="00884D75" w:rsidP="00884D75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проектування і будівництво нових, модернізація діючих спортивних споруд з </w:t>
      </w:r>
      <w:r>
        <w:rPr>
          <w:rFonts w:ascii="Arial" w:hAnsi="Arial" w:cs="Arial"/>
          <w:sz w:val="28"/>
          <w:szCs w:val="28"/>
        </w:rPr>
        <w:t>у</w:t>
      </w:r>
      <w:r w:rsidRPr="00FF0649">
        <w:rPr>
          <w:rFonts w:ascii="Arial" w:hAnsi="Arial" w:cs="Arial"/>
          <w:sz w:val="28"/>
          <w:szCs w:val="28"/>
        </w:rPr>
        <w:t>рахуванням збереження навколишнього середовища і екологічних вимог місцевих органів;</w:t>
      </w:r>
    </w:p>
    <w:p w14:paraId="7DBC05F2" w14:textId="77777777" w:rsidR="00884D75" w:rsidRPr="00FF0649" w:rsidRDefault="00884D75" w:rsidP="00884D75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lastRenderedPageBreak/>
        <w:t>фінансування будівництва нових і модернізація діючих спортивних споруд, придбання необхідного обладнання;</w:t>
      </w:r>
    </w:p>
    <w:p w14:paraId="313CFDF7" w14:textId="77777777" w:rsidR="00884D75" w:rsidRPr="00FF0649" w:rsidRDefault="00884D75" w:rsidP="00884D75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контроль за ходом виконання плану будівництва і модернізації діючих спортивних споруд;</w:t>
      </w:r>
    </w:p>
    <w:p w14:paraId="0BE7B9AF" w14:textId="77777777" w:rsidR="00884D75" w:rsidRPr="00FF0649" w:rsidRDefault="00884D75" w:rsidP="00884D75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прийняття заходів для найбільш зручного транспортування спортсменів, с</w:t>
      </w:r>
      <w:r>
        <w:rPr>
          <w:rFonts w:ascii="Arial" w:hAnsi="Arial" w:cs="Arial"/>
          <w:sz w:val="28"/>
          <w:szCs w:val="28"/>
        </w:rPr>
        <w:t>у</w:t>
      </w:r>
      <w:r w:rsidRPr="00FF0649">
        <w:rPr>
          <w:rFonts w:ascii="Arial" w:hAnsi="Arial" w:cs="Arial"/>
          <w:sz w:val="28"/>
          <w:szCs w:val="28"/>
        </w:rPr>
        <w:t>ддів, офіційних осіб, гостей і глядачів до місць проведення змагань;</w:t>
      </w:r>
    </w:p>
    <w:p w14:paraId="53CB36F4" w14:textId="77777777" w:rsidR="00884D75" w:rsidRPr="00FF0649" w:rsidRDefault="00884D75" w:rsidP="00884D75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проведення передолімпійських змагань з метою перевірки спортивних споруд;</w:t>
      </w:r>
    </w:p>
    <w:p w14:paraId="36081A50" w14:textId="77777777" w:rsidR="00884D75" w:rsidRPr="00FF0649" w:rsidRDefault="00884D75" w:rsidP="00884D75">
      <w:pPr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використання олімпійських спортивних об'єктів після закінчення ОІ.</w:t>
      </w:r>
    </w:p>
    <w:p w14:paraId="6FE64993" w14:textId="77777777" w:rsidR="00884D75" w:rsidRPr="00FF0649" w:rsidRDefault="00884D75" w:rsidP="00884D75">
      <w:pPr>
        <w:pStyle w:val="210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F0649">
        <w:rPr>
          <w:rFonts w:ascii="Arial" w:hAnsi="Arial" w:cs="Arial"/>
          <w:sz w:val="28"/>
          <w:szCs w:val="28"/>
          <w:lang w:val="ru-RU"/>
        </w:rPr>
        <w:t xml:space="preserve">Після ОІ 1964 року в Токіо виникла ще одна проблема в проведенні ОІ – розвиток і вдосконалення міста, що приймає Олімпіаду. Це будівництво доріг, ліній зв'язку, </w:t>
      </w:r>
      <w:r>
        <w:rPr>
          <w:rFonts w:ascii="Arial" w:hAnsi="Arial" w:cs="Arial"/>
          <w:sz w:val="28"/>
          <w:szCs w:val="28"/>
          <w:lang w:val="ru-RU"/>
        </w:rPr>
        <w:t>г</w:t>
      </w:r>
      <w:r w:rsidRPr="00FF0649">
        <w:rPr>
          <w:rFonts w:ascii="Arial" w:hAnsi="Arial" w:cs="Arial"/>
          <w:sz w:val="28"/>
          <w:szCs w:val="28"/>
          <w:lang w:val="ru-RU"/>
        </w:rPr>
        <w:t>отелей, аеропорту, системи телебачення, упорядкованість міста, будівництво нових і реконструкція діючих спортспоруд. Оргкомітет Ігор ХУІІ Олімпіади (Токіо, 1964) витратив безпосередньо на проведення Ігор біля 25,5 млн доларів, на будівництво і реконструкцію спортспоруд і їх обладнання -–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FF0649">
        <w:rPr>
          <w:rFonts w:ascii="Arial" w:hAnsi="Arial" w:cs="Arial"/>
          <w:sz w:val="28"/>
          <w:szCs w:val="28"/>
          <w:lang w:val="ru-RU"/>
        </w:rPr>
        <w:t xml:space="preserve">460 млн доларів, а на розвиток і вдосконалення інфраструктури міста – більше ніж 2,6 млрд доларів. За підрахунками економістів внесок в розмірі 9,4 млрд доларів у підготовку і проведення ОІ 1992 року в Барселоні за </w:t>
      </w:r>
      <w:proofErr w:type="gramStart"/>
      <w:r w:rsidRPr="00FF0649">
        <w:rPr>
          <w:rFonts w:ascii="Arial" w:hAnsi="Arial" w:cs="Arial"/>
          <w:sz w:val="28"/>
          <w:szCs w:val="28"/>
          <w:lang w:val="ru-RU"/>
        </w:rPr>
        <w:t>1986-1993</w:t>
      </w:r>
      <w:proofErr w:type="gramEnd"/>
      <w:r w:rsidRPr="00FF0649">
        <w:rPr>
          <w:rFonts w:ascii="Arial" w:hAnsi="Arial" w:cs="Arial"/>
          <w:sz w:val="28"/>
          <w:szCs w:val="28"/>
          <w:lang w:val="ru-RU"/>
        </w:rPr>
        <w:t xml:space="preserve"> роки принесли економіці міста і країни 26 млрд доларів.</w:t>
      </w:r>
    </w:p>
    <w:p w14:paraId="70A1766C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Оргкомітет </w:t>
      </w:r>
      <w:r>
        <w:rPr>
          <w:rFonts w:ascii="Arial" w:hAnsi="Arial" w:cs="Arial"/>
          <w:sz w:val="28"/>
          <w:szCs w:val="28"/>
        </w:rPr>
        <w:t>з</w:t>
      </w:r>
      <w:r w:rsidRPr="00FF0649">
        <w:rPr>
          <w:rFonts w:ascii="Arial" w:hAnsi="Arial" w:cs="Arial"/>
          <w:sz w:val="28"/>
          <w:szCs w:val="28"/>
        </w:rPr>
        <w:t xml:space="preserve"> підготов</w:t>
      </w:r>
      <w:r>
        <w:rPr>
          <w:rFonts w:ascii="Arial" w:hAnsi="Arial" w:cs="Arial"/>
          <w:sz w:val="28"/>
          <w:szCs w:val="28"/>
        </w:rPr>
        <w:t>ки</w:t>
      </w:r>
      <w:r w:rsidRPr="00FF0649">
        <w:rPr>
          <w:rFonts w:ascii="Arial" w:hAnsi="Arial" w:cs="Arial"/>
          <w:sz w:val="28"/>
          <w:szCs w:val="28"/>
        </w:rPr>
        <w:t xml:space="preserve"> і проведенн</w:t>
      </w:r>
      <w:r>
        <w:rPr>
          <w:rFonts w:ascii="Arial" w:hAnsi="Arial" w:cs="Arial"/>
          <w:sz w:val="28"/>
          <w:szCs w:val="28"/>
        </w:rPr>
        <w:t>я</w:t>
      </w:r>
      <w:r w:rsidRPr="00FF0649">
        <w:rPr>
          <w:rFonts w:ascii="Arial" w:hAnsi="Arial" w:cs="Arial"/>
          <w:sz w:val="28"/>
          <w:szCs w:val="28"/>
        </w:rPr>
        <w:t xml:space="preserve"> ОІ безпосередньо відповідає за витрати, що пов'язані з утворенням матеріально-технічної бази Ігор і безпосереднім проведенням </w:t>
      </w:r>
      <w:r>
        <w:rPr>
          <w:rFonts w:ascii="Arial" w:hAnsi="Arial" w:cs="Arial"/>
          <w:sz w:val="28"/>
          <w:szCs w:val="28"/>
        </w:rPr>
        <w:t xml:space="preserve">самих </w:t>
      </w:r>
      <w:r w:rsidRPr="00FF0649">
        <w:rPr>
          <w:rFonts w:ascii="Arial" w:hAnsi="Arial" w:cs="Arial"/>
          <w:sz w:val="28"/>
          <w:szCs w:val="28"/>
        </w:rPr>
        <w:t>Ігор.</w:t>
      </w:r>
    </w:p>
    <w:p w14:paraId="7D490E55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Практика проведення сучасних ОІ свідчить, що витрати на будівництво і обладнання спортивних споруд та інших об'єктів набагато перевищує витрати, що пов'язані з безпосереднім проведенням Ігор.</w:t>
      </w:r>
    </w:p>
    <w:p w14:paraId="76B7D1E1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Що стосується економічної сторони питання підготовки спортивних споруд і олімпійського селища, то слід відзначити, що, як </w:t>
      </w:r>
      <w:r w:rsidRPr="00FF0649">
        <w:rPr>
          <w:rFonts w:ascii="Arial" w:hAnsi="Arial" w:cs="Arial"/>
          <w:sz w:val="28"/>
          <w:szCs w:val="28"/>
        </w:rPr>
        <w:lastRenderedPageBreak/>
        <w:t xml:space="preserve">правило, ці витрати в бюджетах Оргкомітетів складають від 20 до 50% в залежності від того, </w:t>
      </w:r>
      <w:r>
        <w:rPr>
          <w:rFonts w:ascii="Arial" w:hAnsi="Arial" w:cs="Arial"/>
          <w:sz w:val="28"/>
          <w:szCs w:val="28"/>
        </w:rPr>
        <w:t>н</w:t>
      </w:r>
      <w:r w:rsidRPr="00FF0649">
        <w:rPr>
          <w:rFonts w:ascii="Arial" w:hAnsi="Arial" w:cs="Arial"/>
          <w:sz w:val="28"/>
          <w:szCs w:val="28"/>
        </w:rPr>
        <w:t>а якими умова</w:t>
      </w:r>
      <w:r>
        <w:rPr>
          <w:rFonts w:ascii="Arial" w:hAnsi="Arial" w:cs="Arial"/>
          <w:sz w:val="28"/>
          <w:szCs w:val="28"/>
        </w:rPr>
        <w:t>х</w:t>
      </w:r>
      <w:r w:rsidRPr="00FF0649">
        <w:rPr>
          <w:rFonts w:ascii="Arial" w:hAnsi="Arial" w:cs="Arial"/>
          <w:sz w:val="28"/>
          <w:szCs w:val="28"/>
        </w:rPr>
        <w:t xml:space="preserve"> з Оргкомітетом ОІ місцева влада бере участь в підготовці до ОІ.</w:t>
      </w:r>
    </w:p>
    <w:p w14:paraId="04FBA073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Аналізуючи діяльність Оргкомітету ОІ 1984 року в Лос-</w:t>
      </w:r>
      <w:proofErr w:type="gramStart"/>
      <w:r w:rsidRPr="00FF0649">
        <w:rPr>
          <w:rFonts w:ascii="Arial" w:hAnsi="Arial" w:cs="Arial"/>
          <w:sz w:val="28"/>
          <w:szCs w:val="28"/>
        </w:rPr>
        <w:t>Анжелесі  (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ЛАООК), що пов'язана з будівництвом і підготовкою олімпійських об'єктів до Ігор, слід відзначити перш за все приватний характер Оргкомітету. </w:t>
      </w:r>
      <w:r>
        <w:rPr>
          <w:rFonts w:ascii="Arial" w:hAnsi="Arial" w:cs="Arial"/>
          <w:sz w:val="28"/>
          <w:szCs w:val="28"/>
        </w:rPr>
        <w:t>В</w:t>
      </w:r>
      <w:r w:rsidRPr="00FF0649">
        <w:rPr>
          <w:rFonts w:ascii="Arial" w:hAnsi="Arial" w:cs="Arial"/>
          <w:sz w:val="28"/>
          <w:szCs w:val="28"/>
        </w:rPr>
        <w:t xml:space="preserve"> основу було поставлено завдання провести самі "спартанські", а точніше, самі найдешевші ОІ за післявоєнний період.</w:t>
      </w:r>
    </w:p>
    <w:p w14:paraId="44470B0F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З метою економії коштів ЛАООК передоручив фінансування будівництва нових і реконструкцію старих діючих спортивних споруд для ОІ фірмам і корпораціям – спонсорам Ігор. Зекономивши гроші на створенні матеріально-технічної бази, ЛАООК в значній мірі випустив з під контролю будівництво спортивних споруд (покриття велодрому було зроблено з бетону, а не з дерева). Виникли проблеми з Олімпійським селищем.</w:t>
      </w:r>
    </w:p>
    <w:p w14:paraId="74800986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"Найбільш комерціалізовані" Ігри принесли небувалий прибуток – біля 225 млн доларів</w:t>
      </w:r>
      <w:r>
        <w:rPr>
          <w:rFonts w:ascii="Arial" w:hAnsi="Arial" w:cs="Arial"/>
          <w:sz w:val="28"/>
          <w:szCs w:val="28"/>
        </w:rPr>
        <w:t>,</w:t>
      </w:r>
      <w:r w:rsidRPr="00FF0649">
        <w:rPr>
          <w:rFonts w:ascii="Arial" w:hAnsi="Arial" w:cs="Arial"/>
          <w:sz w:val="28"/>
          <w:szCs w:val="28"/>
        </w:rPr>
        <w:t xml:space="preserve"> майже половину загальної суми витрат ЛАООК на проведення ОІ.</w:t>
      </w:r>
    </w:p>
    <w:p w14:paraId="6EFA5A08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На жаль негативний досвід цієї олімпіади нічому не навчив організатор</w:t>
      </w:r>
      <w:r>
        <w:rPr>
          <w:rFonts w:ascii="Arial" w:hAnsi="Arial" w:cs="Arial"/>
          <w:sz w:val="28"/>
          <w:szCs w:val="28"/>
        </w:rPr>
        <w:t>ів</w:t>
      </w:r>
      <w:r w:rsidRPr="00FF0649">
        <w:rPr>
          <w:rFonts w:ascii="Arial" w:hAnsi="Arial" w:cs="Arial"/>
          <w:sz w:val="28"/>
          <w:szCs w:val="28"/>
        </w:rPr>
        <w:t xml:space="preserve"> Ігор ХХУІ Олімпіади в Атланті (1996), коли в основу підготовки спортспоруд і Олімпійського селища знову були закладені не інтереси спортсменів та інших учасників ОІ, а прагнення до отримання максимальних прибутків. Значна частина спортивних споруд і Олімпійське селище з багатьох принципових позицій не відповідали мінімальним вимогам, що пред'являються до змагань такого рівня і їх не можна порівняти з</w:t>
      </w:r>
      <w:r>
        <w:rPr>
          <w:rFonts w:ascii="Arial" w:hAnsi="Arial" w:cs="Arial"/>
          <w:sz w:val="28"/>
          <w:szCs w:val="28"/>
        </w:rPr>
        <w:t>і</w:t>
      </w:r>
      <w:r w:rsidRPr="00FF0649">
        <w:rPr>
          <w:rFonts w:ascii="Arial" w:hAnsi="Arial" w:cs="Arial"/>
          <w:sz w:val="28"/>
          <w:szCs w:val="28"/>
        </w:rPr>
        <w:t xml:space="preserve"> спорудами Ігор в Москві, Сеулі, Барселоні.</w:t>
      </w:r>
    </w:p>
    <w:p w14:paraId="155CC498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Оргкомітет Ігор в Мюнхені (1972) об'явив місто олімпійським центром "малих відстаней і зелених ландшафтів". У 5 км від центру міста на зеленій ділянці був створений олімпійський комплекс "Обервізенфельд", де проводились змагання з більшості видів спорту і </w:t>
      </w:r>
      <w:r w:rsidRPr="00FF0649">
        <w:rPr>
          <w:rFonts w:ascii="Arial" w:hAnsi="Arial" w:cs="Arial"/>
          <w:sz w:val="28"/>
          <w:szCs w:val="28"/>
        </w:rPr>
        <w:lastRenderedPageBreak/>
        <w:t>знаходилось олімпійське селище з комплексом тренувальних споруд і прес-центром.</w:t>
      </w:r>
    </w:p>
    <w:p w14:paraId="22EEAD0C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У Монреалі (1976 р.) для проведення Ігор було підготовлено 15 крупних спортивних комплексів, розташованих в радіусі </w:t>
      </w:r>
      <w:proofErr w:type="gramStart"/>
      <w:r w:rsidRPr="00FF0649">
        <w:rPr>
          <w:rFonts w:ascii="Arial" w:hAnsi="Arial" w:cs="Arial"/>
          <w:sz w:val="28"/>
          <w:szCs w:val="28"/>
        </w:rPr>
        <w:t>8-10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 км. Головний олімпійський центр і олімпійське селище були зручно пов'язані (знаходились на відстані 5 км від центру міста) лініями метро і швидкою магістраллю.</w:t>
      </w:r>
    </w:p>
    <w:p w14:paraId="3971772F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Основою структури розташування спортспоруд Ігор 1980 р. в Москві став генеральний план розвитку міста, а головною ідеєю – розвиток існуючих спортивних комплексів. Всі об'єкти були компактно розташовані в декількох районах і пов'язані швидкісними транспортними магістралями.</w:t>
      </w:r>
    </w:p>
    <w:p w14:paraId="50F60709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Сеульський олімпійський спортивний комплекс, що займав</w:t>
      </w:r>
      <w:r>
        <w:rPr>
          <w:rFonts w:ascii="Arial" w:hAnsi="Arial" w:cs="Arial"/>
          <w:sz w:val="28"/>
          <w:szCs w:val="28"/>
        </w:rPr>
        <w:t xml:space="preserve"> </w:t>
      </w:r>
      <w:r w:rsidRPr="00FF0649">
        <w:rPr>
          <w:rFonts w:ascii="Arial" w:hAnsi="Arial" w:cs="Arial"/>
          <w:sz w:val="28"/>
          <w:szCs w:val="28"/>
        </w:rPr>
        <w:t>територію 545 тисяч кв. метрів, був побудований ще у 1977 році. Його постійно модернізували. На відстані 4 км від нього розміщений національний спортивний комплекс з Олімпійським селищем.</w:t>
      </w:r>
    </w:p>
    <w:p w14:paraId="0978D09F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Оргкомітет Ігор в Барселоні визначив чотири головних райони, де пройшла більшість змагань, що входили </w:t>
      </w:r>
      <w:r>
        <w:rPr>
          <w:rFonts w:ascii="Arial" w:hAnsi="Arial" w:cs="Arial"/>
          <w:sz w:val="28"/>
          <w:szCs w:val="28"/>
        </w:rPr>
        <w:t>до</w:t>
      </w:r>
      <w:r w:rsidRPr="00FF0649">
        <w:rPr>
          <w:rFonts w:ascii="Arial" w:hAnsi="Arial" w:cs="Arial"/>
          <w:sz w:val="28"/>
          <w:szCs w:val="28"/>
        </w:rPr>
        <w:t xml:space="preserve"> програм</w:t>
      </w:r>
      <w:r>
        <w:rPr>
          <w:rFonts w:ascii="Arial" w:hAnsi="Arial" w:cs="Arial"/>
          <w:sz w:val="28"/>
          <w:szCs w:val="28"/>
        </w:rPr>
        <w:t>и</w:t>
      </w:r>
      <w:r w:rsidRPr="00FF0649">
        <w:rPr>
          <w:rFonts w:ascii="Arial" w:hAnsi="Arial" w:cs="Arial"/>
          <w:sz w:val="28"/>
          <w:szCs w:val="28"/>
        </w:rPr>
        <w:t xml:space="preserve"> ОІ: Монтжуік, Діагональ, Валь д'Еброн, </w:t>
      </w:r>
      <w:proofErr w:type="gramStart"/>
      <w:r w:rsidRPr="00FF0649">
        <w:rPr>
          <w:rFonts w:ascii="Arial" w:hAnsi="Arial" w:cs="Arial"/>
          <w:sz w:val="28"/>
          <w:szCs w:val="28"/>
        </w:rPr>
        <w:t>Парк де Мар</w:t>
      </w:r>
      <w:proofErr w:type="gramEnd"/>
      <w:r w:rsidRPr="00FF0649">
        <w:rPr>
          <w:rFonts w:ascii="Arial" w:hAnsi="Arial" w:cs="Arial"/>
          <w:sz w:val="28"/>
          <w:szCs w:val="28"/>
        </w:rPr>
        <w:t xml:space="preserve">. Тут мешкали учасники і гості Олімпіади, а також були розташовані багаточисленні служби Ігор. Ці </w:t>
      </w:r>
      <w:r>
        <w:rPr>
          <w:rFonts w:ascii="Arial" w:hAnsi="Arial" w:cs="Arial"/>
          <w:sz w:val="28"/>
          <w:szCs w:val="28"/>
        </w:rPr>
        <w:t>район</w:t>
      </w:r>
      <w:r w:rsidRPr="00FF0649">
        <w:rPr>
          <w:rFonts w:ascii="Arial" w:hAnsi="Arial" w:cs="Arial"/>
          <w:sz w:val="28"/>
          <w:szCs w:val="28"/>
        </w:rPr>
        <w:t>и займають площу від 140 до 210 га, розташовані в радіусі не більш 5 км один від одного (20 хв їзди) і мають чудове транспортне сполучення.</w:t>
      </w:r>
    </w:p>
    <w:p w14:paraId="7AE809E6" w14:textId="77777777" w:rsidR="00884D75" w:rsidRPr="00FF0649" w:rsidRDefault="00884D75" w:rsidP="00884D75">
      <w:pPr>
        <w:pStyle w:val="210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F0649">
        <w:rPr>
          <w:rFonts w:ascii="Arial" w:hAnsi="Arial" w:cs="Arial"/>
          <w:sz w:val="28"/>
          <w:szCs w:val="28"/>
          <w:lang w:val="ru-RU"/>
        </w:rPr>
        <w:t xml:space="preserve">Оргкомітет Ігор в Атланті в основу підготовки спортспоруд поклав два принципи: максимальну економію коштів і раціональне використання спортивних споруд чи місць, на 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FF0649">
        <w:rPr>
          <w:rFonts w:ascii="Arial" w:hAnsi="Arial" w:cs="Arial"/>
          <w:sz w:val="28"/>
          <w:szCs w:val="28"/>
          <w:lang w:val="ru-RU"/>
        </w:rPr>
        <w:t>ких вони знаходяться, після закінчення Ігор. Це відсунуло на задній план інтереси спортсменів і глядачів. Не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FF0649">
        <w:rPr>
          <w:rFonts w:ascii="Arial" w:hAnsi="Arial" w:cs="Arial"/>
          <w:sz w:val="28"/>
          <w:szCs w:val="28"/>
          <w:lang w:val="ru-RU"/>
        </w:rPr>
        <w:t xml:space="preserve">можна вважати вдалим використання в якості Олімпійського селища комплексу студентських гуртожитків університету </w:t>
      </w:r>
      <w:r w:rsidRPr="00FF0649">
        <w:rPr>
          <w:rFonts w:ascii="Arial" w:hAnsi="Arial" w:cs="Arial"/>
          <w:sz w:val="28"/>
          <w:szCs w:val="28"/>
          <w:lang w:val="ru-RU"/>
        </w:rPr>
        <w:lastRenderedPageBreak/>
        <w:t>Кларка. Умови проживання студентів не відповідали вимогам спортсменів.</w:t>
      </w:r>
    </w:p>
    <w:p w14:paraId="32D0A7DA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В цілому тільки половина споруд Атланти відповідала сучасним вимогам проведення Ігор Олімпіад останніх десятиріч.</w:t>
      </w:r>
    </w:p>
    <w:p w14:paraId="09C4343C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Одним з самих вузьких місць у вирішенні проблеми олімпійських об'єктів є їх віддаленість одн</w:t>
      </w:r>
      <w:r>
        <w:rPr>
          <w:rFonts w:ascii="Arial" w:hAnsi="Arial" w:cs="Arial"/>
          <w:sz w:val="28"/>
          <w:szCs w:val="28"/>
        </w:rPr>
        <w:t>е</w:t>
      </w:r>
      <w:r w:rsidRPr="00FF0649">
        <w:rPr>
          <w:rFonts w:ascii="Arial" w:hAnsi="Arial" w:cs="Arial"/>
          <w:sz w:val="28"/>
          <w:szCs w:val="28"/>
        </w:rPr>
        <w:t xml:space="preserve"> від другого, а це транспортування спортсменів, суддів, офіційних осіб, гостей.</w:t>
      </w:r>
    </w:p>
    <w:p w14:paraId="471493B3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Високу оцінку фахівців отримали спортивні споруди, що були побудовані для проведення ОІ 1994 року в Лілліхаммері. Олімпійський комплекс включав трамплін для стрибунів на лижах, арени для лижників – марафонців, біатлоністів і змагань з триатлону, стадіон для урочистої церемонії нагородження переможців і два катки "Кристин Холл" і "Хакан Холл".</w:t>
      </w:r>
    </w:p>
    <w:p w14:paraId="7B7312D0" w14:textId="77777777" w:rsidR="00884D75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Спираючись на багатий досвід проектування підземних споруд, організатори пішли на сміливий експерімент: льодова арена в Евіке була побудована в гірській ущелині, звідки і її назва "Маунтин Холл" (гірський палац). Палац, крім хокейного майданчика і залу </w:t>
      </w:r>
      <w:r>
        <w:rPr>
          <w:rFonts w:ascii="Arial" w:hAnsi="Arial" w:cs="Arial"/>
          <w:sz w:val="28"/>
          <w:szCs w:val="28"/>
        </w:rPr>
        <w:t xml:space="preserve">для </w:t>
      </w:r>
      <w:r w:rsidRPr="00FF0649">
        <w:rPr>
          <w:rFonts w:ascii="Arial" w:hAnsi="Arial" w:cs="Arial"/>
          <w:sz w:val="28"/>
          <w:szCs w:val="28"/>
        </w:rPr>
        <w:t xml:space="preserve">глядачів (5,5 тисяч місць), має плавальний басейн. Будівництво цього комплексу, </w:t>
      </w:r>
      <w:r>
        <w:rPr>
          <w:rFonts w:ascii="Arial" w:hAnsi="Arial" w:cs="Arial"/>
          <w:sz w:val="28"/>
          <w:szCs w:val="28"/>
        </w:rPr>
        <w:t>я</w:t>
      </w:r>
      <w:r w:rsidRPr="00FF0649">
        <w:rPr>
          <w:rFonts w:ascii="Arial" w:hAnsi="Arial" w:cs="Arial"/>
          <w:sz w:val="28"/>
          <w:szCs w:val="28"/>
        </w:rPr>
        <w:t>кий займає загальну площу 10,2 тисяч кв. метрів, коштувало 134,7 млн крон (20 млн дол.). Максимальна віддаленість всіх олімпійських об'єктів одн</w:t>
      </w:r>
      <w:r>
        <w:rPr>
          <w:rFonts w:ascii="Arial" w:hAnsi="Arial" w:cs="Arial"/>
          <w:sz w:val="28"/>
          <w:szCs w:val="28"/>
        </w:rPr>
        <w:t>е</w:t>
      </w:r>
      <w:r w:rsidRPr="00FF0649">
        <w:rPr>
          <w:rFonts w:ascii="Arial" w:hAnsi="Arial" w:cs="Arial"/>
          <w:sz w:val="28"/>
          <w:szCs w:val="28"/>
        </w:rPr>
        <w:t xml:space="preserve"> від другого складала 58 км.</w:t>
      </w:r>
    </w:p>
    <w:p w14:paraId="08A5BF22" w14:textId="77777777" w:rsidR="00884D75" w:rsidRPr="00FF0649" w:rsidRDefault="00884D75" w:rsidP="00884D75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14:paraId="59A241B5" w14:textId="11007661" w:rsidR="00884D75" w:rsidRPr="00884D75" w:rsidRDefault="00884D75" w:rsidP="00884D75">
      <w:pPr>
        <w:pStyle w:val="a3"/>
        <w:numPr>
          <w:ilvl w:val="1"/>
          <w:numId w:val="4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84D75">
        <w:rPr>
          <w:rFonts w:ascii="Arial" w:hAnsi="Arial" w:cs="Arial"/>
          <w:b/>
          <w:sz w:val="28"/>
          <w:szCs w:val="28"/>
        </w:rPr>
        <w:t>Спортивні споруди після закінчення Олімпійських ігор</w:t>
      </w:r>
    </w:p>
    <w:p w14:paraId="40BFAC19" w14:textId="77777777" w:rsidR="00884D75" w:rsidRPr="00FF0649" w:rsidRDefault="00884D75" w:rsidP="00884D75">
      <w:pPr>
        <w:pStyle w:val="210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F0649">
        <w:rPr>
          <w:rFonts w:ascii="Arial" w:hAnsi="Arial" w:cs="Arial"/>
          <w:sz w:val="28"/>
          <w:szCs w:val="28"/>
          <w:lang w:val="ru-RU"/>
        </w:rPr>
        <w:t xml:space="preserve">Проблема використання спортивних споруд після закінчення Ігор Олімпіади і, особливо, зимових ОІ залишається однією з гостріших проблем в сучасному олімпійському спорті. Яскравим підтвердженням цього є олімпійські об'єкти Лейк-Плесіда, що нараховує всього декілька тисяч мешканців. Після ЗОІ всі спортивні споруди не експлуатувались </w:t>
      </w:r>
      <w:r>
        <w:rPr>
          <w:rFonts w:ascii="Arial" w:hAnsi="Arial" w:cs="Arial"/>
          <w:sz w:val="28"/>
          <w:szCs w:val="28"/>
          <w:lang w:val="ru-RU"/>
        </w:rPr>
        <w:t>через</w:t>
      </w:r>
      <w:r w:rsidRPr="00FF0649">
        <w:rPr>
          <w:rFonts w:ascii="Arial" w:hAnsi="Arial" w:cs="Arial"/>
          <w:sz w:val="28"/>
          <w:szCs w:val="28"/>
          <w:lang w:val="ru-RU"/>
        </w:rPr>
        <w:t xml:space="preserve"> відсутн</w:t>
      </w:r>
      <w:r>
        <w:rPr>
          <w:rFonts w:ascii="Arial" w:hAnsi="Arial" w:cs="Arial"/>
          <w:sz w:val="28"/>
          <w:szCs w:val="28"/>
          <w:lang w:val="ru-RU"/>
        </w:rPr>
        <w:t>ість,</w:t>
      </w:r>
      <w:r w:rsidRPr="00FF0649">
        <w:rPr>
          <w:rFonts w:ascii="Arial" w:hAnsi="Arial" w:cs="Arial"/>
          <w:sz w:val="28"/>
          <w:szCs w:val="28"/>
          <w:lang w:val="ru-RU"/>
        </w:rPr>
        <w:t xml:space="preserve"> в муніципалітеті міста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FF0649">
        <w:rPr>
          <w:rFonts w:ascii="Arial" w:hAnsi="Arial" w:cs="Arial"/>
          <w:sz w:val="28"/>
          <w:szCs w:val="28"/>
          <w:lang w:val="ru-RU"/>
        </w:rPr>
        <w:t xml:space="preserve"> коштів на їх утримання. І тільки через 10 років Олімпійський комітет США прийняв рішення </w:t>
      </w:r>
      <w:r>
        <w:rPr>
          <w:rFonts w:ascii="Arial" w:hAnsi="Arial" w:cs="Arial"/>
          <w:sz w:val="28"/>
          <w:szCs w:val="28"/>
          <w:lang w:val="ru-RU"/>
        </w:rPr>
        <w:t>щод</w:t>
      </w:r>
      <w:r w:rsidRPr="00FF0649">
        <w:rPr>
          <w:rFonts w:ascii="Arial" w:hAnsi="Arial" w:cs="Arial"/>
          <w:sz w:val="28"/>
          <w:szCs w:val="28"/>
          <w:lang w:val="ru-RU"/>
        </w:rPr>
        <w:t xml:space="preserve">о </w:t>
      </w:r>
      <w:r w:rsidRPr="00FF0649">
        <w:rPr>
          <w:rFonts w:ascii="Arial" w:hAnsi="Arial" w:cs="Arial"/>
          <w:sz w:val="28"/>
          <w:szCs w:val="28"/>
          <w:lang w:val="ru-RU"/>
        </w:rPr>
        <w:lastRenderedPageBreak/>
        <w:t>утворення в Лейк-Плесіді навчально-тренувального центру для американських спортсменів. Мабуть після закінчення ЗОІ в Солт-Лейк-Сіті у 2002 році необхідність у її спортспорудах відпа</w:t>
      </w:r>
      <w:r>
        <w:rPr>
          <w:rFonts w:ascii="Arial" w:hAnsi="Arial" w:cs="Arial"/>
          <w:sz w:val="28"/>
          <w:szCs w:val="28"/>
          <w:lang w:val="ru-RU"/>
        </w:rPr>
        <w:t>ла</w:t>
      </w:r>
      <w:r w:rsidRPr="00FF0649">
        <w:rPr>
          <w:rFonts w:ascii="Arial" w:hAnsi="Arial" w:cs="Arial"/>
          <w:sz w:val="28"/>
          <w:szCs w:val="28"/>
          <w:lang w:val="ru-RU"/>
        </w:rPr>
        <w:t xml:space="preserve"> як застарілих.</w:t>
      </w:r>
    </w:p>
    <w:p w14:paraId="143A11C7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Не випадково керівники оргкомітету Ігор-96 в Атланті вивчали це питання на стадії проектування олімпійських споруд. Так, Олімпійський стадіон, на будівництво якого витрачено 200 млн доларів ста</w:t>
      </w:r>
      <w:r>
        <w:rPr>
          <w:rFonts w:ascii="Arial" w:hAnsi="Arial" w:cs="Arial"/>
          <w:sz w:val="28"/>
          <w:szCs w:val="28"/>
        </w:rPr>
        <w:t>в</w:t>
      </w:r>
      <w:r w:rsidRPr="00FF0649">
        <w:rPr>
          <w:rFonts w:ascii="Arial" w:hAnsi="Arial" w:cs="Arial"/>
          <w:sz w:val="28"/>
          <w:szCs w:val="28"/>
        </w:rPr>
        <w:t xml:space="preserve"> "новим домом" професійної бейсбольної команди "Атланта Брейвс". Центр водних видів спорту прийм</w:t>
      </w:r>
      <w:r>
        <w:rPr>
          <w:rFonts w:ascii="Arial" w:hAnsi="Arial" w:cs="Arial"/>
          <w:sz w:val="28"/>
          <w:szCs w:val="28"/>
        </w:rPr>
        <w:t>ає</w:t>
      </w:r>
      <w:r w:rsidRPr="00FF0649">
        <w:rPr>
          <w:rFonts w:ascii="Arial" w:hAnsi="Arial" w:cs="Arial"/>
          <w:sz w:val="28"/>
          <w:szCs w:val="28"/>
        </w:rPr>
        <w:t xml:space="preserve"> спортсменів-студентів університету "Джорджио Теч" і використову</w:t>
      </w:r>
      <w:r>
        <w:rPr>
          <w:rFonts w:ascii="Arial" w:hAnsi="Arial" w:cs="Arial"/>
          <w:sz w:val="28"/>
          <w:szCs w:val="28"/>
        </w:rPr>
        <w:t>ється</w:t>
      </w:r>
      <w:r w:rsidRPr="00FF0649">
        <w:rPr>
          <w:rFonts w:ascii="Arial" w:hAnsi="Arial" w:cs="Arial"/>
          <w:sz w:val="28"/>
          <w:szCs w:val="28"/>
        </w:rPr>
        <w:t xml:space="preserve"> для проведення студентських змагань. Стадіон для хокею з м'ячем, відданий університету "Кларк Атланта" і коледжу Морис Брауна. Університети "Джорджиа Теч" і "Джорджиа Стайт" отримали оновлені гуртожиткі.</w:t>
      </w:r>
    </w:p>
    <w:p w14:paraId="12C8B8D7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Деякі об'єкти (басейн для змагань з водного поло, велотрек, ряд тимчасових споруд Олімпійського селища, трибуни плавального басейну та інше) після закінчення Ігор були демонтовані.</w:t>
      </w:r>
    </w:p>
    <w:p w14:paraId="3967D6C3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Питання будівництва олімпійських споруд та їх використання після закінчення ОІ являє серйозну проблему перш за все для невеликих і середніх держав з точки зору фінансування будівництва і подальшої їх експлуатації.</w:t>
      </w:r>
    </w:p>
    <w:p w14:paraId="5FA6DBB1" w14:textId="77777777" w:rsidR="00884D75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Надалі</w:t>
      </w:r>
      <w:r w:rsidRPr="00FF0649">
        <w:rPr>
          <w:rFonts w:ascii="Arial" w:hAnsi="Arial" w:cs="Arial"/>
          <w:sz w:val="28"/>
          <w:szCs w:val="28"/>
        </w:rPr>
        <w:t xml:space="preserve"> керівники міжнародного олімпійського руху можуть прийти до висновку про необхідність вибору біля десяти постійних місць проведення Ігор Олімпіад на п'яти континентах світу – Австралії, Америки, Азії, Африки, Європи, Океанії і п'яти – шести місць для проведення ЗОІ – в Америці, Азії, Європі. Це надасть можливість значно скоротити витрати як на будівництво, так і на їх використання. Ці місця можуть стати міжнародними спортивними центрами для проведення ОІ за чергою.</w:t>
      </w:r>
    </w:p>
    <w:p w14:paraId="1F4701E0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21FA96C" w14:textId="61CA63DF" w:rsidR="00884D75" w:rsidRPr="00884D75" w:rsidRDefault="00884D75" w:rsidP="00884D75">
      <w:pPr>
        <w:pStyle w:val="a3"/>
        <w:numPr>
          <w:ilvl w:val="1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884D75">
        <w:rPr>
          <w:rFonts w:ascii="Arial" w:hAnsi="Arial" w:cs="Arial"/>
          <w:b/>
          <w:sz w:val="28"/>
          <w:szCs w:val="28"/>
        </w:rPr>
        <w:t>Олімпійський спорт і охорона навколишнього середовища</w:t>
      </w:r>
    </w:p>
    <w:p w14:paraId="13B34CCF" w14:textId="77777777" w:rsidR="00884D75" w:rsidRPr="00FF0649" w:rsidRDefault="00884D75" w:rsidP="00884D75">
      <w:pPr>
        <w:pStyle w:val="210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F0649">
        <w:rPr>
          <w:rFonts w:ascii="Arial" w:hAnsi="Arial" w:cs="Arial"/>
          <w:sz w:val="28"/>
          <w:szCs w:val="28"/>
          <w:lang w:val="ru-RU"/>
        </w:rPr>
        <w:lastRenderedPageBreak/>
        <w:t>Проведення таких грандіозних заходів як Ігри Олімпіад і ЗОІ ставить перед організаторами серйозну екологічну проблему.</w:t>
      </w:r>
    </w:p>
    <w:p w14:paraId="609659FF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Будівництво і реконструкція великої кількості спортивних споруд, розміщення декілька десятків тисяч спортсменів, офіційних осіб, гостей</w:t>
      </w:r>
      <w:r>
        <w:rPr>
          <w:rFonts w:ascii="Arial" w:hAnsi="Arial" w:cs="Arial"/>
          <w:sz w:val="28"/>
          <w:szCs w:val="28"/>
        </w:rPr>
        <w:t>,</w:t>
      </w:r>
      <w:r w:rsidRPr="00FF06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</w:t>
      </w:r>
      <w:r w:rsidRPr="00FF0649">
        <w:rPr>
          <w:rFonts w:ascii="Arial" w:hAnsi="Arial" w:cs="Arial"/>
          <w:sz w:val="28"/>
          <w:szCs w:val="28"/>
        </w:rPr>
        <w:t xml:space="preserve">редставників масової інформації, а також присутність декількох сотень тисяч глядачів, утилізація відходів і таке інше представляють потенціальну небезпеку для зовнішнього середовища. </w:t>
      </w:r>
    </w:p>
    <w:p w14:paraId="03077058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Вперше проблема охорони навколишнього середовища з особою гостротою виникла напочатку 70-х років. Місцева влада м. Денвера (США), обраного столицею ЗОІ 1976 року, не врахувала вимог прихильників збереження навколишнього середовища при будівництві спортивних споруд. Рух "зелених" був настільки могутнім, що Ігри з Денвера мусили перенести в Інсбрук.</w:t>
      </w:r>
    </w:p>
    <w:p w14:paraId="4F6D983D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Вперше про зв'язок спорту і навколишнього середовища було піднято питання на Конференції ООН в липні 1992 року в Ріо-де-Женейро. В якості пріоритетних напрямків діяльності МОК по охороні навколишнього середовища були визначені наступні:</w:t>
      </w:r>
    </w:p>
    <w:p w14:paraId="3A7645D0" w14:textId="77777777" w:rsidR="00884D75" w:rsidRPr="00FF0649" w:rsidRDefault="00884D75" w:rsidP="00884D75">
      <w:pPr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пояснювальна робота серед спортивних керівників з питань охорони навколишнього середовища;</w:t>
      </w:r>
    </w:p>
    <w:p w14:paraId="66610B63" w14:textId="77777777" w:rsidR="00884D75" w:rsidRPr="00FF0649" w:rsidRDefault="00884D75" w:rsidP="00884D75">
      <w:pPr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всебічний облік вимог </w:t>
      </w:r>
      <w:r>
        <w:rPr>
          <w:rFonts w:ascii="Arial" w:hAnsi="Arial" w:cs="Arial"/>
          <w:sz w:val="28"/>
          <w:szCs w:val="28"/>
        </w:rPr>
        <w:t>щод</w:t>
      </w:r>
      <w:r w:rsidRPr="00FF0649">
        <w:rPr>
          <w:rFonts w:ascii="Arial" w:hAnsi="Arial" w:cs="Arial"/>
          <w:sz w:val="28"/>
          <w:szCs w:val="28"/>
        </w:rPr>
        <w:t>о охорон</w:t>
      </w:r>
      <w:r>
        <w:rPr>
          <w:rFonts w:ascii="Arial" w:hAnsi="Arial" w:cs="Arial"/>
          <w:sz w:val="28"/>
          <w:szCs w:val="28"/>
        </w:rPr>
        <w:t>и</w:t>
      </w:r>
      <w:r w:rsidRPr="00FF0649">
        <w:rPr>
          <w:rFonts w:ascii="Arial" w:hAnsi="Arial" w:cs="Arial"/>
          <w:sz w:val="28"/>
          <w:szCs w:val="28"/>
        </w:rPr>
        <w:t xml:space="preserve"> навколишнього середовища при виборі міст-кандидатів на проведення ОІ;</w:t>
      </w:r>
    </w:p>
    <w:p w14:paraId="33FEB21A" w14:textId="77777777" w:rsidR="00884D75" w:rsidRPr="00FF0649" w:rsidRDefault="00884D75" w:rsidP="00884D75">
      <w:pPr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підвищення вимог до спортивних споруд в плані підвищення їх безпеки до навколишнього середовища</w:t>
      </w:r>
      <w:r>
        <w:rPr>
          <w:rFonts w:ascii="Arial" w:hAnsi="Arial" w:cs="Arial"/>
          <w:sz w:val="28"/>
          <w:szCs w:val="28"/>
        </w:rPr>
        <w:t>;</w:t>
      </w:r>
    </w:p>
    <w:p w14:paraId="4D0360D1" w14:textId="77777777" w:rsidR="00884D75" w:rsidRPr="00FF0649" w:rsidRDefault="00884D75" w:rsidP="00884D75">
      <w:pPr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співпраця з урядовими і неурядовими організаціями з охорони навколишнього середовища.</w:t>
      </w:r>
    </w:p>
    <w:p w14:paraId="15A615CF" w14:textId="77777777" w:rsidR="00884D75" w:rsidRPr="00FF0649" w:rsidRDefault="00884D75" w:rsidP="00884D75">
      <w:pPr>
        <w:pStyle w:val="210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F0649">
        <w:rPr>
          <w:rFonts w:ascii="Arial" w:hAnsi="Arial" w:cs="Arial"/>
          <w:sz w:val="28"/>
          <w:szCs w:val="28"/>
          <w:lang w:val="ru-RU"/>
        </w:rPr>
        <w:t xml:space="preserve">При поданні заяви на проведення ОІ вимагається декларація, яка свідчить про те, що всі необхідні роботи по підготовці до Ігор будуть вестись у відповідності з місцевими, регіональними, національними рекомендаціями і законодавством з питань охорони навколишнього середовища. Крім цього, місто–кандидат повинно передбачити заходи, </w:t>
      </w:r>
      <w:r w:rsidRPr="00FF0649">
        <w:rPr>
          <w:rFonts w:ascii="Arial" w:hAnsi="Arial" w:cs="Arial"/>
          <w:sz w:val="28"/>
          <w:szCs w:val="28"/>
          <w:lang w:val="ru-RU"/>
        </w:rPr>
        <w:lastRenderedPageBreak/>
        <w:t>пов'язані зі зменшенням атмосферного забруднення повітря транспортом.</w:t>
      </w:r>
    </w:p>
    <w:p w14:paraId="1F9F5E8C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Не залишаються</w:t>
      </w:r>
      <w:r>
        <w:rPr>
          <w:rFonts w:ascii="Arial" w:hAnsi="Arial" w:cs="Arial"/>
          <w:sz w:val="28"/>
          <w:szCs w:val="28"/>
        </w:rPr>
        <w:t xml:space="preserve"> о</w:t>
      </w:r>
      <w:r w:rsidRPr="00FF0649">
        <w:rPr>
          <w:rFonts w:ascii="Arial" w:hAnsi="Arial" w:cs="Arial"/>
          <w:sz w:val="28"/>
          <w:szCs w:val="28"/>
        </w:rPr>
        <w:t>сторон</w:t>
      </w:r>
      <w:r>
        <w:rPr>
          <w:rFonts w:ascii="Arial" w:hAnsi="Arial" w:cs="Arial"/>
          <w:sz w:val="28"/>
          <w:szCs w:val="28"/>
        </w:rPr>
        <w:t>ь</w:t>
      </w:r>
      <w:r w:rsidRPr="00FF0649">
        <w:rPr>
          <w:rFonts w:ascii="Arial" w:hAnsi="Arial" w:cs="Arial"/>
          <w:sz w:val="28"/>
          <w:szCs w:val="28"/>
        </w:rPr>
        <w:t xml:space="preserve"> від цієї проблемиі організатори ОІ, представники спортіндустрії. Наприклад, Оргкомітет ОІ 1992 року в Барселоні і місцеві органи управління перебудували центральну </w:t>
      </w:r>
      <w:r>
        <w:rPr>
          <w:rFonts w:ascii="Arial" w:hAnsi="Arial" w:cs="Arial"/>
          <w:sz w:val="28"/>
          <w:szCs w:val="28"/>
        </w:rPr>
        <w:t>при</w:t>
      </w:r>
      <w:r w:rsidRPr="00FF0649">
        <w:rPr>
          <w:rFonts w:ascii="Arial" w:hAnsi="Arial" w:cs="Arial"/>
          <w:sz w:val="28"/>
          <w:szCs w:val="28"/>
        </w:rPr>
        <w:t>бер</w:t>
      </w:r>
      <w:r>
        <w:rPr>
          <w:rFonts w:ascii="Arial" w:hAnsi="Arial" w:cs="Arial"/>
          <w:sz w:val="28"/>
          <w:szCs w:val="28"/>
        </w:rPr>
        <w:t>е</w:t>
      </w:r>
      <w:r w:rsidRPr="00FF0649">
        <w:rPr>
          <w:rFonts w:ascii="Arial" w:hAnsi="Arial" w:cs="Arial"/>
          <w:sz w:val="28"/>
          <w:szCs w:val="28"/>
        </w:rPr>
        <w:t>жну частину міста. По суті, був побудований новий, сучасний район на березі моря, в якому були розміщені офіційні будови, олімпійське селище, 5 парків, стоянки для катерів і яхт, сучасні автомагістралі. Значно покращився транспортний зв'язок.</w:t>
      </w:r>
    </w:p>
    <w:p w14:paraId="3FFAEB1D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Успіх ХУІІ ЗОІ (Ліллехаммер, 1994) був пов'язаний з плідною співпрацею Оргкомітету ОІ з федеральною і місцевою владою. Всі проекти спортивних споруд були пов'язані з ландшафтом і місцевими традиціями (500 кг свинцевих куль були зібрані й перероблені).</w:t>
      </w:r>
    </w:p>
    <w:p w14:paraId="181A919A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 xml:space="preserve">Оргкомітетом ОІ в Атланті була утворена спеціальна група з питань екології. Будівництво нових споруд здійснювалось в місцях, де раніше знаходились будь-які об'єкти. На більшості спортивних майданчиків встановлювались спеціальні економічні освітлювальні прилади. Щоб не допустити вирубування дерев </w:t>
      </w:r>
      <w:r>
        <w:rPr>
          <w:rFonts w:ascii="Arial" w:hAnsi="Arial" w:cs="Arial"/>
          <w:sz w:val="28"/>
          <w:szCs w:val="28"/>
        </w:rPr>
        <w:t>для</w:t>
      </w:r>
      <w:r w:rsidRPr="00FF0649">
        <w:rPr>
          <w:rFonts w:ascii="Arial" w:hAnsi="Arial" w:cs="Arial"/>
          <w:sz w:val="28"/>
          <w:szCs w:val="28"/>
        </w:rPr>
        <w:t xml:space="preserve"> будівництв</w:t>
      </w:r>
      <w:r>
        <w:rPr>
          <w:rFonts w:ascii="Arial" w:hAnsi="Arial" w:cs="Arial"/>
          <w:sz w:val="28"/>
          <w:szCs w:val="28"/>
        </w:rPr>
        <w:t>а</w:t>
      </w:r>
      <w:r w:rsidRPr="00FF0649">
        <w:rPr>
          <w:rFonts w:ascii="Arial" w:hAnsi="Arial" w:cs="Arial"/>
          <w:sz w:val="28"/>
          <w:szCs w:val="28"/>
        </w:rPr>
        <w:t xml:space="preserve"> трибун для глядачів, які спостерігали змагання з веслування, були зроблені трибуни безпосередньо на воді, на спеціальній платформі. Були забезпечені вивіз й переробка відходів.</w:t>
      </w:r>
    </w:p>
    <w:p w14:paraId="4E508129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Багато уваги екологічним проблемам приділялось в Нагано (1998 р.), де була утворена спеціальна рада з охорони природи. Після ретельного вивчення було змінено місце проведення змагань біатлоністів з тим, щоб не нашкодити рідкісним птахам. Застосовані нові, практично нешкідливі методи заморожування трас для саночників і бобслеїстів. Використовувались транспортні засоби з низьким рівнем забруднення атмосфери і таке інше.</w:t>
      </w:r>
    </w:p>
    <w:p w14:paraId="0177CEED" w14:textId="77777777" w:rsidR="00884D75" w:rsidRPr="00FF0649" w:rsidRDefault="00884D75" w:rsidP="00884D7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Проблеми охорони навколишнього середовища хвилю</w:t>
      </w:r>
      <w:r>
        <w:rPr>
          <w:rFonts w:ascii="Arial" w:hAnsi="Arial" w:cs="Arial"/>
          <w:sz w:val="28"/>
          <w:szCs w:val="28"/>
        </w:rPr>
        <w:t>вали</w:t>
      </w:r>
      <w:r w:rsidRPr="00FF0649">
        <w:rPr>
          <w:rFonts w:ascii="Arial" w:hAnsi="Arial" w:cs="Arial"/>
          <w:sz w:val="28"/>
          <w:szCs w:val="28"/>
        </w:rPr>
        <w:t xml:space="preserve"> і організаторів Ігор 2002 року в Сиднеї. Плану</w:t>
      </w:r>
      <w:r>
        <w:rPr>
          <w:rFonts w:ascii="Arial" w:hAnsi="Arial" w:cs="Arial"/>
          <w:sz w:val="28"/>
          <w:szCs w:val="28"/>
        </w:rPr>
        <w:t>вало</w:t>
      </w:r>
      <w:r w:rsidRPr="00FF0649">
        <w:rPr>
          <w:rFonts w:ascii="Arial" w:hAnsi="Arial" w:cs="Arial"/>
          <w:sz w:val="28"/>
          <w:szCs w:val="28"/>
        </w:rPr>
        <w:t xml:space="preserve">ся використовувати </w:t>
      </w:r>
      <w:r w:rsidRPr="00FF0649">
        <w:rPr>
          <w:rFonts w:ascii="Arial" w:hAnsi="Arial" w:cs="Arial"/>
          <w:sz w:val="28"/>
          <w:szCs w:val="28"/>
        </w:rPr>
        <w:lastRenderedPageBreak/>
        <w:t>констркції з дерева й каміння (олімпійське селище). Бу</w:t>
      </w:r>
      <w:r>
        <w:rPr>
          <w:rFonts w:ascii="Arial" w:hAnsi="Arial" w:cs="Arial"/>
          <w:sz w:val="28"/>
          <w:szCs w:val="28"/>
        </w:rPr>
        <w:t>ла</w:t>
      </w:r>
      <w:r w:rsidRPr="00FF0649">
        <w:rPr>
          <w:rFonts w:ascii="Arial" w:hAnsi="Arial" w:cs="Arial"/>
          <w:sz w:val="28"/>
          <w:szCs w:val="28"/>
        </w:rPr>
        <w:t xml:space="preserve"> застосована новітня технологія повторного використання води і нова технологія використання сонячної енергії.</w:t>
      </w:r>
    </w:p>
    <w:p w14:paraId="6C4A0315" w14:textId="77777777" w:rsidR="00884D75" w:rsidRPr="00FF0649" w:rsidRDefault="00884D75" w:rsidP="00884D75">
      <w:pPr>
        <w:pStyle w:val="210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F0649">
        <w:rPr>
          <w:rFonts w:ascii="Arial" w:hAnsi="Arial" w:cs="Arial"/>
          <w:sz w:val="28"/>
          <w:szCs w:val="28"/>
        </w:rPr>
        <w:t>Проблема охорони навколишнього середовища хвилює представників місцевої влади, федерацій з видів спорту, представників фірм, що виробляють спортивний інвентар.</w:t>
      </w:r>
    </w:p>
    <w:p w14:paraId="5E81EC58" w14:textId="77777777" w:rsidR="009233A1" w:rsidRPr="00884D75" w:rsidRDefault="009233A1">
      <w:pPr>
        <w:rPr>
          <w:lang w:val="uk-UA"/>
        </w:rPr>
      </w:pPr>
    </w:p>
    <w:sectPr w:rsidR="009233A1" w:rsidRPr="0088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79E"/>
    <w:multiLevelType w:val="singleLevel"/>
    <w:tmpl w:val="860885D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b w:val="0"/>
        <w:bCs/>
      </w:rPr>
    </w:lvl>
  </w:abstractNum>
  <w:abstractNum w:abstractNumId="1" w15:restartNumberingAfterBreak="0">
    <w:nsid w:val="064B0F67"/>
    <w:multiLevelType w:val="multilevel"/>
    <w:tmpl w:val="814A814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075B71"/>
    <w:multiLevelType w:val="multilevel"/>
    <w:tmpl w:val="B5C83324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1619B"/>
    <w:multiLevelType w:val="hybridMultilevel"/>
    <w:tmpl w:val="725006B0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49C3B47"/>
    <w:multiLevelType w:val="singleLevel"/>
    <w:tmpl w:val="71482F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5" w15:restartNumberingAfterBreak="0">
    <w:nsid w:val="26FA7AE4"/>
    <w:multiLevelType w:val="singleLevel"/>
    <w:tmpl w:val="7F7AD0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43C068E3"/>
    <w:multiLevelType w:val="multilevel"/>
    <w:tmpl w:val="461625FC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74785A"/>
    <w:multiLevelType w:val="multilevel"/>
    <w:tmpl w:val="5FE8A850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>
      <w:start w:val="4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AB343E"/>
    <w:multiLevelType w:val="multilevel"/>
    <w:tmpl w:val="B47EDABC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DE2D12"/>
    <w:multiLevelType w:val="hybridMultilevel"/>
    <w:tmpl w:val="A4F01CB4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75458B"/>
    <w:multiLevelType w:val="hybridMultilevel"/>
    <w:tmpl w:val="6D62CB80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C9539B0"/>
    <w:multiLevelType w:val="hybridMultilevel"/>
    <w:tmpl w:val="A7CE1F7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3546846">
    <w:abstractNumId w:val="0"/>
    <w:lvlOverride w:ilvl="0">
      <w:startOverride w:val="1"/>
    </w:lvlOverride>
  </w:num>
  <w:num w:numId="2" w16cid:durableId="820078523">
    <w:abstractNumId w:val="1"/>
  </w:num>
  <w:num w:numId="3" w16cid:durableId="360055293">
    <w:abstractNumId w:val="8"/>
  </w:num>
  <w:num w:numId="4" w16cid:durableId="1572038867">
    <w:abstractNumId w:val="7"/>
  </w:num>
  <w:num w:numId="5" w16cid:durableId="993293325">
    <w:abstractNumId w:val="2"/>
  </w:num>
  <w:num w:numId="6" w16cid:durableId="445195500">
    <w:abstractNumId w:val="11"/>
  </w:num>
  <w:num w:numId="7" w16cid:durableId="982581270">
    <w:abstractNumId w:val="6"/>
  </w:num>
  <w:num w:numId="8" w16cid:durableId="1612276726">
    <w:abstractNumId w:val="4"/>
  </w:num>
  <w:num w:numId="9" w16cid:durableId="2145465342">
    <w:abstractNumId w:val="10"/>
  </w:num>
  <w:num w:numId="10" w16cid:durableId="456223237">
    <w:abstractNumId w:val="9"/>
  </w:num>
  <w:num w:numId="11" w16cid:durableId="95293581">
    <w:abstractNumId w:val="3"/>
  </w:num>
  <w:num w:numId="12" w16cid:durableId="48412774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6"/>
    <w:rsid w:val="001B3C75"/>
    <w:rsid w:val="00320834"/>
    <w:rsid w:val="004602F8"/>
    <w:rsid w:val="00527552"/>
    <w:rsid w:val="00884D75"/>
    <w:rsid w:val="009233A1"/>
    <w:rsid w:val="00A31D7F"/>
    <w:rsid w:val="00B1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3F78"/>
  <w15:chartTrackingRefBased/>
  <w15:docId w15:val="{4CDE32EA-80E7-4429-BF90-8C6920ED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з відступом 21"/>
    <w:basedOn w:val="a"/>
    <w:rsid w:val="00B11CE6"/>
    <w:pPr>
      <w:overflowPunct w:val="0"/>
      <w:autoSpaceDE w:val="0"/>
      <w:autoSpaceDN w:val="0"/>
      <w:adjustRightInd w:val="0"/>
      <w:ind w:firstLine="567"/>
      <w:jc w:val="both"/>
    </w:pPr>
    <w:rPr>
      <w:b/>
      <w:szCs w:val="20"/>
      <w:lang w:val="uk-UA" w:eastAsia="uk-UA"/>
    </w:rPr>
  </w:style>
  <w:style w:type="paragraph" w:customStyle="1" w:styleId="22">
    <w:name w:val="Основний текст 22"/>
    <w:basedOn w:val="a"/>
    <w:rsid w:val="00B11CE6"/>
    <w:pPr>
      <w:overflowPunct w:val="0"/>
      <w:autoSpaceDE w:val="0"/>
      <w:autoSpaceDN w:val="0"/>
      <w:adjustRightInd w:val="0"/>
    </w:pPr>
    <w:rPr>
      <w:b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B11CE6"/>
    <w:pPr>
      <w:ind w:left="720"/>
      <w:contextualSpacing/>
    </w:pPr>
  </w:style>
  <w:style w:type="paragraph" w:styleId="a4">
    <w:name w:val="Normal (Web)"/>
    <w:basedOn w:val="a"/>
    <w:uiPriority w:val="99"/>
    <w:rsid w:val="00B11CE6"/>
    <w:pPr>
      <w:spacing w:before="100" w:beforeAutospacing="1" w:after="100" w:afterAutospacing="1" w:line="276" w:lineRule="auto"/>
    </w:pPr>
  </w:style>
  <w:style w:type="paragraph" w:customStyle="1" w:styleId="210">
    <w:name w:val="Основной текст 21"/>
    <w:basedOn w:val="a"/>
    <w:rsid w:val="00884D75"/>
    <w:pPr>
      <w:overflowPunct w:val="0"/>
      <w:autoSpaceDE w:val="0"/>
      <w:autoSpaceDN w:val="0"/>
      <w:adjustRightInd w:val="0"/>
      <w:ind w:firstLine="426"/>
    </w:pPr>
    <w:rPr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B5F30-C8C4-4E4A-BC55-1258D741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4826</Words>
  <Characters>27512</Characters>
  <Application>Microsoft Office Word</Application>
  <DocSecurity>0</DocSecurity>
  <Lines>229</Lines>
  <Paragraphs>64</Paragraphs>
  <ScaleCrop>false</ScaleCrop>
  <Company/>
  <LinksUpToDate>false</LinksUpToDate>
  <CharactersWithSpaces>32274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Киселевська Світлана Михайлівна</dc:creator>
  <cp:keywords/>
  <dc:description/>
  <cp:lastModifiedBy>Киселевська Світлана Михайлівна</cp:lastModifiedBy>
  <cp:revision>7</cp:revision>
  <dcterms:created xsi:type="dcterms:W3CDTF">2022-02-20T11:00:00Z</dcterms:created>
  <dcterms:modified xsi:type="dcterms:W3CDTF">2022-05-01T10:16:00Z</dcterms:modified>
</cp:coreProperties>
</file>